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474" w:x="3335" w:y="772"/>
        <w:widowControl w:val="off"/>
        <w:autoSpaceDE w:val="off"/>
        <w:autoSpaceDN w:val="off"/>
        <w:spacing w:before="0" w:after="0" w:line="348" w:lineRule="exact"/>
        <w:ind w:left="1275" w:right="0" w:firstLine="0"/>
        <w:jc w:val="left"/>
        <w:rPr>
          <w:rFonts w:ascii="KOBJTQ+TrebuchetMS-Bold"/>
          <w:color w:val="000000"/>
          <w:spacing w:val="0"/>
          <w:sz w:val="30"/>
        </w:rPr>
      </w:pPr>
      <w:r>
        <w:rPr>
          <w:rFonts w:ascii="KOBJTQ+TrebuchetMS-Bold"/>
          <w:color w:val="000000"/>
          <w:spacing w:val="0"/>
          <w:sz w:val="30"/>
        </w:rPr>
        <w:t>BAUBESCHREIBUNG</w:t>
      </w:r>
      <w:r>
        <w:rPr>
          <w:rFonts w:ascii="KOBJTQ+TrebuchetMS-Bold"/>
          <w:color w:val="000000"/>
          <w:spacing w:val="0"/>
          <w:sz w:val="30"/>
        </w:rPr>
      </w:r>
    </w:p>
    <w:p>
      <w:pPr>
        <w:pStyle w:val="Normal"/>
        <w:framePr w:w="5474" w:x="3335" w:y="772"/>
        <w:widowControl w:val="off"/>
        <w:autoSpaceDE w:val="off"/>
        <w:autoSpaceDN w:val="off"/>
        <w:spacing w:before="37" w:after="0" w:line="209" w:lineRule="exact"/>
        <w:ind w:left="1157" w:right="0" w:firstLine="0"/>
        <w:jc w:val="left"/>
        <w:rPr>
          <w:rFonts w:ascii="BOPMHG+TrebuchetMS"/>
          <w:color w:val="000000"/>
          <w:spacing w:val="0"/>
          <w:sz w:val="15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GEMÄSS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23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STMK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BAUG</w:t>
      </w:r>
      <w:r>
        <w:rPr>
          <w:rFonts w:ascii="BOPMHG+TrebuchetMS"/>
          <w:color w:val="000000"/>
          <w:spacing w:val="0"/>
          <w:sz w:val="15"/>
          <w:vertAlign w:val="superscript"/>
        </w:rPr>
        <w:t>1</w:t>
      </w:r>
      <w:r>
        <w:rPr>
          <w:rFonts w:ascii="BOPMHG+TrebuchetMS"/>
          <w:color w:val="000000"/>
          <w:spacing w:val="0"/>
          <w:sz w:val="15"/>
        </w:rPr>
      </w:r>
    </w:p>
    <w:p>
      <w:pPr>
        <w:pStyle w:val="Normal"/>
        <w:framePr w:w="5474" w:x="3335" w:y="772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SAMT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ZUSTIMMUNGSERKLÄRUNG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NACH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22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STMK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474" w:x="3335" w:y="772"/>
        <w:widowControl w:val="off"/>
        <w:autoSpaceDE w:val="off"/>
        <w:autoSpaceDN w:val="off"/>
        <w:spacing w:before="7" w:after="0" w:line="209" w:lineRule="exact"/>
        <w:ind w:left="352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VERBINDUNG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1"/>
          <w:sz w:val="18"/>
        </w:rPr>
        <w:t>BAUPLATZEIGNUNGSFORMULAR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474" w:x="3335" w:y="772"/>
        <w:widowControl w:val="off"/>
        <w:autoSpaceDE w:val="off"/>
        <w:autoSpaceDN w:val="off"/>
        <w:spacing w:before="7" w:after="0" w:line="209" w:lineRule="exact"/>
        <w:ind w:left="127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Stand: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19.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April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2021,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Version</w:t>
      </w:r>
      <w:r>
        <w:rPr>
          <w:rFonts w:ascii="BOPMHG+TrebuchetMS"/>
          <w:color w:val="000000"/>
          <w:spacing w:val="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3.0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69" w:x="1417" w:y="2214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OBJTQ+TrebuchetMS-Bold"/>
          <w:color w:val="000000"/>
          <w:spacing w:val="0"/>
          <w:sz w:val="22"/>
        </w:rPr>
      </w:pPr>
      <w:r>
        <w:rPr>
          <w:rFonts w:ascii="KOBJTQ+TrebuchetMS-Bold"/>
          <w:color w:val="000000"/>
          <w:spacing w:val="0"/>
          <w:sz w:val="22"/>
        </w:rPr>
        <w:t>1</w:t>
      </w:r>
      <w:r>
        <w:rPr>
          <w:rFonts w:ascii="KOBJTQ+TrebuchetMS-Bold"/>
          <w:color w:val="000000"/>
          <w:spacing w:val="0"/>
          <w:sz w:val="22"/>
        </w:rPr>
      </w:r>
    </w:p>
    <w:p>
      <w:pPr>
        <w:pStyle w:val="Normal"/>
        <w:framePr w:w="1788" w:x="1546" w:y="2214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OBJTQ+TrebuchetMS-Bold"/>
          <w:color w:val="000000"/>
          <w:spacing w:val="0"/>
          <w:sz w:val="22"/>
        </w:rPr>
      </w:pPr>
      <w:r>
        <w:rPr>
          <w:rFonts w:ascii="KOBJTQ+TrebuchetMS-Bold"/>
          <w:color w:val="000000"/>
          <w:spacing w:val="0"/>
          <w:sz w:val="22"/>
        </w:rPr>
        <w:t>.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Bauwerber/in</w:t>
      </w:r>
      <w:r>
        <w:rPr>
          <w:rFonts w:ascii="KOBJTQ+TrebuchetMS-Bold"/>
          <w:color w:val="000000"/>
          <w:spacing w:val="0"/>
          <w:sz w:val="22"/>
        </w:rPr>
      </w:r>
    </w:p>
    <w:p>
      <w:pPr>
        <w:pStyle w:val="Normal"/>
        <w:framePr w:w="763" w:x="1729" w:y="252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Name: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580" w:x="1729" w:y="325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vertreten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durch: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580" w:x="1729" w:y="3250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Anschrift: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95" w:x="1729" w:y="470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E-Mail: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585" w:x="1729" w:y="542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2"/>
          <w:sz w:val="18"/>
        </w:rPr>
        <w:t>Telefonnummer: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85" w:x="6917" w:y="542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Fax: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69" w:x="1417" w:y="622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OBJTQ+TrebuchetMS-Bold"/>
          <w:color w:val="000000"/>
          <w:spacing w:val="0"/>
          <w:sz w:val="22"/>
        </w:rPr>
      </w:pPr>
      <w:r>
        <w:rPr>
          <w:rFonts w:ascii="KOBJTQ+TrebuchetMS-Bold"/>
          <w:color w:val="000000"/>
          <w:spacing w:val="0"/>
          <w:sz w:val="22"/>
        </w:rPr>
        <w:t>2</w:t>
      </w:r>
      <w:r>
        <w:rPr>
          <w:rFonts w:ascii="KOBJTQ+TrebuchetMS-Bold"/>
          <w:color w:val="000000"/>
          <w:spacing w:val="0"/>
          <w:sz w:val="22"/>
        </w:rPr>
      </w:r>
    </w:p>
    <w:p>
      <w:pPr>
        <w:pStyle w:val="Normal"/>
        <w:framePr w:w="6037" w:x="1546" w:y="622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OBJTQ+TrebuchetMS-Bold"/>
          <w:color w:val="000000"/>
          <w:spacing w:val="0"/>
          <w:sz w:val="22"/>
        </w:rPr>
      </w:pPr>
      <w:r>
        <w:rPr>
          <w:rFonts w:ascii="KOBJTQ+TrebuchetMS-Bold"/>
          <w:color w:val="000000"/>
          <w:spacing w:val="0"/>
          <w:sz w:val="22"/>
        </w:rPr>
        <w:t>.</w:t>
      </w:r>
      <w:r>
        <w:rPr>
          <w:rFonts w:ascii="KOBJTQ+TrebuchetMS-Bold"/>
          <w:color w:val="000000"/>
          <w:spacing w:val="-12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Art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des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Bauvorhabens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(gem.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 w:hAnsi="KOBJTQ+TrebuchetMS-Bold" w:cs="KOBJTQ+TrebuchetMS-Bold"/>
          <w:color w:val="000000"/>
          <w:spacing w:val="0"/>
          <w:sz w:val="22"/>
        </w:rPr>
        <w:t>§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19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oder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 w:hAnsi="KOBJTQ+TrebuchetMS-Bold" w:cs="KOBJTQ+TrebuchetMS-Bold"/>
          <w:color w:val="000000"/>
          <w:spacing w:val="0"/>
          <w:sz w:val="22"/>
        </w:rPr>
        <w:t>§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20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Stmk</w:t>
      </w:r>
      <w:r>
        <w:rPr>
          <w:rFonts w:ascii="KOBJTQ+TrebuchetMS-Bold"/>
          <w:color w:val="000000"/>
          <w:spacing w:val="0"/>
          <w:sz w:val="22"/>
        </w:rPr>
        <w:t xml:space="preserve"> </w:t>
      </w:r>
      <w:r>
        <w:rPr>
          <w:rFonts w:ascii="KOBJTQ+TrebuchetMS-Bold"/>
          <w:color w:val="000000"/>
          <w:spacing w:val="0"/>
          <w:sz w:val="22"/>
        </w:rPr>
        <w:t>BauG)</w:t>
      </w:r>
      <w:r>
        <w:rPr>
          <w:rFonts w:ascii="KOBJTQ+TrebuchetMS-Bold"/>
          <w:color w:val="000000"/>
          <w:spacing w:val="0"/>
          <w:sz w:val="22"/>
        </w:rPr>
      </w:r>
    </w:p>
    <w:p>
      <w:pPr>
        <w:pStyle w:val="Normal"/>
        <w:framePr w:w="357" w:x="1729" w:y="659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2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877" w:x="1846" w:y="659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Bewilligungspﬂichtige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Bauvorhaben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1498" w:x="2183" w:y="904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02" w:x="5953" w:y="904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EZ: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31" w:x="8674" w:y="904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KG: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982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2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6892" w:x="1846" w:y="982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.2.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Meldepﬂichtige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Bauvorhaben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(die</w:t>
      </w:r>
      <w:r>
        <w:rPr>
          <w:rFonts w:ascii="UKKNHG+TrebuchetMS-Bold"/>
          <w:color w:val="000000"/>
          <w:spacing w:val="-4"/>
          <w:sz w:val="20"/>
        </w:rPr>
        <w:t xml:space="preserve"> </w:t>
      </w:r>
      <w:r>
        <w:rPr>
          <w:rFonts w:ascii="UKKNHG+TrebuchetMS-Bold"/>
          <w:color w:val="000000"/>
          <w:spacing w:val="-6"/>
          <w:sz w:val="20"/>
        </w:rPr>
        <w:t>Teil</w:t>
      </w:r>
      <w:r>
        <w:rPr>
          <w:rFonts w:ascii="UKKNHG+TrebuchetMS-Bold"/>
          <w:color w:val="000000"/>
          <w:spacing w:val="6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des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Projektes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nach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§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21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sind)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1498" w:x="2183" w:y="123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02" w:x="5953" w:y="123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EZ: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31" w:x="8674" w:y="123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KG: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69" w:x="1417" w:y="13181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3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4630" w:x="1546" w:y="13181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.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-1"/>
          <w:sz w:val="22"/>
        </w:rPr>
        <w:t>Verwendungszweck</w:t>
      </w:r>
      <w:r>
        <w:rPr>
          <w:rFonts w:ascii="UKKNHG+TrebuchetMS-Bold"/>
          <w:color w:val="000000"/>
          <w:spacing w:val="1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der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baulichen</w:t>
      </w:r>
      <w:r>
        <w:rPr>
          <w:rFonts w:ascii="UKKNHG+TrebuchetMS-Bold"/>
          <w:color w:val="000000"/>
          <w:spacing w:val="-13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Anlage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1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373.5pt;margin-top:781.799987792969pt;z-index:-3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1.350006103516pt;margin-top:805.549987792969pt;z-index:-7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71.399993896484pt;margin-top:783.299987792969pt;z-index:-11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08.25pt;margin-top:344.899993896484pt;z-index:-15;width:444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16.199996948242pt;margin-top:126.949996948242pt;z-index:-19;width:438.25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158pt;margin-top:163.300003051758pt;z-index:-23;width:395.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29.649993896484pt;margin-top:199.25pt;z-index:-27;width:423.850006103516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118.300003051758pt;margin-top:235.25pt;z-index:-31;width:435.20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56.550003051758pt;margin-top:271.200012207031pt;z-index:-35;width:185.7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177.550003051758pt;margin-top:451.200012207031pt;z-index:-39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77.550003051758pt;margin-top:617pt;z-index:-43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14.950012207031pt;margin-top:451.200012207031pt;z-index:-47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314.950012207031pt;margin-top:617pt;z-index:-51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52.350006103516pt;margin-top:451.200012207031pt;z-index:-55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452.350006103516pt;margin-top:617pt;z-index:-59;width:100.699996948242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367.75pt;margin-top:271.200012207031pt;z-index:-63;width:185.7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08.25pt;margin-top:506.450012207031pt;z-index:-67;width:444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85.6999969482422pt;margin-top:674.400024414063pt;z-index:-71;width:467.3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69" w:x="1417" w:y="107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4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3476" w:x="1546" w:y="107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.</w:t>
      </w:r>
      <w:r>
        <w:rPr>
          <w:rFonts w:ascii="UKKNHG+TrebuchetMS-Bold"/>
          <w:color w:val="000000"/>
          <w:spacing w:val="-12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Angaben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zur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baulichen</w:t>
      </w:r>
      <w:r>
        <w:rPr>
          <w:rFonts w:ascii="UKKNHG+TrebuchetMS-Bold"/>
          <w:color w:val="000000"/>
          <w:spacing w:val="-12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Anlage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357" w:x="1729" w:y="144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6430" w:x="1846" w:y="144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Gesamtﬂäche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der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Geschoße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gem.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der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BebauungsdichteVO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[m</w:t>
      </w:r>
      <w:r>
        <w:rPr>
          <w:rFonts w:ascii="KOBJTQ+TrebuchetMS-Bold"/>
          <w:color w:val="000000"/>
          <w:spacing w:val="-2"/>
          <w:sz w:val="18"/>
          <w:vertAlign w:val="superscript"/>
        </w:rPr>
        <w:t>2</w:t>
      </w:r>
      <w:r>
        <w:rPr>
          <w:rFonts w:ascii="KOBJTQ+TrebuchetMS-Bold"/>
          <w:color w:val="000000"/>
          <w:spacing w:val="0"/>
          <w:sz w:val="20"/>
        </w:rPr>
        <w:t>]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4104" w:x="4421" w:y="187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Neubau</w:t>
      </w:r>
      <w:r>
        <w:rPr>
          <w:rFonts w:ascii="KOBJTQ+TrebuchetMS-Bold"/>
          <w:color w:val="000000"/>
          <w:spacing w:val="983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Bestand</w:t>
      </w:r>
      <w:r>
        <w:rPr>
          <w:rFonts w:ascii="KOBJTQ+TrebuchetMS-Bold"/>
          <w:color w:val="000000"/>
          <w:spacing w:val="954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Zubau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864" w:x="9446" w:y="187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Gesamt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1072" w:x="2268" w:y="216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lt.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Beilage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289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57" w:x="1729" w:y="2894"/>
        <w:widowControl w:val="off"/>
        <w:autoSpaceDE w:val="off"/>
        <w:autoSpaceDN w:val="off"/>
        <w:spacing w:before="791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357" w:x="1729" w:y="2894"/>
        <w:widowControl w:val="off"/>
        <w:autoSpaceDE w:val="off"/>
        <w:autoSpaceDN w:val="off"/>
        <w:spacing w:before="791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5063" w:x="1846" w:y="289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.2.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Bebauungsdichte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(gem.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§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1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BebauungsdichteVO)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883" w:x="2183" w:y="318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gesamt: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65" w:x="1846" w:y="391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.3.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Bebauungsgrad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883" w:x="2183" w:y="420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gesamt: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217" w:x="1846" w:y="494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.4.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Bodenversiegelungsgrad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gem.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 w:hAnsi="KOBJTQ+TrebuchetMS-Bold" w:cs="KOBJTQ+TrebuchetMS-Bold"/>
          <w:color w:val="000000"/>
          <w:spacing w:val="0"/>
          <w:sz w:val="20"/>
        </w:rPr>
        <w:t>§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8</w:t>
      </w:r>
      <w:r>
        <w:rPr>
          <w:rFonts w:ascii="KOBJTQ+TrebuchetMS-Bold"/>
          <w:color w:val="000000"/>
          <w:spacing w:val="-11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Abs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3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883" w:x="2183" w:y="525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gesamt: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598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6977" w:x="1846" w:y="598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.5.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Bruttogeschoßﬂäche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zur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Berechnung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der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Bauabgabe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gem.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§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15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Abs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3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1958" w:x="2268" w:y="6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Bruttogeschoßﬂäche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877" w:x="4421" w:y="6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Neubau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906" w:x="6096" w:y="6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Bestand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754" w:x="7771" w:y="6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Zubau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864" w:x="9446" w:y="6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Gesamt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1360" w:x="2268" w:y="670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Kellergeschoß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151" w:x="2268" w:y="73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Erdgeschoß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372" w:x="2268" w:y="795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Obergeschoße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372" w:x="2268" w:y="7956"/>
        <w:widowControl w:val="off"/>
        <w:autoSpaceDE w:val="off"/>
        <w:autoSpaceDN w:val="off"/>
        <w:spacing w:before="41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Dachgeschoß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936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2987" w:x="1846" w:y="9364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.6.</w:t>
      </w:r>
      <w:r>
        <w:rPr>
          <w:rFonts w:ascii="KOBJTQ+TrebuchetMS-Bold"/>
          <w:color w:val="000000"/>
          <w:spacing w:val="-11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Angaben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zur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Konstruktion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1706" w:x="2183" w:y="965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Gründung: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28" w:x="2183" w:y="1038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Fundierung: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79" w:x="2183" w:y="1110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Bauweise: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09" w:x="2183" w:y="118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Kellermauerwerk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tragend: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09" w:x="2183" w:y="1183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Geschossmauerwerk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tragend: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09" w:x="2183" w:y="1183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Deckenkonstruktionen: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09" w:x="2183" w:y="1183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Stiegenkonstruktionen: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09" w:x="2183" w:y="1183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Dachkonstruktion: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373.5pt;margin-top:781.799987792969pt;z-index:-75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411.350006103516pt;margin-top:805.549987792969pt;z-index:-79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471.399993896484pt;margin-top:783.299987792969pt;z-index:-83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108.150001525879pt;margin-top:90.5pt;z-index:-87;width:445.850006103516pt;height:48.7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08.150001525879pt;margin-top:317.649993896484pt;z-index:-91;width:445.850006103516pt;height:142.3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143.800003051758pt;margin-top:159.949996948242pt;z-index:-95;width:409.70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3.800003051758pt;margin-top:210.949996948242pt;z-index:-99;width:409.70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143.800003051758pt;margin-top:262.700012207031pt;z-index:-103;width:409.70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84.899993896484pt;margin-top:483.799987792969pt;z-index:-107;width:368.600006103516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90.600006103516pt;margin-top:520.049987792969pt;z-index:-111;width:362.89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183.5pt;margin-top:556.299987792969pt;z-index:-115;width:370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noProof w:val="on"/>
        </w:rPr>
        <w:pict>
          <v:shape xmlns:v="urn:schemas-microsoft-com:vml" id="_x000029" style="position:absolute;margin-left:217.5pt;margin-top:592.5pt;z-index:-119;width:336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228.850006103516pt;margin-top:628.75pt;z-index:-123;width:324.64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203.350006103516pt;margin-top:665pt;z-index:-127;width:350.14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204.75pt;margin-top:701.25pt;z-index:-131;width:348.7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184.899993896484pt;margin-top:737.5pt;z-index:-135;width:368.600006103516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7" w:x="1729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608" w:x="1846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.7.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Angaben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zur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äußeren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Gestaltung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2679" w:x="2183" w:y="136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Dachdeckung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Farbangabe: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69" w:x="2183" w:y="20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Fassadenausführung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Farbangabe: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69" w:x="2183" w:y="209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Fenster-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Türkonstruktionen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Farbangabe: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69" w:x="2183" w:y="2094"/>
        <w:widowControl w:val="off"/>
        <w:autoSpaceDE w:val="off"/>
        <w:autoSpaceDN w:val="off"/>
        <w:spacing w:before="51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Sonstiges: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580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5922" w:x="1846" w:y="580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.8.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Barrierefreie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Gestaltung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von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Bauwerken,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 w:hAnsi="KOBJTQ+TrebuchetMS-Bold" w:cs="KOBJTQ+TrebuchetMS-Bold"/>
          <w:color w:val="000000"/>
          <w:spacing w:val="0"/>
          <w:sz w:val="20"/>
        </w:rPr>
        <w:t>§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76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Stmk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BauG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5922" w:x="1846" w:y="5808"/>
        <w:widowControl w:val="off"/>
        <w:autoSpaceDE w:val="off"/>
        <w:autoSpaceDN w:val="off"/>
        <w:spacing w:before="173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barrierefrei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922" w:x="1846" w:y="5808"/>
        <w:widowControl w:val="off"/>
        <w:autoSpaceDE w:val="off"/>
        <w:autoSpaceDN w:val="off"/>
        <w:spacing w:before="177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anpassbar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387" w:x="2551" w:y="698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Aufzugsanlage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68" w:x="2183" w:y="73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ergänzende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Angaben: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9633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3010" w:x="1846" w:y="9633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.9.</w:t>
      </w:r>
      <w:r>
        <w:rPr>
          <w:rFonts w:ascii="KOBJTQ+TrebuchetMS-Bold"/>
          <w:color w:val="000000"/>
          <w:spacing w:val="-11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Angaben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zu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Einfriedungen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1737" w:x="2268" w:y="1012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zu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114" w:x="4462" w:y="1009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Länge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(m):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053" w:x="5863" w:y="1012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Höhe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(m):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04" w:x="7280" w:y="1012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1254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4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3730" w:x="1846" w:y="12548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KOBJTQ+TrebuchetMS-Bold"/>
          <w:color w:val="000000"/>
          <w:spacing w:val="0"/>
          <w:sz w:val="20"/>
        </w:rPr>
      </w:pPr>
      <w:r>
        <w:rPr>
          <w:rFonts w:ascii="KOBJTQ+TrebuchetMS-Bold"/>
          <w:color w:val="000000"/>
          <w:spacing w:val="0"/>
          <w:sz w:val="20"/>
        </w:rPr>
        <w:t>.10.</w:t>
      </w:r>
      <w:r>
        <w:rPr>
          <w:rFonts w:ascii="KOBJTQ+TrebuchetMS-Bold"/>
          <w:color w:val="000000"/>
          <w:spacing w:val="-11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Angaben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/>
          <w:color w:val="000000"/>
          <w:spacing w:val="0"/>
          <w:sz w:val="20"/>
        </w:rPr>
        <w:t>zu</w:t>
      </w:r>
      <w:r>
        <w:rPr>
          <w:rFonts w:ascii="KOBJTQ+TrebuchetMS-Bold"/>
          <w:color w:val="000000"/>
          <w:spacing w:val="0"/>
          <w:sz w:val="20"/>
        </w:rPr>
        <w:t xml:space="preserve"> </w:t>
      </w:r>
      <w:r>
        <w:rPr>
          <w:rFonts w:ascii="KOBJTQ+TrebuchetMS-Bold" w:hAnsi="KOBJTQ+TrebuchetMS-Bold" w:cs="KOBJTQ+TrebuchetMS-Bold"/>
          <w:color w:val="000000"/>
          <w:spacing w:val="0"/>
          <w:sz w:val="20"/>
        </w:rPr>
        <w:t>Stützmauern</w:t>
      </w:r>
      <w:r>
        <w:rPr>
          <w:rFonts w:ascii="KOBJTQ+TrebuchetMS-Bold"/>
          <w:color w:val="000000"/>
          <w:spacing w:val="0"/>
          <w:sz w:val="20"/>
        </w:rPr>
      </w:r>
    </w:p>
    <w:p>
      <w:pPr>
        <w:pStyle w:val="Normal"/>
        <w:framePr w:w="3730" w:x="1846" w:y="12548"/>
        <w:widowControl w:val="off"/>
        <w:autoSpaceDE w:val="off"/>
        <w:autoSpaceDN w:val="off"/>
        <w:spacing w:before="231" w:after="0" w:line="209" w:lineRule="exact"/>
        <w:ind w:left="421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zu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65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Länge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(m):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053" w:x="5863" w:y="130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Höhe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(m):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04" w:x="7280" w:y="130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3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4" style="position:absolute;margin-left:373.5pt;margin-top:781.799987792969pt;z-index:-139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411.350006103516pt;margin-top:805.549987792969pt;z-index:-143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471.399993896484pt;margin-top:783.299987792969pt;z-index:-147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108.150001525879pt;margin-top:502.799987792969pt;z-index:-151;width:446.350006103516pt;height:119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108.150001525879pt;margin-top:648.549987792969pt;z-index:-155;width:446.350006103516pt;height:119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noProof w:val="on"/>
        </w:rPr>
        <w:pict>
          <v:shape xmlns:v="urn:schemas-microsoft-com:vml" id="_x000039" style="position:absolute;margin-left:152.300003051758pt;margin-top:179.050003051758pt;z-index:-159;width:401.200012207031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198.149993896484pt;margin-top:369.700012207031pt;z-index:-163;width:355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noProof w:val="on"/>
        </w:rPr>
        <w:pict>
          <v:shape xmlns:v="urn:schemas-microsoft-com:vml" id="_x000041" style="position:absolute;margin-left:108.5pt;margin-top:346.549987792969pt;z-index:-1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108.5pt;margin-top:308.049987792969pt;z-index:-1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noProof w:val="on"/>
        </w:rPr>
        <w:pict>
          <v:shape xmlns:v="urn:schemas-microsoft-com:vml" id="_x000043" style="position:absolute;margin-left:108.5pt;margin-top:327.299987792969pt;z-index:-1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233.100006103516pt;margin-top:69.25pt;z-index:-179;width:320.39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262.850006103516pt;margin-top:106.099998474121pt;z-index:-183;width:290.64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308.25pt;margin-top:142.199996948242pt;z-index:-187;width:245.300003051758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7" w:x="1729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087" w:x="1846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.11.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Angaben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zu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Abstellﬂächen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für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KFZ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Abstellanlagen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für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4"/>
          <w:sz w:val="20"/>
        </w:rPr>
        <w:t>Fahrräder,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087" w:x="1846" w:y="1076"/>
        <w:widowControl w:val="off"/>
        <w:autoSpaceDE w:val="off"/>
        <w:autoSpaceDN w:val="off"/>
        <w:spacing w:before="8" w:after="0" w:line="232" w:lineRule="exact"/>
        <w:ind w:left="421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gemäß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§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89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§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92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Stmk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BauG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1661" w:x="2763" w:y="18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KFZ-Abstellplätze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071" w:x="4436" w:y="18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im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Freien: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58" w:x="6108" w:y="18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davon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überdacht: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177" w:x="7781" w:y="18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Garagen: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32" w:x="9453" w:y="185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8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928" w:x="2763" w:y="33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Fahrrad-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914" w:x="4436" w:y="33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Gesamt: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58" w:x="6108" w:y="33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davon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überdacht: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32" w:x="7780" w:y="33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Gem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8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98" w:x="2763" w:y="354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Abstellplätze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496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57" w:x="1729" w:y="4967"/>
        <w:widowControl w:val="off"/>
        <w:autoSpaceDE w:val="off"/>
        <w:autoSpaceDN w:val="off"/>
        <w:spacing w:before="564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5401" w:x="1846" w:y="496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.12.</w:t>
      </w:r>
      <w:r>
        <w:rPr>
          <w:rFonts w:ascii="UKKNHG+TrebuchetMS-Bold"/>
          <w:color w:val="000000"/>
          <w:spacing w:val="-1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Angaben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zur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Verwendung</w:t>
      </w:r>
      <w:r>
        <w:rPr>
          <w:rFonts w:ascii="UKKNHG+TrebuchetMS-Bold"/>
          <w:color w:val="000000"/>
          <w:spacing w:val="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von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Recyclingbaustoffen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123" w:x="2279" w:y="53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Einbau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Recyclingbaustoffen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399" w:x="6520" w:y="53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ist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vorgesehen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61" w:x="8787" w:y="53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ist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nicht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vorgesehen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484" w:x="1846" w:y="5763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.13.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Sonstige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bauliche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Maßnahmen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69" w:x="1417" w:y="838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5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8638" w:x="1546" w:y="838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UKKNHG+TrebuchetMS-Bold"/>
          <w:color w:val="000000"/>
          <w:spacing w:val="0"/>
          <w:sz w:val="22"/>
        </w:rPr>
      </w:pPr>
      <w:r>
        <w:rPr>
          <w:rFonts w:ascii="UKKNHG+TrebuchetMS-Bold"/>
          <w:color w:val="000000"/>
          <w:spacing w:val="0"/>
          <w:sz w:val="22"/>
        </w:rPr>
        <w:t>.</w:t>
      </w:r>
      <w:r>
        <w:rPr>
          <w:rFonts w:ascii="UKKNHG+TrebuchetMS-Bold"/>
          <w:color w:val="000000"/>
          <w:spacing w:val="-12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Angaben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2"/>
        </w:rPr>
        <w:t>gemäß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der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2"/>
        </w:rPr>
        <w:t>Steiermärkischen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Bautechnikverordnung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2020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2"/>
        </w:rPr>
        <w:t>–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StBTV</w:t>
      </w:r>
      <w:r>
        <w:rPr>
          <w:rFonts w:ascii="UKKNHG+TrebuchetMS-Bold"/>
          <w:color w:val="000000"/>
          <w:spacing w:val="0"/>
          <w:sz w:val="22"/>
        </w:rPr>
        <w:t xml:space="preserve"> </w:t>
      </w:r>
      <w:r>
        <w:rPr>
          <w:rFonts w:ascii="UKKNHG+TrebuchetMS-Bold"/>
          <w:color w:val="000000"/>
          <w:spacing w:val="0"/>
          <w:sz w:val="22"/>
        </w:rPr>
        <w:t>2020</w:t>
      </w:r>
      <w:r>
        <w:rPr>
          <w:rFonts w:ascii="UKKNHG+TrebuchetMS-Bold"/>
          <w:color w:val="000000"/>
          <w:spacing w:val="0"/>
          <w:sz w:val="22"/>
        </w:rPr>
      </w:r>
    </w:p>
    <w:p>
      <w:pPr>
        <w:pStyle w:val="Normal"/>
        <w:framePr w:w="4005" w:x="1729" w:y="873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LGBl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8"/>
          <w:sz w:val="18"/>
        </w:rPr>
        <w:t>Nr.</w:t>
      </w:r>
      <w:r>
        <w:rPr>
          <w:rFonts w:ascii="BOPMHG+TrebuchetMS"/>
          <w:color w:val="000000"/>
          <w:spacing w:val="8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11/2020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iVm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OIB-Richtlinien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2019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9125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5587" w:x="1846" w:y="9125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.1.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Mechanische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Festigkeit</w:t>
      </w:r>
      <w:r>
        <w:rPr>
          <w:rFonts w:ascii="UKKNHG+TrebuchetMS-Bold"/>
          <w:color w:val="000000"/>
          <w:spacing w:val="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Standsicherheit,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1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308" w:x="2183" w:y="953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-1"/>
          <w:sz w:val="18"/>
        </w:rPr>
        <w:t>Tragwerksspeziﬁsche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Überwachungsmaßnahmen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durch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unabhängige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befugte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Dritte,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7308" w:x="2183" w:y="9530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2.1.2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02" w:x="2551" w:y="1007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erforderlich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64" w:x="4817" w:y="1007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nicht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erforderlich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1046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2639" w:x="1846" w:y="1046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.2.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Brandschutz,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2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22" w:x="1956" w:y="10878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10878"/>
        <w:widowControl w:val="off"/>
        <w:autoSpaceDE w:val="off"/>
        <w:autoSpaceDN w:val="off"/>
        <w:spacing w:before="186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486" w:x="2183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Gebäudeklasse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45" w:x="4252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1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45" w:x="5017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2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45" w:x="5737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3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45" w:x="6457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4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45" w:x="7177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5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039" w:x="7897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Fluchtniveau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&gt;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22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m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(OIB-RL</w:t>
      </w:r>
      <w:r>
        <w:rPr>
          <w:rFonts w:ascii="UKKNHG+TrebuchetMS-Bold"/>
          <w:color w:val="000000"/>
          <w:spacing w:val="-6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2.3)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7560" w:x="2183" w:y="1125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Brandabschnitte,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brandabschnittsbildende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Wände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sowie</w:t>
      </w:r>
      <w:r>
        <w:rPr>
          <w:rFonts w:ascii="UKKNHG+TrebuchetMS-Bold"/>
          <w:color w:val="000000"/>
          <w:spacing w:val="-4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2"/>
          <w:sz w:val="18"/>
        </w:rPr>
        <w:t>Trennwände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-3"/>
          <w:sz w:val="18"/>
        </w:rPr>
        <w:t xml:space="preserve"> </w:t>
      </w:r>
      <w:r>
        <w:rPr>
          <w:rFonts w:ascii="UKKNHG+TrebuchetMS-Bold"/>
          <w:color w:val="000000"/>
          <w:spacing w:val="-2"/>
          <w:sz w:val="18"/>
        </w:rPr>
        <w:t>Trenndecken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050" w:x="2183" w:y="1147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9023" w:x="2183" w:y="1180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4"/>
          <w:sz w:val="18"/>
        </w:rPr>
        <w:t>Beschreibung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event.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Brandabschnitte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/>
          <w:color w:val="000000"/>
          <w:spacing w:val="-10"/>
          <w:sz w:val="18"/>
        </w:rPr>
        <w:t>bzw.</w:t>
      </w:r>
      <w:r>
        <w:rPr>
          <w:rFonts w:ascii="BOPMHG+TrebuchetMS"/>
          <w:color w:val="000000"/>
          <w:spacing w:val="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brandabschnittsbildender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4"/>
          <w:sz w:val="18"/>
        </w:rPr>
        <w:t>Wände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sowie</w:t>
      </w:r>
      <w:r>
        <w:rPr>
          <w:rFonts w:ascii="BOPMHG+TrebuchetMS"/>
          <w:color w:val="000000"/>
          <w:spacing w:val="-7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6"/>
          <w:sz w:val="18"/>
        </w:rPr>
        <w:t>Trennwände</w:t>
      </w:r>
      <w:r>
        <w:rPr>
          <w:rFonts w:ascii="BOPMHG+TrebuchetMS"/>
          <w:color w:val="000000"/>
          <w:spacing w:val="-1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und</w:t>
      </w:r>
      <w:r>
        <w:rPr>
          <w:rFonts w:ascii="BOPMHG+TrebuchetMS"/>
          <w:color w:val="000000"/>
          <w:spacing w:val="-7"/>
          <w:sz w:val="18"/>
        </w:rPr>
        <w:t xml:space="preserve"> </w:t>
      </w:r>
      <w:r>
        <w:rPr>
          <w:rFonts w:ascii="BOPMHG+TrebuchetMS"/>
          <w:color w:val="000000"/>
          <w:spacing w:val="-5"/>
          <w:sz w:val="18"/>
        </w:rPr>
        <w:t>Trenndecken: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4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7" style="position:absolute;margin-left:373.5pt;margin-top:781.799987792969pt;z-index:-191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411.350006103516pt;margin-top:805.549987792969pt;z-index:-195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471.399993896484pt;margin-top:783.299987792969pt;z-index:-199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108.150001525879pt;margin-top:89.75pt;z-index:-203;width:446.149993896484pt;height:150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306.350006103516pt;margin-top:266.950012207031pt;z-index:-20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419.450012207031pt;margin-top:266.950012207031pt;z-index:-2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113.599998474121pt;margin-top:304.75pt;z-index:-215;width:440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108.650001525879pt;margin-top:501.5pt;z-index:-21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noProof w:val="on"/>
        </w:rPr>
        <w:pict>
          <v:shape xmlns:v="urn:schemas-microsoft-com:vml" id="_x000055" style="position:absolute;margin-left:221.199996948242pt;margin-top:501.5pt;z-index:-22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195.800003051758pt;margin-top:541.200012207031pt;z-index:-22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noProof w:val="on"/>
        </w:rPr>
        <w:pict>
          <v:shape xmlns:v="urn:schemas-microsoft-com:vml" id="_x000057" style="position:absolute;margin-left:304.899993896484pt;margin-top:541.200012207031pt;z-index:-23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8"/>
          </v:shape>
        </w:pict>
      </w:r>
      <w:r>
        <w:rPr>
          <w:noProof w:val="on"/>
        </w:rPr>
        <w:pict>
          <v:shape xmlns:v="urn:schemas-microsoft-com:vml" id="_x000058" style="position:absolute;margin-left:269.5pt;margin-top:541.200012207031pt;z-index:-23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9"/>
          </v:shape>
        </w:pict>
      </w:r>
      <w:r>
        <w:rPr>
          <w:noProof w:val="on"/>
        </w:rPr>
        <w:pict>
          <v:shape xmlns:v="urn:schemas-microsoft-com:vml" id="_x000059" style="position:absolute;margin-left:233.350006103516pt;margin-top:541.200012207031pt;z-index:-2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0"/>
          </v:shape>
        </w:pict>
      </w:r>
      <w:r>
        <w:rPr>
          <w:noProof w:val="on"/>
        </w:rPr>
        <w:pict>
          <v:shape xmlns:v="urn:schemas-microsoft-com:vml" id="_x000060" style="position:absolute;margin-left:340.350006103516pt;margin-top:541.200012207031pt;z-index:-2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1"/>
          </v:shape>
        </w:pict>
      </w:r>
      <w:r>
        <w:rPr>
          <w:noProof w:val="on"/>
        </w:rPr>
        <w:pict>
          <v:shape xmlns:v="urn:schemas-microsoft-com:vml" id="_x000061" style="position:absolute;margin-left:377.200012207031pt;margin-top:541.200012207031pt;z-index:-24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2"/>
          </v:shape>
        </w:pict>
      </w:r>
      <w:r>
        <w:rPr>
          <w:noProof w:val="on"/>
        </w:rPr>
        <w:pict>
          <v:shape xmlns:v="urn:schemas-microsoft-com:vml" id="_x000062" style="position:absolute;margin-left:108.650001525879pt;margin-top:604.950012207031pt;z-index:-251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6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2" w:x="1956" w:y="1087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914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Deckenübergreifender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Außenwandstreifen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für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792" w:x="2183" w:y="129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3.1.7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3.3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86" w:x="2183" w:y="156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4030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4030"/>
        <w:widowControl w:val="off"/>
        <w:autoSpaceDE w:val="off"/>
        <w:autoSpaceDN w:val="off"/>
        <w:spacing w:before="2716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4030"/>
        <w:widowControl w:val="off"/>
        <w:autoSpaceDE w:val="off"/>
        <w:autoSpaceDN w:val="off"/>
        <w:spacing w:before="2716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4030"/>
        <w:widowControl w:val="off"/>
        <w:autoSpaceDE w:val="off"/>
        <w:autoSpaceDN w:val="off"/>
        <w:spacing w:before="2716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452" w:x="2183" w:y="402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Gebäudetechnische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Anlagen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4452" w:x="2183" w:y="4023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3.7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3.8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836" w:x="2183" w:y="45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(Schächte,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Kanäle,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Leitungen,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Feuerstätten,</w:t>
      </w:r>
      <w:r>
        <w:rPr>
          <w:rFonts w:ascii="BOPMHG+TrebuchetMS"/>
          <w:color w:val="000000"/>
          <w:spacing w:val="-8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Abgasanlagen)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30" w:x="2183" w:y="693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-1"/>
          <w:sz w:val="18"/>
        </w:rPr>
        <w:t>Fassaden</w:t>
      </w:r>
      <w:r>
        <w:rPr>
          <w:rFonts w:ascii="UKKNHG+TrebuchetMS-Bold"/>
          <w:color w:val="000000"/>
          <w:spacing w:val="1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bei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GK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4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5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530" w:x="2183" w:y="6938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3.5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86" w:x="2183" w:y="742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342" w:x="2183" w:y="985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 w:hAnsi="KOBJTQ+TrebuchetMS-Bold" w:cs="KOBJTQ+TrebuchetMS-Bold"/>
          <w:color w:val="000000"/>
          <w:spacing w:val="0"/>
          <w:sz w:val="18"/>
        </w:rPr>
        <w:t>Aufzüge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2342" w:x="2183" w:y="9854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3.6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86" w:x="2183" w:y="1034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025" w:x="2183" w:y="1277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Räume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mit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erhöhter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1"/>
          <w:sz w:val="18"/>
        </w:rPr>
        <w:t>Brandgefahr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390" w:x="2183" w:y="1298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3.9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38" w:x="2551" w:y="1325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vorhanden,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Ausführungsbeschreibung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derselben: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5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3" style="position:absolute;margin-left:373.5pt;margin-top:781.799987792969pt;z-index:-255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4"/>
          </v:shape>
        </w:pict>
      </w:r>
      <w:r>
        <w:rPr>
          <w:noProof w:val="on"/>
        </w:rPr>
        <w:pict>
          <v:shape xmlns:v="urn:schemas-microsoft-com:vml" id="_x000064" style="position:absolute;margin-left:411.350006103516pt;margin-top:805.549987792969pt;z-index:-259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65"/>
          </v:shape>
        </w:pict>
      </w:r>
      <w:r>
        <w:rPr>
          <w:noProof w:val="on"/>
        </w:rPr>
        <w:pict>
          <v:shape xmlns:v="urn:schemas-microsoft-com:vml" id="_x000065" style="position:absolute;margin-left:471.399993896484pt;margin-top:783.299987792969pt;z-index:-263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66"/>
          </v:shape>
        </w:pict>
      </w:r>
      <w:r>
        <w:rPr>
          <w:noProof w:val="on"/>
        </w:rPr>
        <w:pict>
          <v:shape xmlns:v="urn:schemas-microsoft-com:vml" id="_x000066" style="position:absolute;margin-left:108.650001525879pt;margin-top:660.25pt;z-index:-2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7"/>
          </v:shape>
        </w:pict>
      </w:r>
      <w:r>
        <w:rPr>
          <w:noProof w:val="on"/>
        </w:rPr>
        <w:pict>
          <v:shape xmlns:v="urn:schemas-microsoft-com:vml" id="_x000067" style="position:absolute;margin-left:108.650001525879pt;margin-top:678.650024414063pt;z-index:-271;width:444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68"/>
          </v:shape>
        </w:pict>
      </w:r>
      <w:r>
        <w:rPr>
          <w:noProof w:val="on"/>
        </w:rPr>
        <w:pict>
          <v:shape xmlns:v="urn:schemas-microsoft-com:vml" id="_x000068" style="position:absolute;margin-left:108.650001525879pt;margin-top:531.25pt;z-index:-275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69"/>
          </v:shape>
        </w:pict>
      </w:r>
      <w:r>
        <w:rPr>
          <w:noProof w:val="on"/>
        </w:rPr>
        <w:pict>
          <v:shape xmlns:v="urn:schemas-microsoft-com:vml" id="_x000069" style="position:absolute;margin-left:108.650001525879pt;margin-top:238.600006103516pt;z-index:-279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70"/>
          </v:shape>
        </w:pict>
      </w:r>
      <w:r>
        <w:rPr>
          <w:noProof w:val="on"/>
        </w:rPr>
        <w:pict>
          <v:shape xmlns:v="urn:schemas-microsoft-com:vml" id="_x000070" style="position:absolute;margin-left:108.650001525879pt;margin-top:91.9000015258789pt;z-index:-283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71"/>
          </v:shape>
        </w:pict>
      </w:r>
      <w:r>
        <w:rPr>
          <w:noProof w:val="on"/>
        </w:rPr>
        <w:pict>
          <v:shape xmlns:v="urn:schemas-microsoft-com:vml" id="_x000071" style="position:absolute;margin-left:108.650001525879pt;margin-top:383.850006103516pt;z-index:-287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7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2" w:x="1956" w:y="1087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18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Erste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erweiterte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Löschhilfe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85" w:x="2183" w:y="129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3.10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86" w:x="2183" w:y="156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400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4003"/>
        <w:widowControl w:val="off"/>
        <w:autoSpaceDE w:val="off"/>
        <w:autoSpaceDN w:val="off"/>
        <w:spacing w:before="732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485" w:x="2183" w:y="399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Rauchwarnmelder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85" w:x="2183" w:y="3995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3.11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752" w:x="2551" w:y="459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214" w:x="4817" w:y="459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nicht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421" w:x="2183" w:y="492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Rauchableitung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aus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unterirdischen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Geschoßen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ab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GK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2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(ausgenommen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Reihenhäuser)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37" w:x="2183" w:y="514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86" w:x="2183" w:y="54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7850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6183" w:x="2183" w:y="784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Schutzmaßnahmen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gegen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Ausbreitung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2"/>
          <w:sz w:val="18"/>
        </w:rPr>
        <w:t>Feuer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auf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andere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Bauwerke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230" w:x="2183" w:y="805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138" w:x="2551" w:y="844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erforderlich,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Maßnahmen: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10879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441" w:x="2182" w:y="108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Flucht-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Rettungswege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230" w:x="2182" w:y="1108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676" w:x="2551" w:y="1147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2"/>
          <w:sz w:val="18"/>
        </w:rPr>
        <w:t>Fluchtweg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2"/>
          <w:sz w:val="18"/>
        </w:rPr>
        <w:t>erfüllt,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2"/>
          <w:sz w:val="18"/>
        </w:rPr>
        <w:t>gemäß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OIB-RL</w:t>
      </w:r>
      <w:r>
        <w:rPr>
          <w:rFonts w:ascii="BOPMHG+TrebuchetMS"/>
          <w:color w:val="000000"/>
          <w:spacing w:val="-8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2,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Punkt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5.1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2"/>
          <w:sz w:val="18"/>
        </w:rPr>
        <w:t>(höchstens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40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</w:t>
      </w:r>
      <w:r>
        <w:rPr>
          <w:rFonts w:ascii="BOPMHG+TrebuchetMS"/>
          <w:color w:val="000000"/>
          <w:spacing w:val="-4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2"/>
          <w:sz w:val="18"/>
        </w:rPr>
        <w:t>Gehweglänge),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sowie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alternativ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Punkt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5.1.2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676" w:x="2551" w:y="11474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Rettungsweg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nicht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erforderlich,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30" w:x="2551" w:y="1213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Rettungsweg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erforderlich,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Beschreibung: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5" w:y="1462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222" w:x="2182" w:y="146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Sicherheitsbeleuchtung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531" w:x="2182" w:y="1483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5.4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iVm</w:t>
      </w:r>
      <w:r>
        <w:rPr>
          <w:rFonts w:ascii="BOPMHG+TrebuchetMS"/>
          <w:color w:val="000000"/>
          <w:spacing w:val="-2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6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263" w:x="2551" w:y="1521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erforderlich,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GK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1"/>
          <w:sz w:val="18"/>
        </w:rPr>
        <w:t>Wohngebäuden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GK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6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2" style="position:absolute;margin-left:373.5pt;margin-top:781.799987792969pt;z-index:-291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73"/>
          </v:shape>
        </w:pict>
      </w:r>
      <w:r>
        <w:rPr>
          <w:noProof w:val="on"/>
        </w:rPr>
        <w:pict>
          <v:shape xmlns:v="urn:schemas-microsoft-com:vml" id="_x000073" style="position:absolute;margin-left:411.350006103516pt;margin-top:805.549987792969pt;z-index:-295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74"/>
          </v:shape>
        </w:pict>
      </w:r>
      <w:r>
        <w:rPr>
          <w:noProof w:val="on"/>
        </w:rPr>
        <w:pict>
          <v:shape xmlns:v="urn:schemas-microsoft-com:vml" id="_x000074" style="position:absolute;margin-left:471.399993896484pt;margin-top:783.299987792969pt;z-index:-299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75"/>
          </v:shape>
        </w:pict>
      </w:r>
      <w:r>
        <w:rPr>
          <w:noProof w:val="on"/>
        </w:rPr>
        <w:pict>
          <v:shape xmlns:v="urn:schemas-microsoft-com:vml" id="_x000075" style="position:absolute;margin-left:108.650001525879pt;margin-top:624.799987792969pt;z-index:-303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76"/>
          </v:shape>
        </w:pict>
      </w:r>
      <w:r>
        <w:rPr>
          <w:noProof w:val="on"/>
        </w:rPr>
        <w:pict>
          <v:shape xmlns:v="urn:schemas-microsoft-com:vml" id="_x000076" style="position:absolute;margin-left:108.650001525879pt;margin-top:93.8000030517578pt;z-index:-307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77"/>
          </v:shape>
        </w:pict>
      </w:r>
      <w:r>
        <w:rPr>
          <w:noProof w:val="on"/>
        </w:rPr>
        <w:pict>
          <v:shape xmlns:v="urn:schemas-microsoft-com:vml" id="_x000077" style="position:absolute;margin-left:108.650001525879pt;margin-top:227.25pt;z-index:-3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8"/>
          </v:shape>
        </w:pict>
      </w:r>
      <w:r>
        <w:rPr>
          <w:noProof w:val="on"/>
        </w:rPr>
        <w:pict>
          <v:shape xmlns:v="urn:schemas-microsoft-com:vml" id="_x000078" style="position:absolute;margin-left:221.5pt;margin-top:227.25pt;z-index:-31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79"/>
          </v:shape>
        </w:pict>
      </w:r>
      <w:r>
        <w:rPr>
          <w:noProof w:val="on"/>
        </w:rPr>
        <w:pict>
          <v:shape xmlns:v="urn:schemas-microsoft-com:vml" id="_x000079" style="position:absolute;margin-left:108.650001525879pt;margin-top:285.149993896484pt;z-index:-319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80"/>
          </v:shape>
        </w:pict>
      </w:r>
      <w:r>
        <w:rPr>
          <w:noProof w:val="on"/>
        </w:rPr>
        <w:pict>
          <v:shape xmlns:v="urn:schemas-microsoft-com:vml" id="_x000080" style="position:absolute;margin-left:108.650001525879pt;margin-top:419.299987792969pt;z-index:-32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81"/>
          </v:shape>
        </w:pict>
      </w:r>
      <w:r>
        <w:rPr>
          <w:noProof w:val="on"/>
        </w:rPr>
        <w:pict>
          <v:shape xmlns:v="urn:schemas-microsoft-com:vml" id="_x000081" style="position:absolute;margin-left:108.650001525879pt;margin-top:439.149993896484pt;z-index:-327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82"/>
          </v:shape>
        </w:pict>
      </w:r>
      <w:r>
        <w:rPr>
          <w:noProof w:val="on"/>
        </w:rPr>
        <w:pict>
          <v:shape xmlns:v="urn:schemas-microsoft-com:vml" id="_x000082" style="position:absolute;margin-left:108.650001525879pt;margin-top:570.25pt;z-index:-33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83"/>
          </v:shape>
        </w:pict>
      </w:r>
      <w:r>
        <w:rPr>
          <w:noProof w:val="on"/>
        </w:rPr>
        <w:pict>
          <v:shape xmlns:v="urn:schemas-microsoft-com:vml" id="_x000083" style="position:absolute;margin-left:108.650001525879pt;margin-top:587.5pt;z-index:-33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84"/>
          </v:shape>
        </w:pict>
      </w:r>
      <w:r>
        <w:rPr>
          <w:noProof w:val="on"/>
        </w:rPr>
        <w:pict>
          <v:shape xmlns:v="urn:schemas-microsoft-com:vml" id="_x000084" style="position:absolute;margin-left:108.650001525879pt;margin-top:604.75pt;z-index:-3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85"/>
          </v:shape>
        </w:pict>
      </w:r>
      <w:r>
        <w:rPr>
          <w:noProof w:val="on"/>
        </w:rPr>
        <w:pict>
          <v:shape xmlns:v="urn:schemas-microsoft-com:vml" id="_x000085" style="position:absolute;margin-left:108.25pt;margin-top:758.75pt;z-index:-3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8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2" w:x="1956" w:y="1087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762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Brandbekämpfung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230" w:x="2183" w:y="129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6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456" w:x="2183" w:y="156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Beschreibung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Zufahrt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-9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Aufstellﬂächen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für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die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Feuerwehr: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322" w:x="1956" w:y="400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563" w:x="2183" w:y="399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Ausführungen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nach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besonderen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Bestimmungen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230" w:x="2183" w:y="42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5" w:x="2608" w:y="459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5" w:x="2608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5" w:x="2608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5" w:x="2608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5" w:x="2608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986" w:x="2702" w:y="459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.1.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Land-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forstwirtschaftliche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Wohn-</w:t>
      </w:r>
      <w:r>
        <w:rPr>
          <w:rFonts w:ascii="BOPMHG+TrebuchetMS"/>
          <w:color w:val="000000"/>
          <w:spacing w:val="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Wirtschaftsgebäude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986" w:x="2702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.2.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Schul-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Kindergartengebäude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sowie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andere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vergleichbarer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Nutzung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986" w:x="2702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.3.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Nutzung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Beherbergungsstätten,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Studentenheime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sowie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vergleichbarer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Nutzung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986" w:x="2702" w:y="4597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.4.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1"/>
          <w:sz w:val="18"/>
        </w:rPr>
        <w:t>Verkaufsstätten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183" w:x="2702" w:y="591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.5.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Altersheime,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Altenwohnheime,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Seniorenheime,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Seniorenresidenzen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sowie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andere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Gebäude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183" w:x="2702" w:y="5915"/>
        <w:widowControl w:val="off"/>
        <w:autoSpaceDE w:val="off"/>
        <w:autoSpaceDN w:val="off"/>
        <w:spacing w:before="7" w:after="0" w:line="209" w:lineRule="exact"/>
        <w:ind w:left="303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vergleichbarer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Nutzung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2608" w:y="64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7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334" w:x="2608" w:y="6460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2608" w:y="6460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2608" w:y="6460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533" w:x="2702" w:y="64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.6.</w:t>
      </w:r>
      <w:r>
        <w:rPr>
          <w:rFonts w:ascii="HDTKJA+TrebuchetMS"/>
          <w:color w:val="000000"/>
          <w:spacing w:val="22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Pﬂegeheime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1728" w:x="2702" w:y="679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.7.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Krankenhäuser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262" w:x="2702" w:y="711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.8.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1"/>
          <w:sz w:val="18"/>
        </w:rPr>
        <w:t>Versammlungsstätten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777" w:x="2702" w:y="744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.9.</w:t>
      </w:r>
      <w:r>
        <w:rPr>
          <w:rFonts w:ascii="BOPMHG+TrebuchetMS"/>
          <w:color w:val="000000"/>
          <w:spacing w:val="22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Schutzhütten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Extremlage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373" w:x="2183" w:y="783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Beschreibung: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3" w:x="1956" w:y="10269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956" w:y="10269"/>
        <w:widowControl w:val="off"/>
        <w:autoSpaceDE w:val="off"/>
        <w:autoSpaceDN w:val="off"/>
        <w:spacing w:before="675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324" w:x="2183" w:y="1026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Sondergebäude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324" w:x="2183" w:y="10262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11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665" w:x="2551" w:y="1080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Brandschutzkonzept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erforderlich,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liegt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423" w:x="2183" w:y="1113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Allgemeine</w:t>
      </w:r>
      <w:r>
        <w:rPr>
          <w:rFonts w:ascii="KOBJTQ+TrebuchetMS-Bold"/>
          <w:color w:val="000000"/>
          <w:spacing w:val="-10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Anforderungen</w:t>
      </w:r>
      <w:r>
        <w:rPr>
          <w:rFonts w:ascii="KOBJTQ+TrebuchetMS-Bold"/>
          <w:color w:val="000000"/>
          <w:spacing w:val="0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an</w:t>
      </w:r>
      <w:r>
        <w:rPr>
          <w:rFonts w:ascii="KOBJTQ+TrebuchetMS-Bold"/>
          <w:color w:val="000000"/>
          <w:spacing w:val="0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das</w:t>
      </w:r>
      <w:r>
        <w:rPr>
          <w:rFonts w:ascii="KOBJTQ+TrebuchetMS-Bold"/>
          <w:color w:val="000000"/>
          <w:spacing w:val="0"/>
          <w:sz w:val="18"/>
        </w:rPr>
        <w:t xml:space="preserve"> </w:t>
      </w:r>
      <w:r>
        <w:rPr>
          <w:rFonts w:ascii="KOBJTQ+TrebuchetMS-Bold"/>
          <w:color w:val="000000"/>
          <w:spacing w:val="0"/>
          <w:sz w:val="18"/>
        </w:rPr>
        <w:t>Brandverhalten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2442" w:x="2183" w:y="1135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1a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1168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120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13368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5796" w:x="2182" w:y="1336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Allgemeine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1"/>
          <w:sz w:val="18"/>
        </w:rPr>
        <w:t>Feuerwiderstand</w:t>
      </w:r>
      <w:r>
        <w:rPr>
          <w:rFonts w:ascii="UKKNHG+TrebuchetMS-Bold"/>
          <w:color w:val="000000"/>
          <w:spacing w:val="1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Bauteilen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48" w:x="2182" w:y="1357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1b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1390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1423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6" style="position:absolute;margin-left:373.5pt;margin-top:781.799987792969pt;z-index:-347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87"/>
          </v:shape>
        </w:pict>
      </w:r>
      <w:r>
        <w:rPr>
          <w:noProof w:val="on"/>
        </w:rPr>
        <w:pict>
          <v:shape xmlns:v="urn:schemas-microsoft-com:vml" id="_x000087" style="position:absolute;margin-left:411.350006103516pt;margin-top:805.549987792969pt;z-index:-351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88"/>
          </v:shape>
        </w:pict>
      </w:r>
      <w:r>
        <w:rPr>
          <w:noProof w:val="on"/>
        </w:rPr>
        <w:pict>
          <v:shape xmlns:v="urn:schemas-microsoft-com:vml" id="_x000088" style="position:absolute;margin-left:471.399993896484pt;margin-top:783.299987792969pt;z-index:-355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89"/>
          </v:shape>
        </w:pict>
      </w:r>
      <w:r>
        <w:rPr>
          <w:noProof w:val="on"/>
        </w:rPr>
        <w:pict>
          <v:shape xmlns:v="urn:schemas-microsoft-com:vml" id="_x000089" style="position:absolute;margin-left:108.650001525879pt;margin-top:92.4000015258789pt;z-index:-359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90"/>
          </v:shape>
        </w:pict>
      </w:r>
      <w:r>
        <w:rPr>
          <w:noProof w:val="on"/>
        </w:rPr>
        <w:pict>
          <v:shape xmlns:v="urn:schemas-microsoft-com:vml" id="_x000090" style="position:absolute;margin-left:108.400001525879pt;margin-top:225.850006103516pt;z-index:-36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1"/>
          </v:shape>
        </w:pict>
      </w:r>
      <w:r>
        <w:rPr>
          <w:noProof w:val="on"/>
        </w:rPr>
        <w:pict>
          <v:shape xmlns:v="urn:schemas-microsoft-com:vml" id="_x000091" style="position:absolute;margin-left:108.400001525879pt;margin-top:242.399993896484pt;z-index:-3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2"/>
          </v:shape>
        </w:pict>
      </w:r>
      <w:r>
        <w:rPr>
          <w:noProof w:val="on"/>
        </w:rPr>
        <w:pict>
          <v:shape xmlns:v="urn:schemas-microsoft-com:vml" id="_x000092" style="position:absolute;margin-left:108.400001525879pt;margin-top:258.899993896484pt;z-index:-3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3"/>
          </v:shape>
        </w:pict>
      </w:r>
      <w:r>
        <w:rPr>
          <w:noProof w:val="on"/>
        </w:rPr>
        <w:pict>
          <v:shape xmlns:v="urn:schemas-microsoft-com:vml" id="_x000093" style="position:absolute;margin-left:108.400001525879pt;margin-top:275.450012207031pt;z-index:-3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4"/>
          </v:shape>
        </w:pict>
      </w:r>
      <w:r>
        <w:rPr>
          <w:noProof w:val="on"/>
        </w:rPr>
        <w:pict>
          <v:shape xmlns:v="urn:schemas-microsoft-com:vml" id="_x000094" style="position:absolute;margin-left:108.400001525879pt;margin-top:294.799987792969pt;z-index:-37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5"/>
          </v:shape>
        </w:pict>
      </w:r>
      <w:r>
        <w:rPr>
          <w:noProof w:val="on"/>
        </w:rPr>
        <w:pict>
          <v:shape xmlns:v="urn:schemas-microsoft-com:vml" id="_x000095" style="position:absolute;margin-left:108.400001525879pt;margin-top:319.399993896484pt;z-index:-38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6"/>
          </v:shape>
        </w:pict>
      </w:r>
      <w:r>
        <w:rPr>
          <w:noProof w:val="on"/>
        </w:rPr>
        <w:pict>
          <v:shape xmlns:v="urn:schemas-microsoft-com:vml" id="_x000096" style="position:absolute;margin-left:108.400001525879pt;margin-top:336.049987792969pt;z-index:-38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7"/>
          </v:shape>
        </w:pict>
      </w:r>
      <w:r>
        <w:rPr>
          <w:noProof w:val="on"/>
        </w:rPr>
        <w:pict>
          <v:shape xmlns:v="urn:schemas-microsoft-com:vml" id="_x000097" style="position:absolute;margin-left:108.400001525879pt;margin-top:352.700012207031pt;z-index:-39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8"/>
          </v:shape>
        </w:pict>
      </w:r>
      <w:r>
        <w:rPr>
          <w:noProof w:val="on"/>
        </w:rPr>
        <w:pict>
          <v:shape xmlns:v="urn:schemas-microsoft-com:vml" id="_x000098" style="position:absolute;margin-left:108.400001525879pt;margin-top:369.350006103516pt;z-index:-39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99"/>
          </v:shape>
        </w:pict>
      </w:r>
      <w:r>
        <w:rPr>
          <w:noProof w:val="on"/>
        </w:rPr>
        <w:pict>
          <v:shape xmlns:v="urn:schemas-microsoft-com:vml" id="_x000099" style="position:absolute;margin-left:108.400001525879pt;margin-top:405.149993896484pt;z-index:-399;width:444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00"/>
          </v:shape>
        </w:pict>
      </w:r>
      <w:r>
        <w:rPr>
          <w:noProof w:val="on"/>
        </w:rPr>
        <w:pict>
          <v:shape xmlns:v="urn:schemas-microsoft-com:vml" id="_x0000100" style="position:absolute;margin-left:226pt;margin-top:602.150024414063pt;z-index:-403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01"/>
          </v:shape>
        </w:pict>
      </w:r>
      <w:r>
        <w:rPr>
          <w:noProof w:val="on"/>
        </w:rPr>
        <w:pict>
          <v:shape xmlns:v="urn:schemas-microsoft-com:vml" id="_x0000101" style="position:absolute;margin-left:226pt;margin-top:714.099975585938pt;z-index:-407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02"/>
          </v:shape>
        </w:pict>
      </w:r>
      <w:r>
        <w:rPr>
          <w:noProof w:val="on"/>
        </w:rPr>
        <w:pict>
          <v:shape xmlns:v="urn:schemas-microsoft-com:vml" id="_x0000102" style="position:absolute;margin-left:108.900001525879pt;margin-top:536.950012207031pt;z-index:-4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03"/>
          </v:shape>
        </w:pict>
      </w:r>
      <w:r>
        <w:rPr>
          <w:noProof w:val="on"/>
        </w:rPr>
        <w:pict>
          <v:shape xmlns:v="urn:schemas-microsoft-com:vml" id="_x0000103" style="position:absolute;margin-left:109.150001525879pt;margin-top:581.599975585938pt;z-index:-41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04"/>
          </v:shape>
        </w:pict>
      </w:r>
      <w:r>
        <w:rPr>
          <w:noProof w:val="on"/>
        </w:rPr>
        <w:pict>
          <v:shape xmlns:v="urn:schemas-microsoft-com:vml" id="_x0000104" style="position:absolute;margin-left:109.150001525879pt;margin-top:597.900024414063pt;z-index:-41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05"/>
          </v:shape>
        </w:pict>
      </w:r>
      <w:r>
        <w:rPr>
          <w:noProof w:val="on"/>
        </w:rPr>
        <w:pict>
          <v:shape xmlns:v="urn:schemas-microsoft-com:vml" id="_x0000105" style="position:absolute;margin-left:108.900001525879pt;margin-top:692.849975585938pt;z-index:-42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06"/>
          </v:shape>
        </w:pict>
      </w:r>
      <w:r>
        <w:rPr>
          <w:noProof w:val="on"/>
        </w:rPr>
        <w:pict>
          <v:shape xmlns:v="urn:schemas-microsoft-com:vml" id="_x0000106" style="position:absolute;margin-left:108.900001525879pt;margin-top:709.349975585938pt;z-index:-42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0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2" w:x="1956" w:y="1087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028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-3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1"/>
          <w:sz w:val="18"/>
        </w:rPr>
        <w:t>Treppenhäuser</w:t>
      </w:r>
      <w:r>
        <w:rPr>
          <w:rFonts w:ascii="UKKNHG+TrebuchetMS-Bold"/>
          <w:color w:val="000000"/>
          <w:spacing w:val="1"/>
          <w:sz w:val="18"/>
        </w:rPr>
        <w:t xml:space="preserve"> </w:t>
      </w:r>
      <w:r>
        <w:rPr>
          <w:rFonts w:ascii="UKKNHG+TrebuchetMS-Bold"/>
          <w:color w:val="000000"/>
          <w:spacing w:val="-6"/>
          <w:sz w:val="18"/>
        </w:rPr>
        <w:t>bzw.</w:t>
      </w:r>
      <w:r>
        <w:rPr>
          <w:rFonts w:ascii="UKKNHG+TrebuchetMS-Bold"/>
          <w:color w:val="000000"/>
          <w:spacing w:val="-4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Außentreppen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im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2"/>
          <w:sz w:val="18"/>
        </w:rPr>
        <w:t>Verlauf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des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einzigen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Fluchtweges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gemäß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Punkt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9028" w:x="2183" w:y="1080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5.1.1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(b)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in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Gebäudeklassen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2,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3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4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42" w:x="2183" w:y="151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2a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184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217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3528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003" w:x="2182" w:y="352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-3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1"/>
          <w:sz w:val="18"/>
        </w:rPr>
        <w:t>Treppenhäuser</w:t>
      </w:r>
      <w:r>
        <w:rPr>
          <w:rFonts w:ascii="UKKNHG+TrebuchetMS-Bold"/>
          <w:color w:val="000000"/>
          <w:spacing w:val="1"/>
          <w:sz w:val="18"/>
        </w:rPr>
        <w:t xml:space="preserve"> </w:t>
      </w:r>
      <w:r>
        <w:rPr>
          <w:rFonts w:ascii="UKKNHG+TrebuchetMS-Bold"/>
          <w:color w:val="000000"/>
          <w:spacing w:val="-6"/>
          <w:sz w:val="18"/>
        </w:rPr>
        <w:t>bzw.</w:t>
      </w:r>
      <w:r>
        <w:rPr>
          <w:rFonts w:ascii="UKKNHG+TrebuchetMS-Bold"/>
          <w:color w:val="000000"/>
          <w:spacing w:val="-4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Außentreppen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im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2"/>
          <w:sz w:val="18"/>
        </w:rPr>
        <w:t>Verlauf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des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einzigen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Fluchtweges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in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48" w:x="2182" w:y="373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der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Gebäudeklasse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5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448" w:x="2182" w:y="3736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2b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428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46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3" w:x="1955" w:y="5968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955" w:y="5968"/>
        <w:widowControl w:val="off"/>
        <w:autoSpaceDE w:val="off"/>
        <w:autoSpaceDN w:val="off"/>
        <w:spacing w:before="2025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955" w:y="5968"/>
        <w:widowControl w:val="off"/>
        <w:autoSpaceDE w:val="off"/>
        <w:autoSpaceDN w:val="off"/>
        <w:spacing w:before="2025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089" w:x="2182" w:y="596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-3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1"/>
          <w:sz w:val="18"/>
        </w:rPr>
        <w:t>Treppenhäuser</w:t>
      </w:r>
      <w:r>
        <w:rPr>
          <w:rFonts w:ascii="UKKNHG+TrebuchetMS-Bold"/>
          <w:color w:val="000000"/>
          <w:spacing w:val="1"/>
          <w:sz w:val="18"/>
        </w:rPr>
        <w:t xml:space="preserve"> </w:t>
      </w:r>
      <w:r>
        <w:rPr>
          <w:rFonts w:ascii="UKKNHG+TrebuchetMS-Bold"/>
          <w:color w:val="000000"/>
          <w:spacing w:val="-6"/>
          <w:sz w:val="18"/>
        </w:rPr>
        <w:t>bzw.</w:t>
      </w:r>
      <w:r>
        <w:rPr>
          <w:rFonts w:ascii="UKKNHG+TrebuchetMS-Bold"/>
          <w:color w:val="000000"/>
          <w:spacing w:val="-4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Außentreppen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im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-2"/>
          <w:sz w:val="18"/>
        </w:rPr>
        <w:t>Verlauf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Fluchtwegen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gemäß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Punkt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5.1.1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(c)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9089" w:x="2182" w:y="5961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650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683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934" w:x="2182" w:y="818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Brandabschnitte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-1"/>
          <w:sz w:val="18"/>
        </w:rPr>
        <w:t>Verkaufsﬂächen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4934" w:x="2182" w:y="8186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1" w:y="873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1" w:y="90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247" w:x="2182" w:y="1041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Anforderungen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Pﬂegeheime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bettenführende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Stationen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Krankenhäusern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347" w:x="2182" w:y="1062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2,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4"/>
          <w:sz w:val="18"/>
        </w:rPr>
        <w:t>Tabelle</w:t>
      </w:r>
      <w:r>
        <w:rPr>
          <w:rFonts w:ascii="BOPMHG+TrebuchetMS"/>
          <w:color w:val="000000"/>
          <w:spacing w:val="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843" w:x="2550" w:y="1095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7" w:x="2550" w:y="1128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1264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4670" w:x="1846" w:y="1264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.3.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Brandschutz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bei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Betriebsbauten,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2.1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871" w:x="2183" w:y="1293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Netto-Grundﬂächen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Hauptbrandabschnitte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in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oberirdischen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Geschossen,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gemäß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OIB-RL</w:t>
      </w:r>
      <w:r>
        <w:rPr>
          <w:rFonts w:ascii="HDTKJA+TrebuchetMS"/>
          <w:color w:val="000000"/>
          <w:spacing w:val="-4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2.1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8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7" style="position:absolute;margin-left:373.5pt;margin-top:781.799987792969pt;z-index:-431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08"/>
          </v:shape>
        </w:pict>
      </w:r>
      <w:r>
        <w:rPr>
          <w:noProof w:val="on"/>
        </w:rPr>
        <w:pict>
          <v:shape xmlns:v="urn:schemas-microsoft-com:vml" id="_x0000108" style="position:absolute;margin-left:411.350006103516pt;margin-top:805.549987792969pt;z-index:-435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09"/>
          </v:shape>
        </w:pict>
      </w:r>
      <w:r>
        <w:rPr>
          <w:noProof w:val="on"/>
        </w:rPr>
        <w:pict>
          <v:shape xmlns:v="urn:schemas-microsoft-com:vml" id="_x0000109" style="position:absolute;margin-left:471.399993896484pt;margin-top:783.299987792969pt;z-index:-439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10"/>
          </v:shape>
        </w:pict>
      </w:r>
      <w:r>
        <w:rPr>
          <w:noProof w:val="on"/>
        </w:rPr>
        <w:pict>
          <v:shape xmlns:v="urn:schemas-microsoft-com:vml" id="_x0000110" style="position:absolute;margin-left:108.650001525879pt;margin-top:213.100006103516pt;z-index:-4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1"/>
          </v:shape>
        </w:pict>
      </w:r>
      <w:r>
        <w:rPr>
          <w:noProof w:val="on"/>
        </w:rPr>
        <w:pict>
          <v:shape xmlns:v="urn:schemas-microsoft-com:vml" id="_x0000111" style="position:absolute;margin-left:108.650001525879pt;margin-top:228.899993896484pt;z-index:-44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2"/>
          </v:shape>
        </w:pict>
      </w:r>
      <w:r>
        <w:rPr>
          <w:noProof w:val="on"/>
        </w:rPr>
        <w:pict>
          <v:shape xmlns:v="urn:schemas-microsoft-com:vml" id="_x0000112" style="position:absolute;margin-left:108.650001525879pt;margin-top:663.099975585938pt;z-index:-451;width:444.85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13"/>
          </v:shape>
        </w:pict>
      </w:r>
      <w:r>
        <w:rPr>
          <w:noProof w:val="on"/>
        </w:rPr>
        <w:pict>
          <v:shape xmlns:v="urn:schemas-microsoft-com:vml" id="_x0000113" style="position:absolute;margin-left:108.650001525879pt;margin-top:90.5pt;z-index:-45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4"/>
          </v:shape>
        </w:pict>
      </w:r>
      <w:r>
        <w:rPr>
          <w:noProof w:val="on"/>
        </w:rPr>
        <w:pict>
          <v:shape xmlns:v="urn:schemas-microsoft-com:vml" id="_x0000114" style="position:absolute;margin-left:108.650001525879pt;margin-top:323.649993896484pt;z-index:-45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5"/>
          </v:shape>
        </w:pict>
      </w:r>
      <w:r>
        <w:rPr>
          <w:noProof w:val="on"/>
        </w:rPr>
        <w:pict>
          <v:shape xmlns:v="urn:schemas-microsoft-com:vml" id="_x0000115" style="position:absolute;margin-left:108.650001525879pt;margin-top:546.150024414063pt;z-index:-46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6"/>
          </v:shape>
        </w:pict>
      </w:r>
      <w:r>
        <w:rPr>
          <w:noProof w:val="on"/>
        </w:rPr>
        <w:pict>
          <v:shape xmlns:v="urn:schemas-microsoft-com:vml" id="_x0000116" style="position:absolute;margin-left:108.650001525879pt;margin-top:434.200012207031pt;z-index:-4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7"/>
          </v:shape>
        </w:pict>
      </w:r>
      <w:r>
        <w:rPr>
          <w:noProof w:val="on"/>
        </w:rPr>
        <w:pict>
          <v:shape xmlns:v="urn:schemas-microsoft-com:vml" id="_x0000117" style="position:absolute;margin-left:108.650001525879pt;margin-top:107pt;z-index:-4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8"/>
          </v:shape>
        </w:pict>
      </w:r>
      <w:r>
        <w:rPr>
          <w:noProof w:val="on"/>
        </w:rPr>
        <w:pict>
          <v:shape xmlns:v="urn:schemas-microsoft-com:vml" id="_x0000118" style="position:absolute;margin-left:108.650001525879pt;margin-top:339.450012207031pt;z-index:-4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19"/>
          </v:shape>
        </w:pict>
      </w:r>
      <w:r>
        <w:rPr>
          <w:noProof w:val="on"/>
        </w:rPr>
        <w:pict>
          <v:shape xmlns:v="urn:schemas-microsoft-com:vml" id="_x0000119" style="position:absolute;margin-left:108.650001525879pt;margin-top:561.950012207031pt;z-index:-47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20"/>
          </v:shape>
        </w:pict>
      </w:r>
      <w:r>
        <w:rPr>
          <w:noProof w:val="on"/>
        </w:rPr>
        <w:pict>
          <v:shape xmlns:v="urn:schemas-microsoft-com:vml" id="_x0000120" style="position:absolute;margin-left:108.650001525879pt;margin-top:450.700012207031pt;z-index:-48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21"/>
          </v:shape>
        </w:pict>
      </w:r>
      <w:r>
        <w:rPr>
          <w:noProof w:val="on"/>
        </w:rPr>
        <w:pict>
          <v:shape xmlns:v="urn:schemas-microsoft-com:vml" id="_x0000121" style="position:absolute;margin-left:226pt;margin-top:111.75pt;z-index:-487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22"/>
          </v:shape>
        </w:pict>
      </w:r>
      <w:r>
        <w:rPr>
          <w:noProof w:val="on"/>
        </w:rPr>
        <w:pict>
          <v:shape xmlns:v="urn:schemas-microsoft-com:vml" id="_x0000122" style="position:absolute;margin-left:226pt;margin-top:233.649993896484pt;z-index:-491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23"/>
          </v:shape>
        </w:pict>
      </w:r>
      <w:r>
        <w:rPr>
          <w:noProof w:val="on"/>
        </w:rPr>
        <w:pict>
          <v:shape xmlns:v="urn:schemas-microsoft-com:vml" id="_x0000123" style="position:absolute;margin-left:226pt;margin-top:344.200012207031pt;z-index:-495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24"/>
          </v:shape>
        </w:pict>
      </w:r>
      <w:r>
        <w:rPr>
          <w:noProof w:val="on"/>
        </w:rPr>
        <w:pict>
          <v:shape xmlns:v="urn:schemas-microsoft-com:vml" id="_x0000124" style="position:absolute;margin-left:226pt;margin-top:456.149993896484pt;z-index:-499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25"/>
          </v:shape>
        </w:pict>
      </w:r>
      <w:r>
        <w:rPr>
          <w:noProof w:val="on"/>
        </w:rPr>
        <w:pict>
          <v:shape xmlns:v="urn:schemas-microsoft-com:vml" id="_x0000125" style="position:absolute;margin-left:226pt;margin-top:566.700012207031pt;z-index:-503;width:327.5pt;height:5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34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Ergänzende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Angaben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für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Betriebsbauten: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3569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911" w:x="1846" w:y="3569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.4.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Brandschutz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bei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Garagen,</w:t>
      </w:r>
      <w:r>
        <w:rPr>
          <w:rFonts w:ascii="UKKNHG+TrebuchetMS-Bold"/>
          <w:color w:val="000000"/>
          <w:spacing w:val="1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überdachten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20"/>
        </w:rPr>
        <w:t>Stellplätzen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-1"/>
          <w:sz w:val="20"/>
        </w:rPr>
        <w:t>Parkdecks,</w:t>
      </w:r>
      <w:r>
        <w:rPr>
          <w:rFonts w:ascii="UKKNHG+TrebuchetMS-Bold"/>
          <w:color w:val="000000"/>
          <w:spacing w:val="1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8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2.2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911" w:x="1846" w:y="3569"/>
        <w:widowControl w:val="off"/>
        <w:autoSpaceDE w:val="off"/>
        <w:autoSpaceDN w:val="off"/>
        <w:spacing w:before="116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5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überdachte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Stellplätze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Garagen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≤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50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1"/>
          <w:sz w:val="18"/>
        </w:rPr>
        <w:t>m</w:t>
      </w:r>
      <w:r>
        <w:rPr>
          <w:rFonts w:ascii="BOPMHG+TrebuchetMS"/>
          <w:color w:val="000000"/>
          <w:spacing w:val="0"/>
          <w:sz w:val="15"/>
          <w:vertAlign w:val="superscript"/>
        </w:rPr>
        <w:t>2</w:t>
      </w:r>
      <w:r>
        <w:rPr>
          <w:rFonts w:ascii="BOPMHG+TrebuchetMS"/>
          <w:color w:val="000000"/>
          <w:spacing w:val="0"/>
          <w:sz w:val="15"/>
        </w:rPr>
      </w:r>
    </w:p>
    <w:p>
      <w:pPr>
        <w:pStyle w:val="Normal"/>
        <w:framePr w:w="5407" w:x="2551" w:y="424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5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überdachte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Stellplätze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Garagen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≥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50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2"/>
          <w:sz w:val="18"/>
        </w:rPr>
        <w:t>m</w:t>
      </w:r>
      <w:r>
        <w:rPr>
          <w:rFonts w:ascii="BOPMHG+TrebuchetMS"/>
          <w:color w:val="000000"/>
          <w:spacing w:val="3"/>
          <w:sz w:val="15"/>
          <w:vertAlign w:val="superscript"/>
        </w:rPr>
        <w:t>2</w:t>
      </w:r>
      <w:r>
        <w:rPr>
          <w:rFonts w:ascii="HDTKJA+TrebuchetMS"/>
          <w:color w:val="000000"/>
          <w:spacing w:val="0"/>
          <w:sz w:val="18"/>
        </w:rPr>
        <w:t>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≤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250m</w:t>
      </w:r>
      <w:r>
        <w:rPr>
          <w:rFonts w:ascii="BOPMHG+TrebuchetMS"/>
          <w:color w:val="000000"/>
          <w:spacing w:val="0"/>
          <w:sz w:val="15"/>
          <w:vertAlign w:val="superscript"/>
        </w:rPr>
        <w:t>2</w:t>
      </w:r>
      <w:r>
        <w:rPr>
          <w:rFonts w:ascii="BOPMHG+TrebuchetMS"/>
          <w:color w:val="000000"/>
          <w:spacing w:val="0"/>
          <w:sz w:val="15"/>
        </w:rPr>
      </w:r>
    </w:p>
    <w:p>
      <w:pPr>
        <w:pStyle w:val="Normal"/>
        <w:framePr w:w="5407" w:x="2551" w:y="4246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5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überdachte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Stellplätze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Garagen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mit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Nutzﬂäche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über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250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1"/>
          <w:sz w:val="18"/>
        </w:rPr>
        <w:t>m</w:t>
      </w:r>
      <w:r>
        <w:rPr>
          <w:rFonts w:ascii="BOPMHG+TrebuchetMS"/>
          <w:color w:val="000000"/>
          <w:spacing w:val="0"/>
          <w:sz w:val="15"/>
          <w:vertAlign w:val="superscript"/>
        </w:rPr>
        <w:t>2</w:t>
      </w:r>
      <w:r>
        <w:rPr>
          <w:rFonts w:ascii="BOPMHG+TrebuchetMS"/>
          <w:color w:val="000000"/>
          <w:spacing w:val="0"/>
          <w:sz w:val="15"/>
        </w:rPr>
      </w:r>
    </w:p>
    <w:p>
      <w:pPr>
        <w:pStyle w:val="Normal"/>
        <w:framePr w:w="5407" w:x="2551" w:y="4246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Parkdecks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22m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884" w:x="2183" w:y="52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gewählte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brandschutztechnische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57" w:x="1729" w:y="761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5162" w:x="1846" w:y="7610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.5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Hygiene,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Gesundheit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Umweltschutz,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3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22" w:x="1956" w:y="7965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558" w:x="2183" w:y="795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Sammlung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Ableitung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Niederschlagswässern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5328" w:x="2183" w:y="817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3"/>
          <w:sz w:val="18"/>
        </w:rPr>
        <w:t>(erforder.</w:t>
      </w:r>
      <w:r>
        <w:rPr>
          <w:rFonts w:ascii="BOPMHG+TrebuchetMS"/>
          <w:color w:val="000000"/>
          <w:spacing w:val="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Berechnungen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liegen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765" w:x="6396" w:y="852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Dachﬂächen</w:t>
      </w:r>
      <w:r>
        <w:rPr>
          <w:rFonts w:ascii="HDTKJA+TrebuchetMS"/>
          <w:color w:val="000000"/>
          <w:spacing w:val="13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-1"/>
          <w:sz w:val="18"/>
        </w:rPr>
        <w:t>Parkplätze</w:t>
      </w:r>
      <w:r>
        <w:rPr>
          <w:rFonts w:ascii="BOPMHG+TrebuchetMS"/>
          <w:color w:val="000000"/>
          <w:spacing w:val="141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-1"/>
          <w:sz w:val="18"/>
        </w:rPr>
        <w:t>Verkehrsﬂächen</w:t>
      </w:r>
      <w:r>
        <w:rPr>
          <w:rFonts w:ascii="HDTKJA+TrebuchetMS"/>
          <w:color w:val="000000"/>
          <w:spacing w:val="119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Hofﬂächen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2793" w:x="2268" w:y="903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Versickerung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auf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8"/>
          <w:sz w:val="18"/>
        </w:rPr>
        <w:t>Nr.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793" w:x="2268" w:y="9039"/>
        <w:widowControl w:val="off"/>
        <w:autoSpaceDE w:val="off"/>
        <w:autoSpaceDN w:val="off"/>
        <w:spacing w:before="41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Verrieselung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auf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8"/>
          <w:sz w:val="18"/>
        </w:rPr>
        <w:t>Nr.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175" w:x="2268" w:y="1028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Einleitung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öffent.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Regenwasserkanal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175" w:x="2268" w:y="10286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Einleitung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öffent.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Mischwasserkanal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175" w:x="2268" w:y="10286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Einleitung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-2"/>
          <w:sz w:val="18"/>
        </w:rPr>
        <w:t>Vorﬂuter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1045" w:x="2268" w:y="1164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Sonstiges: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12376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5810" w:x="2183" w:y="1236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Sammlung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Entsorgung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-9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Abwässern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sonstigen</w:t>
      </w:r>
      <w:r>
        <w:rPr>
          <w:rFonts w:ascii="UKKNHG+TrebuchetMS-Bold"/>
          <w:color w:val="000000"/>
          <w:spacing w:val="-1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Abﬂüssen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390" w:x="2183" w:y="1258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932" w:x="2551" w:y="129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öffentlichen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Schmutzwasserkanal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692" w:x="6519" w:y="1297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öffentlichen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Mischwasserkanal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82" w:x="2551" w:y="1330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Kleinkläranlage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82" w:x="2551" w:y="1330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Sammelgrube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076" w:x="4819" w:y="1330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bestehend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076" w:x="4819" w:y="1330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bestehend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61" w:x="6519" w:y="1330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neu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auf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61" w:x="6519" w:y="1330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neu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auf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Grundstück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Nr.: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61" w:x="6519" w:y="1330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Rauminhalt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m³.: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34" w:x="5906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9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6" style="position:absolute;margin-left:373.5pt;margin-top:781.799987792969pt;z-index:-507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27"/>
          </v:shape>
        </w:pict>
      </w:r>
      <w:r>
        <w:rPr>
          <w:noProof w:val="on"/>
        </w:rPr>
        <w:pict>
          <v:shape xmlns:v="urn:schemas-microsoft-com:vml" id="_x0000127" style="position:absolute;margin-left:411.350006103516pt;margin-top:805.549987792969pt;z-index:-511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8"/>
          </v:shape>
        </w:pict>
      </w:r>
      <w:r>
        <w:rPr>
          <w:noProof w:val="on"/>
        </w:rPr>
        <w:pict>
          <v:shape xmlns:v="urn:schemas-microsoft-com:vml" id="_x0000128" style="position:absolute;margin-left:471.399993896484pt;margin-top:783.299987792969pt;z-index:-515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29"/>
          </v:shape>
        </w:pict>
      </w:r>
      <w:r>
        <w:rPr>
          <w:noProof w:val="on"/>
        </w:rPr>
        <w:pict>
          <v:shape xmlns:v="urn:schemas-microsoft-com:vml" id="_x0000129" style="position:absolute;margin-left:108.150001525879pt;margin-top:423.25pt;z-index:-519;width:446.25pt;height:190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30"/>
          </v:shape>
        </w:pict>
      </w:r>
      <w:r>
        <w:rPr>
          <w:noProof w:val="on"/>
        </w:rPr>
        <w:pict>
          <v:shape xmlns:v="urn:schemas-microsoft-com:vml" id="_x0000130" style="position:absolute;margin-left:108.400001525879pt;margin-top:67.8000030517578pt;z-index:-523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31"/>
          </v:shape>
        </w:pict>
      </w:r>
      <w:r>
        <w:rPr>
          <w:noProof w:val="on"/>
        </w:rPr>
        <w:pict>
          <v:shape xmlns:v="urn:schemas-microsoft-com:vml" id="_x0000131" style="position:absolute;margin-left:108.400001525879pt;margin-top:276.149993896484pt;z-index:-527;width:445.100006103516pt;height:100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32"/>
          </v:shape>
        </w:pict>
      </w:r>
      <w:r>
        <w:rPr>
          <w:noProof w:val="on"/>
        </w:rPr>
        <w:pict>
          <v:shape xmlns:v="urn:schemas-microsoft-com:vml" id="_x0000132" style="position:absolute;margin-left:108.650001525879pt;margin-top:193.25pt;z-index:-53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3"/>
          </v:shape>
        </w:pict>
      </w:r>
      <w:r>
        <w:rPr>
          <w:noProof w:val="on"/>
        </w:rPr>
        <w:pict>
          <v:shape xmlns:v="urn:schemas-microsoft-com:vml" id="_x0000133" style="position:absolute;margin-left:108.650001525879pt;margin-top:210pt;z-index:-53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4"/>
          </v:shape>
        </w:pict>
      </w:r>
      <w:r>
        <w:rPr>
          <w:noProof w:val="on"/>
        </w:rPr>
        <w:pict>
          <v:shape xmlns:v="urn:schemas-microsoft-com:vml" id="_x0000134" style="position:absolute;margin-left:108.650001525879pt;margin-top:226.800003051758pt;z-index:-5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5"/>
          </v:shape>
        </w:pict>
      </w:r>
      <w:r>
        <w:rPr>
          <w:noProof w:val="on"/>
        </w:rPr>
        <w:pict>
          <v:shape xmlns:v="urn:schemas-microsoft-com:vml" id="_x0000135" style="position:absolute;margin-left:108.650001525879pt;margin-top:243.550003051758pt;z-index:-5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6"/>
          </v:shape>
        </w:pict>
      </w:r>
      <w:r>
        <w:rPr>
          <w:noProof w:val="on"/>
        </w:rPr>
        <w:pict>
          <v:shape xmlns:v="urn:schemas-microsoft-com:vml" id="_x0000136" style="position:absolute;margin-left:108.400001525879pt;margin-top:645.349975585938pt;z-index:-54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7"/>
          </v:shape>
        </w:pict>
      </w:r>
      <w:r>
        <w:rPr>
          <w:noProof w:val="on"/>
        </w:rPr>
        <w:pict>
          <v:shape xmlns:v="urn:schemas-microsoft-com:vml" id="_x0000137" style="position:absolute;margin-left:221.850006103516pt;margin-top:662.150024414063pt;z-index:-55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8"/>
          </v:shape>
        </w:pict>
      </w:r>
      <w:r>
        <w:rPr>
          <w:noProof w:val="on"/>
        </w:rPr>
        <w:pict>
          <v:shape xmlns:v="urn:schemas-microsoft-com:vml" id="_x0000138" style="position:absolute;margin-left:221.850006103516pt;margin-top:679.150024414063pt;z-index:-55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39"/>
          </v:shape>
        </w:pict>
      </w:r>
      <w:r>
        <w:rPr>
          <w:noProof w:val="on"/>
        </w:rPr>
        <w:pict>
          <v:shape xmlns:v="urn:schemas-microsoft-com:vml" id="_x0000139" style="position:absolute;margin-left:306.549987792969pt;margin-top:662.150024414063pt;z-index:-55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40"/>
          </v:shape>
        </w:pict>
      </w:r>
      <w:r>
        <w:rPr>
          <w:noProof w:val="on"/>
        </w:rPr>
        <w:pict>
          <v:shape xmlns:v="urn:schemas-microsoft-com:vml" id="_x0000140" style="position:absolute;margin-left:306.549987792969pt;margin-top:678.900024414063pt;z-index:-56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41"/>
          </v:shape>
        </w:pict>
      </w:r>
      <w:r>
        <w:rPr>
          <w:noProof w:val="on"/>
        </w:rPr>
        <w:pict>
          <v:shape xmlns:v="urn:schemas-microsoft-com:vml" id="_x0000141" style="position:absolute;margin-left:108.400001525879pt;margin-top:662.150024414063pt;z-index:-56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42"/>
          </v:shape>
        </w:pict>
      </w:r>
      <w:r>
        <w:rPr>
          <w:noProof w:val="on"/>
        </w:rPr>
        <w:pict>
          <v:shape xmlns:v="urn:schemas-microsoft-com:vml" id="_x0000142" style="position:absolute;margin-left:108.400001525879pt;margin-top:678.900024414063pt;z-index:-5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43"/>
          </v:shape>
        </w:pict>
      </w:r>
      <w:r>
        <w:rPr>
          <w:noProof w:val="on"/>
        </w:rPr>
        <w:pict>
          <v:shape xmlns:v="urn:schemas-microsoft-com:vml" id="_x0000143" style="position:absolute;margin-left:306.549987792969pt;margin-top:645.349975585938pt;z-index:-5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44"/>
          </v:shape>
        </w:pict>
      </w:r>
      <w:r>
        <w:rPr>
          <w:noProof w:val="on"/>
        </w:rPr>
        <w:pict>
          <v:shape xmlns:v="urn:schemas-microsoft-com:vml" id="_x0000144" style="position:absolute;margin-left:425.350006103516pt;margin-top:674.900024414063pt;z-index:-579;width:128.14999389648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5"/>
          </v:shape>
        </w:pict>
      </w:r>
      <w:r>
        <w:rPr>
          <w:noProof w:val="on"/>
        </w:rPr>
        <w:pict>
          <v:shape xmlns:v="urn:schemas-microsoft-com:vml" id="_x0000145" style="position:absolute;margin-left:422.850006103516pt;margin-top:691.150024414063pt;z-index:-583;width:130.6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6"/>
          </v:shape>
        </w:pict>
      </w:r>
      <w:r>
        <w:rPr>
          <w:noProof w:val="on"/>
        </w:rPr>
        <w:pict>
          <v:shape xmlns:v="urn:schemas-microsoft-com:vml" id="_x0000146" style="position:absolute;margin-left:391.899993896484pt;margin-top:707.5pt;z-index:-587;width:161.60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2" w:x="1956" w:y="1087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2" w:x="1956" w:y="1087"/>
        <w:widowControl w:val="off"/>
        <w:autoSpaceDE w:val="off"/>
        <w:autoSpaceDN w:val="off"/>
        <w:spacing w:before="1458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689" w:x="2183" w:y="10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Abfallbeseitigung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762" w:x="2183" w:y="135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durch: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736" w:x="2183" w:y="2079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Ausführung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Sammelstelle,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242" w:x="2551" w:y="240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Stellﬂäche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(lt.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Lageplan)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2521" w:x="5953" w:y="240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Abfallsammelraum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(lt.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Plan)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5278" w:x="2183" w:y="273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Beheizung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Warmwasserbereitung,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Energiegewinnungen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1615" w:x="2750" w:y="31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Nah-/Fernwärme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15" w:x="2750" w:y="3172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Zentralheizung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15" w:x="2750" w:y="3172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Einzelheizung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34" w:x="5812" w:y="31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Netzbetreiber: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945" w:x="5812" w:y="377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Brennstoffes: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26" w:x="5812" w:y="41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Nennheizleistung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(KW):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54" w:x="5812" w:y="468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33" w:x="2750" w:y="476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Abgasanlage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247" w:x="5812" w:y="506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Querschnitt: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839" w:x="2750" w:y="544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alternative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Energiegewinnungen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839" w:x="2750" w:y="5440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Warmwasseraufbereitung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54" w:x="5812" w:y="552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54" w:x="5812" w:y="5521"/>
        <w:widowControl w:val="off"/>
        <w:autoSpaceDE w:val="off"/>
        <w:autoSpaceDN w:val="off"/>
        <w:spacing w:before="245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3" w:x="1956" w:y="637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956" w:y="6373"/>
        <w:widowControl w:val="off"/>
        <w:autoSpaceDE w:val="off"/>
        <w:autoSpaceDN w:val="off"/>
        <w:spacing w:before="1061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6239" w:x="2183" w:y="636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-2"/>
          <w:sz w:val="18"/>
        </w:rPr>
        <w:t>Trinkwasser</w:t>
      </w:r>
      <w:r>
        <w:rPr>
          <w:rFonts w:ascii="UKKNHG+TrebuchetMS-Bold"/>
          <w:color w:val="000000"/>
          <w:spacing w:val="2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und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Nutzwasser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6239" w:x="2183" w:y="6365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7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(sofern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nicht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Bauplatzeignung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nachgewiesen)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11" w:x="2551" w:y="696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Anschluss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das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1"/>
          <w:sz w:val="18"/>
        </w:rPr>
        <w:t>Wasserleitungsnetz,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1"/>
          <w:sz w:val="18"/>
        </w:rPr>
        <w:t>Versorger: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11" w:x="2551" w:y="696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Anschluss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Eigenanlage,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Art: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487" w:x="2183" w:y="762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KOBJTQ+TrebuchetMS-Bold"/>
          <w:color w:val="000000"/>
          <w:spacing w:val="0"/>
          <w:sz w:val="18"/>
        </w:rPr>
      </w:pPr>
      <w:r>
        <w:rPr>
          <w:rFonts w:ascii="KOBJTQ+TrebuchetMS-Bold"/>
          <w:color w:val="000000"/>
          <w:spacing w:val="0"/>
          <w:sz w:val="18"/>
        </w:rPr>
        <w:t>Radonemission</w:t>
      </w:r>
      <w:r>
        <w:rPr>
          <w:rFonts w:ascii="KOBJTQ+TrebuchetMS-Bold"/>
          <w:color w:val="000000"/>
          <w:spacing w:val="0"/>
          <w:sz w:val="18"/>
        </w:rPr>
      </w:r>
    </w:p>
    <w:p>
      <w:pPr>
        <w:pStyle w:val="Normal"/>
        <w:framePr w:w="2390" w:x="2183" w:y="784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8.2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359" w:x="2551" w:y="822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2"/>
          <w:sz w:val="18"/>
        </w:rPr>
        <w:t>Kein</w:t>
      </w:r>
      <w:r>
        <w:rPr>
          <w:rFonts w:ascii="BOPMHG+TrebuchetMS"/>
          <w:color w:val="000000"/>
          <w:spacing w:val="2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Radonvorsorgegebiet,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kein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Radonschutzgebiet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359" w:x="2551" w:y="822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Radonvorsorgegebiet,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kein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Radonschutzgebiet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359" w:x="2551" w:y="822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Radonvorsorgegebiet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Radonschutzgebiet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981" w:x="2551" w:y="933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2"/>
          <w:sz w:val="18"/>
        </w:rPr>
        <w:t>Vorgaben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ÖNORM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5280-2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werden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eingehalten.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972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886" w:x="2182" w:y="971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Angaben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der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Belüftung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von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Räumlichkeiten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3219" w:x="2182" w:y="993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ergänzende</w:t>
      </w:r>
      <w:r>
        <w:rPr>
          <w:rFonts w:ascii="BOPMHG+TrebuchetMS"/>
          <w:color w:val="000000"/>
          <w:spacing w:val="-1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Angaben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746" w:x="2182" w:y="1020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Aufenthaltsräume: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746" w:x="2182" w:y="10205"/>
        <w:widowControl w:val="off"/>
        <w:autoSpaceDE w:val="off"/>
        <w:autoSpaceDN w:val="off"/>
        <w:spacing w:before="461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Sanitärräume: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746" w:x="2182" w:y="10205"/>
        <w:widowControl w:val="off"/>
        <w:autoSpaceDE w:val="off"/>
        <w:autoSpaceDN w:val="off"/>
        <w:spacing w:before="461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Heizräume: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746" w:x="2182" w:y="10205"/>
        <w:widowControl w:val="off"/>
        <w:autoSpaceDE w:val="off"/>
        <w:autoSpaceDN w:val="off"/>
        <w:spacing w:before="461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Garagen: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972" w:x="2182" w:y="1288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Sonstige: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22" w:x="1956" w:y="13673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IHSUC+Wingdings-Regular" w:hAnsi="BIHSUC+Wingdings-Regular" w:cs="BIHSUC+Wingdings-Regular"/>
          <w:color w:val="000000"/>
          <w:spacing w:val="0"/>
          <w:sz w:val="18"/>
        </w:rPr>
        <w:t>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45" w:x="2182" w:y="1366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UKKNHG+TrebuchetMS-Bold"/>
          <w:color w:val="000000"/>
          <w:spacing w:val="0"/>
          <w:sz w:val="18"/>
        </w:rPr>
      </w:pPr>
      <w:r>
        <w:rPr>
          <w:rFonts w:ascii="UKKNHG+TrebuchetMS-Bold"/>
          <w:color w:val="000000"/>
          <w:spacing w:val="0"/>
          <w:sz w:val="18"/>
        </w:rPr>
        <w:t>Lagerung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 w:hAnsi="UKKNHG+TrebuchetMS-Bold" w:cs="UKKNHG+TrebuchetMS-Bold"/>
          <w:color w:val="000000"/>
          <w:spacing w:val="0"/>
          <w:sz w:val="18"/>
        </w:rPr>
        <w:t>gefährlicher</w:t>
      </w:r>
      <w:r>
        <w:rPr>
          <w:rFonts w:ascii="UKKNHG+TrebuchetMS-Bold"/>
          <w:color w:val="000000"/>
          <w:spacing w:val="0"/>
          <w:sz w:val="18"/>
        </w:rPr>
        <w:t xml:space="preserve"> </w:t>
      </w:r>
      <w:r>
        <w:rPr>
          <w:rFonts w:ascii="UKKNHG+TrebuchetMS-Bold"/>
          <w:color w:val="000000"/>
          <w:spacing w:val="0"/>
          <w:sz w:val="18"/>
        </w:rPr>
        <w:t>Stoffe</w:t>
      </w:r>
      <w:r>
        <w:rPr>
          <w:rFonts w:ascii="UKKNHG+TrebuchetMS-Bold"/>
          <w:color w:val="000000"/>
          <w:spacing w:val="0"/>
          <w:sz w:val="18"/>
        </w:rPr>
      </w:r>
    </w:p>
    <w:p>
      <w:pPr>
        <w:pStyle w:val="Normal"/>
        <w:framePr w:w="2324" w:x="2182" w:y="1388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12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726" w:x="2182" w:y="1415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Menge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Lagergutes: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661" w:x="2182" w:y="1482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Art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Lagerung: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29" w:x="5858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10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7" style="position:absolute;margin-left:373.5pt;margin-top:781.799987792969pt;z-index:-591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48"/>
          </v:shape>
        </w:pict>
      </w:r>
      <w:r>
        <w:rPr>
          <w:noProof w:val="on"/>
        </w:rPr>
        <w:pict>
          <v:shape xmlns:v="urn:schemas-microsoft-com:vml" id="_x0000148" style="position:absolute;margin-left:411.350006103516pt;margin-top:805.549987792969pt;z-index:-595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49"/>
          </v:shape>
        </w:pict>
      </w:r>
      <w:r>
        <w:rPr>
          <w:noProof w:val="on"/>
        </w:rPr>
        <w:pict>
          <v:shape xmlns:v="urn:schemas-microsoft-com:vml" id="_x0000149" style="position:absolute;margin-left:471.399993896484pt;margin-top:783.299987792969pt;z-index:-599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50"/>
          </v:shape>
        </w:pict>
      </w:r>
      <w:r>
        <w:rPr>
          <w:noProof w:val="on"/>
        </w:rPr>
        <w:pict>
          <v:shape xmlns:v="urn:schemas-microsoft-com:vml" id="_x0000150" style="position:absolute;margin-left:108.150001525879pt;margin-top:151.399993896484pt;z-index:-603;width:446.399993896484pt;height:161.75pt;mso-position-horizontal:absolute;mso-position-horizontal-relative:page;mso-position-vertical:absolute;mso-position-vertical-relative:page" type="#_x0000_t75">
            <v:imagedata xmlns:r="http://schemas.openxmlformats.org/officeDocument/2006/relationships" r:id="rId151"/>
          </v:shape>
        </w:pict>
      </w:r>
      <w:r>
        <w:rPr>
          <w:noProof w:val="on"/>
        </w:rPr>
        <w:pict>
          <v:shape xmlns:v="urn:schemas-microsoft-com:vml" id="_x0000151" style="position:absolute;margin-left:108.650001525879pt;margin-top:345.600006103516pt;z-index:-60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2"/>
          </v:shape>
        </w:pict>
      </w:r>
      <w:r>
        <w:rPr>
          <w:noProof w:val="on"/>
        </w:rPr>
        <w:pict>
          <v:shape xmlns:v="urn:schemas-microsoft-com:vml" id="_x0000152" style="position:absolute;margin-left:108.650001525879pt;margin-top:361.899993896484pt;z-index:-6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3"/>
          </v:shape>
        </w:pict>
      </w:r>
      <w:r>
        <w:rPr>
          <w:noProof w:val="on"/>
        </w:rPr>
        <w:pict>
          <v:shape xmlns:v="urn:schemas-microsoft-com:vml" id="_x0000153" style="position:absolute;margin-left:108.650001525879pt;margin-top:463.950012207031pt;z-index:-61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4"/>
          </v:shape>
        </w:pict>
      </w:r>
      <w:r>
        <w:rPr>
          <w:noProof w:val="on"/>
        </w:rPr>
        <w:pict>
          <v:shape xmlns:v="urn:schemas-microsoft-com:vml" id="_x0000154" style="position:absolute;margin-left:108.650001525879pt;margin-top:441.75pt;z-index:-61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5"/>
          </v:shape>
        </w:pict>
      </w:r>
      <w:r>
        <w:rPr>
          <w:noProof w:val="on"/>
        </w:rPr>
        <w:pict>
          <v:shape xmlns:v="urn:schemas-microsoft-com:vml" id="_x0000155" style="position:absolute;margin-left:108.650001525879pt;margin-top:425.200012207031pt;z-index:-62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6"/>
          </v:shape>
        </w:pict>
      </w:r>
      <w:r>
        <w:rPr>
          <w:noProof w:val="on"/>
        </w:rPr>
        <w:pict>
          <v:shape xmlns:v="urn:schemas-microsoft-com:vml" id="_x0000156" style="position:absolute;margin-left:108.650001525879pt;margin-top:408.649993896484pt;z-index:-62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57"/>
          </v:shape>
        </w:pict>
      </w:r>
      <w:r>
        <w:rPr>
          <w:noProof w:val="on"/>
        </w:rPr>
        <w:pict>
          <v:shape xmlns:v="urn:schemas-microsoft-com:vml" id="_x0000157" style="position:absolute;margin-left:322pt;margin-top:357.350006103516pt;z-index:-631;width:231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8"/>
          </v:shape>
        </w:pict>
      </w:r>
      <w:r>
        <w:rPr>
          <w:noProof w:val="on"/>
        </w:rPr>
        <w:pict>
          <v:shape xmlns:v="urn:schemas-microsoft-com:vml" id="_x0000158" style="position:absolute;margin-left:266.399993896484pt;margin-top:375.600006103516pt;z-index:-635;width:287.35000610351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9"/>
          </v:shape>
        </w:pict>
      </w:r>
      <w:r>
        <w:rPr>
          <w:noProof w:val="on"/>
        </w:rPr>
        <w:pict>
          <v:shape xmlns:v="urn:schemas-microsoft-com:vml" id="_x0000159" style="position:absolute;margin-left:108.650001525879pt;margin-top:118.099998474121pt;z-index:-6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60"/>
          </v:shape>
        </w:pict>
      </w:r>
      <w:r>
        <w:rPr>
          <w:noProof w:val="on"/>
        </w:rPr>
        <w:pict>
          <v:shape xmlns:v="urn:schemas-microsoft-com:vml" id="_x0000160" style="position:absolute;margin-left:278.450012207031pt;margin-top:118.099998474121pt;z-index:-6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61"/>
          </v:shape>
        </w:pict>
      </w:r>
      <w:r>
        <w:rPr>
          <w:noProof w:val="on"/>
        </w:rPr>
        <w:pict>
          <v:shape xmlns:v="urn:schemas-microsoft-com:vml" id="_x0000161" style="position:absolute;margin-left:139.550003051758pt;margin-top:68.5pt;z-index:-647;width:413.95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2"/>
          </v:shape>
        </w:pict>
      </w:r>
      <w:r>
        <w:rPr>
          <w:noProof w:val="on"/>
        </w:rPr>
        <w:pict>
          <v:shape xmlns:v="urn:schemas-microsoft-com:vml" id="_x0000162" style="position:absolute;margin-left:187.75pt;margin-top:511.450012207031pt;z-index:-651;width:365.7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3"/>
          </v:shape>
        </w:pict>
      </w:r>
      <w:r>
        <w:rPr>
          <w:noProof w:val="on"/>
        </w:rPr>
        <w:pict>
          <v:shape xmlns:v="urn:schemas-microsoft-com:vml" id="_x0000163" style="position:absolute;margin-left:169.350006103516pt;margin-top:545.450012207031pt;z-index:-655;width:384.200012207031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4"/>
          </v:shape>
        </w:pict>
      </w:r>
      <w:r>
        <w:rPr>
          <w:noProof w:val="on"/>
        </w:rPr>
        <w:pict>
          <v:shape xmlns:v="urn:schemas-microsoft-com:vml" id="_x0000164" style="position:absolute;margin-left:158pt;margin-top:579.450012207031pt;z-index:-659;width:395.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5"/>
          </v:shape>
        </w:pict>
      </w:r>
      <w:r>
        <w:rPr>
          <w:noProof w:val="on"/>
        </w:rPr>
        <w:pict>
          <v:shape xmlns:v="urn:schemas-microsoft-com:vml" id="_x0000165" style="position:absolute;margin-left:149.5pt;margin-top:612.049987792969pt;z-index:-663;width:40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6"/>
          </v:shape>
        </w:pict>
      </w:r>
      <w:r>
        <w:rPr>
          <w:noProof w:val="on"/>
        </w:rPr>
        <w:pict>
          <v:shape xmlns:v="urn:schemas-microsoft-com:vml" id="_x0000166" style="position:absolute;margin-left:149.5pt;margin-top:646.099975585938pt;z-index:-667;width:40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7"/>
          </v:shape>
        </w:pict>
      </w:r>
      <w:r>
        <w:rPr>
          <w:noProof w:val="on"/>
        </w:rPr>
        <w:pict>
          <v:shape xmlns:v="urn:schemas-microsoft-com:vml" id="_x0000167" style="position:absolute;margin-left:237.350006103516pt;margin-top:709.849975585938pt;z-index:-671;width:316.14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8"/>
          </v:shape>
        </w:pict>
      </w:r>
      <w:r>
        <w:rPr>
          <w:noProof w:val="on"/>
        </w:rPr>
        <w:pict>
          <v:shape xmlns:v="urn:schemas-microsoft-com:vml" id="_x0000168" style="position:absolute;margin-left:183.5pt;margin-top:743.849975585938pt;z-index:-675;width:370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7" w:x="1729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098" w:x="1846" w:y="1076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.6.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Nutzungssicherheit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und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Barrierefreiheit,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4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7098" w:x="1846" w:y="1076"/>
        <w:widowControl w:val="off"/>
        <w:autoSpaceDE w:val="off"/>
        <w:autoSpaceDN w:val="off"/>
        <w:spacing w:before="116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Erschließung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Fluchtwege,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098" w:x="1846" w:y="1076"/>
        <w:widowControl w:val="off"/>
        <w:autoSpaceDE w:val="off"/>
        <w:autoSpaceDN w:val="off"/>
        <w:spacing w:before="120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Schutz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1"/>
          <w:sz w:val="18"/>
        </w:rPr>
        <w:t>Rutsch-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Stolperunfällen,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7098" w:x="1846" w:y="1076"/>
        <w:widowControl w:val="off"/>
        <w:autoSpaceDE w:val="off"/>
        <w:autoSpaceDN w:val="off"/>
        <w:spacing w:before="120" w:after="0" w:line="209" w:lineRule="exact"/>
        <w:ind w:left="705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Handläufe,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281" w:x="2183" w:y="2412"/>
        <w:widowControl w:val="off"/>
        <w:autoSpaceDE w:val="off"/>
        <w:autoSpaceDN w:val="off"/>
        <w:spacing w:before="0" w:after="0" w:line="209" w:lineRule="exact"/>
        <w:ind w:left="368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Absturzsicherung,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7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281" w:x="2183" w:y="2412"/>
        <w:widowControl w:val="off"/>
        <w:autoSpaceDE w:val="off"/>
        <w:autoSpaceDN w:val="off"/>
        <w:spacing w:before="120" w:after="0" w:line="209" w:lineRule="exact"/>
        <w:ind w:left="368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Verglasungen,</w:t>
      </w:r>
      <w:r>
        <w:rPr>
          <w:rFonts w:ascii="BOPMHG+TrebuchetMS"/>
          <w:color w:val="000000"/>
          <w:spacing w:val="1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7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5.1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sowie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5.3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281" w:x="2183" w:y="2412"/>
        <w:widowControl w:val="off"/>
        <w:autoSpaceDE w:val="off"/>
        <w:autoSpaceDN w:val="off"/>
        <w:spacing w:before="120" w:after="0" w:line="209" w:lineRule="exact"/>
        <w:ind w:left="368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Abrutschen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Schnee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Eis,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5.2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281" w:x="2183" w:y="2412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abweichende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142" w:x="2551" w:y="412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Blitzschutz,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4,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Punkt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6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422" w:x="2551" w:y="445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kein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Blitzschutz,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Risikoanalyse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liegt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bei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269" w:x="2551" w:y="478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kein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Blitzschutz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≤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400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m²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(Bruttogrundﬂäche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oberirdischen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Geschosse)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357" w:x="1729" w:y="517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2647" w:x="1846" w:y="5177"/>
        <w:widowControl w:val="off"/>
        <w:autoSpaceDE w:val="off"/>
        <w:autoSpaceDN w:val="off"/>
        <w:spacing w:before="0" w:after="0" w:line="232" w:lineRule="exact"/>
        <w:ind w:left="0" w:right="0" w:firstLine="0"/>
        <w:jc w:val="left"/>
        <w:rPr>
          <w:rFonts w:ascii="UKKNHG+TrebuchetMS-Bold"/>
          <w:color w:val="000000"/>
          <w:spacing w:val="0"/>
          <w:sz w:val="20"/>
        </w:rPr>
      </w:pPr>
      <w:r>
        <w:rPr>
          <w:rFonts w:ascii="UKKNHG+TrebuchetMS-Bold"/>
          <w:color w:val="000000"/>
          <w:spacing w:val="0"/>
          <w:sz w:val="20"/>
        </w:rPr>
        <w:t>.7.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Schallschutz,</w:t>
      </w:r>
      <w:r>
        <w:rPr>
          <w:rFonts w:ascii="UKKNHG+TrebuchetMS-Bold"/>
          <w:color w:val="000000"/>
          <w:spacing w:val="0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OIB-RL</w:t>
      </w:r>
      <w:r>
        <w:rPr>
          <w:rFonts w:ascii="UKKNHG+TrebuchetMS-Bold"/>
          <w:color w:val="000000"/>
          <w:spacing w:val="-7"/>
          <w:sz w:val="20"/>
        </w:rPr>
        <w:t xml:space="preserve"> </w:t>
      </w:r>
      <w:r>
        <w:rPr>
          <w:rFonts w:ascii="UKKNHG+TrebuchetMS-Bold"/>
          <w:color w:val="000000"/>
          <w:spacing w:val="0"/>
          <w:sz w:val="20"/>
        </w:rPr>
        <w:t>5</w:t>
      </w:r>
      <w:r>
        <w:rPr>
          <w:rFonts w:ascii="UKKNHG+TrebuchetMS-Bold"/>
          <w:color w:val="000000"/>
          <w:spacing w:val="0"/>
          <w:sz w:val="20"/>
        </w:rPr>
      </w:r>
    </w:p>
    <w:p>
      <w:pPr>
        <w:pStyle w:val="Normal"/>
        <w:framePr w:w="3526" w:x="2551" w:y="552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Schallschutz,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gemäß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OIB-RL</w:t>
      </w:r>
      <w:r>
        <w:rPr>
          <w:rFonts w:ascii="BOPMHG+TrebuchetMS"/>
          <w:color w:val="000000"/>
          <w:spacing w:val="-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5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ausgeführt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505" w:x="2183" w:y="590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abweichende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Ausführungen: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603" w:x="1417" w:y="6582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KOBJTQ+TrebuchetMS-Bold"/>
          <w:color w:val="000000"/>
          <w:spacing w:val="0"/>
          <w:sz w:val="22"/>
        </w:rPr>
      </w:pPr>
      <w:r>
        <w:rPr>
          <w:rFonts w:ascii="KOBJTQ+TrebuchetMS-Bold"/>
          <w:color w:val="000000"/>
          <w:spacing w:val="0"/>
          <w:sz w:val="22"/>
        </w:rPr>
        <w:t>Beilagen:</w:t>
      </w:r>
      <w:r>
        <w:rPr>
          <w:rFonts w:ascii="KOBJTQ+TrebuchetMS-Bold"/>
          <w:color w:val="000000"/>
          <w:spacing w:val="0"/>
          <w:sz w:val="22"/>
        </w:rPr>
      </w:r>
    </w:p>
    <w:p>
      <w:pPr>
        <w:pStyle w:val="Normal"/>
        <w:framePr w:w="3603" w:x="1417" w:y="6582"/>
        <w:widowControl w:val="off"/>
        <w:autoSpaceDE w:val="off"/>
        <w:autoSpaceDN w:val="off"/>
        <w:spacing w:before="9" w:after="0" w:line="255" w:lineRule="exact"/>
        <w:ind w:left="0" w:right="0" w:firstLine="0"/>
        <w:jc w:val="left"/>
        <w:rPr>
          <w:rFonts w:ascii="BOPMHG+TrebuchetMS"/>
          <w:color w:val="000000"/>
          <w:spacing w:val="0"/>
          <w:sz w:val="22"/>
        </w:rPr>
      </w:pPr>
      <w:r>
        <w:rPr>
          <w:rFonts w:ascii="BOPMHG+TrebuchetMS"/>
          <w:color w:val="000000"/>
          <w:spacing w:val="0"/>
          <w:sz w:val="22"/>
        </w:rPr>
        <w:t>(beispielhaft,</w:t>
      </w:r>
      <w:r>
        <w:rPr>
          <w:rFonts w:ascii="BOPMHG+TrebuchetMS"/>
          <w:color w:val="000000"/>
          <w:spacing w:val="0"/>
          <w:sz w:val="22"/>
        </w:rPr>
        <w:t xml:space="preserve"> </w:t>
      </w:r>
      <w:r>
        <w:rPr>
          <w:rFonts w:ascii="BOPMHG+TrebuchetMS"/>
          <w:color w:val="000000"/>
          <w:spacing w:val="0"/>
          <w:sz w:val="22"/>
        </w:rPr>
        <w:t>je</w:t>
      </w:r>
      <w:r>
        <w:rPr>
          <w:rFonts w:ascii="BOPMHG+TrebuchetMS"/>
          <w:color w:val="000000"/>
          <w:spacing w:val="0"/>
          <w:sz w:val="22"/>
        </w:rPr>
        <w:t xml:space="preserve"> </w:t>
      </w:r>
      <w:r>
        <w:rPr>
          <w:rFonts w:ascii="BOPMHG+TrebuchetMS"/>
          <w:color w:val="000000"/>
          <w:spacing w:val="0"/>
          <w:sz w:val="22"/>
        </w:rPr>
        <w:t>nach</w:t>
      </w:r>
      <w:r>
        <w:rPr>
          <w:rFonts w:ascii="BOPMHG+TrebuchetMS"/>
          <w:color w:val="000000"/>
          <w:spacing w:val="0"/>
          <w:sz w:val="22"/>
        </w:rPr>
        <w:t xml:space="preserve"> </w:t>
      </w:r>
      <w:r>
        <w:rPr>
          <w:rFonts w:ascii="BOPMHG+TrebuchetMS"/>
          <w:color w:val="000000"/>
          <w:spacing w:val="0"/>
          <w:sz w:val="22"/>
        </w:rPr>
        <w:t>Erfordernis)</w:t>
      </w:r>
      <w:r>
        <w:rPr>
          <w:rFonts w:ascii="BOPMHG+TrebuchetMS"/>
          <w:color w:val="000000"/>
          <w:spacing w:val="0"/>
          <w:sz w:val="22"/>
        </w:rPr>
      </w:r>
    </w:p>
    <w:p>
      <w:pPr>
        <w:pStyle w:val="Normal"/>
        <w:framePr w:w="2919" w:x="2183" w:y="7213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Bruttogeschoßﬂächenberechnung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2541" w:x="2183" w:y="754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Bebauungsdichteberechnung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5241" w:x="2183" w:y="7872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Nutzﬂächenberechnung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(erforderlich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bei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gemischter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Nutzung)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5241" w:x="2183" w:y="7872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Berechnung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Bebauungsgrades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245" w:x="2183" w:y="853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Energieausweis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-6"/>
          <w:sz w:val="18"/>
        </w:rPr>
        <w:t>bzw.</w:t>
      </w:r>
      <w:r>
        <w:rPr>
          <w:rFonts w:ascii="BOPMHG+TrebuchetMS"/>
          <w:color w:val="000000"/>
          <w:spacing w:val="6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Bauphysik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(Anforderung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wärmeübertragende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Bauteile)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245" w:x="2183" w:y="853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Nachweis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über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Alternativenprüfung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gem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23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8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Stmk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245" w:x="2183" w:y="853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Nachweis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Überwachungsmaßnahmen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für</w:t>
      </w:r>
      <w:r>
        <w:rPr>
          <w:rFonts w:ascii="HDTKJA+TrebuchetMS"/>
          <w:color w:val="000000"/>
          <w:spacing w:val="-2"/>
          <w:sz w:val="18"/>
        </w:rPr>
        <w:t xml:space="preserve"> </w:t>
      </w:r>
      <w:r>
        <w:rPr>
          <w:rFonts w:ascii="HDTKJA+TrebuchetMS"/>
          <w:color w:val="000000"/>
          <w:spacing w:val="-2"/>
          <w:sz w:val="18"/>
        </w:rPr>
        <w:t>Tragwerke</w:t>
      </w:r>
      <w:r>
        <w:rPr>
          <w:rFonts w:ascii="HDTKJA+TrebuchetMS"/>
          <w:color w:val="000000"/>
          <w:spacing w:val="2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und</w:t>
      </w:r>
      <w:r>
        <w:rPr>
          <w:rFonts w:ascii="HDTKJA+TrebuchetMS"/>
          <w:color w:val="000000"/>
          <w:spacing w:val="-3"/>
          <w:sz w:val="18"/>
        </w:rPr>
        <w:t xml:space="preserve"> </w:t>
      </w:r>
      <w:r>
        <w:rPr>
          <w:rFonts w:ascii="HDTKJA+TrebuchetMS"/>
          <w:color w:val="000000"/>
          <w:spacing w:val="-2"/>
          <w:sz w:val="18"/>
        </w:rPr>
        <w:t>Tragwerksteile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(gem.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OIB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1,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Pkt.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2.1.2)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8245" w:x="2183" w:y="8531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Brandschutzkonzept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(gem.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939" w:x="2183" w:y="984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 w:hAnsi="HDTKJA+TrebuchetMS" w:cs="HDTKJA+TrebuchetMS"/>
          <w:color w:val="000000"/>
          <w:spacing w:val="0"/>
          <w:sz w:val="18"/>
        </w:rPr>
        <w:t>Oberﬂächenentwässerungskonzept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samt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erforderlichen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Berechnungen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(gem.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OIB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3)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6939" w:x="2183" w:y="984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Nachweis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Bodenversiegelungsgrades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gem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23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1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3a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Stmk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939" w:x="2183" w:y="984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Nachweis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ausreichenden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Anzahl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von</w:t>
      </w:r>
      <w:r>
        <w:rPr>
          <w:rFonts w:ascii="BOPMHG+TrebuchetMS"/>
          <w:color w:val="000000"/>
          <w:spacing w:val="-3"/>
          <w:sz w:val="18"/>
        </w:rPr>
        <w:t xml:space="preserve"> </w:t>
      </w:r>
      <w:r>
        <w:rPr>
          <w:rFonts w:ascii="BOPMHG+TrebuchetMS"/>
          <w:color w:val="000000"/>
          <w:spacing w:val="-3"/>
          <w:sz w:val="18"/>
        </w:rPr>
        <w:t>Toiletten</w:t>
      </w:r>
      <w:r>
        <w:rPr>
          <w:rFonts w:ascii="BOPMHG+TrebuchetMS"/>
          <w:color w:val="000000"/>
          <w:spacing w:val="3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(gem.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6939" w:x="2183" w:y="9848"/>
        <w:widowControl w:val="off"/>
        <w:autoSpaceDE w:val="off"/>
        <w:autoSpaceDN w:val="off"/>
        <w:spacing w:before="12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Nachweis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über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die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Belichtung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Sichtverbindung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nach</w:t>
      </w:r>
      <w:r>
        <w:rPr>
          <w:rFonts w:ascii="BOPMHG+TrebuchetMS"/>
          <w:color w:val="000000"/>
          <w:spacing w:val="-8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Außen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(gem.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OIB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3)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970" w:x="2183" w:y="11166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Betriebsbeschreibung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(z.B.: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Betriebsart,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Betriebszeiten,</w:t>
      </w:r>
      <w:r>
        <w:rPr>
          <w:rFonts w:ascii="BOPMHG+TrebuchetMS"/>
          <w:color w:val="000000"/>
          <w:spacing w:val="-8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Anlieferungszeiten,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Nutzungsart,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Anzahl</w:t>
      </w:r>
      <w:r>
        <w:rPr>
          <w:rFonts w:ascii="BOPMHG+TrebuchetMS"/>
          <w:color w:val="000000"/>
          <w:spacing w:val="44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Angestell-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970" w:x="2183" w:y="11166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te/Personal/Gästebetten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und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dgl.)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878" w:x="2183" w:y="11711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Angaben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für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die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Berechnung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-1"/>
          <w:sz w:val="18"/>
        </w:rPr>
        <w:t>Verwaltungsabgaben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(z.B.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m²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der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-2"/>
          <w:sz w:val="18"/>
        </w:rPr>
        <w:t>Flugdächer,</w:t>
      </w:r>
      <w:r>
        <w:rPr>
          <w:rFonts w:ascii="HDTKJA+TrebuchetMS"/>
          <w:color w:val="000000"/>
          <w:spacing w:val="-1"/>
          <w:sz w:val="18"/>
        </w:rPr>
        <w:t xml:space="preserve"> </w:t>
      </w:r>
      <w:r>
        <w:rPr>
          <w:rFonts w:ascii="HDTKJA+TrebuchetMS"/>
          <w:color w:val="000000"/>
          <w:spacing w:val="-3"/>
          <w:sz w:val="18"/>
        </w:rPr>
        <w:t>Terrassen,</w:t>
      </w:r>
      <w:r>
        <w:rPr>
          <w:rFonts w:ascii="HDTKJA+TrebuchetMS"/>
          <w:color w:val="000000"/>
          <w:spacing w:val="2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Geländeverände</w:t>
      </w:r>
      <w:r>
        <w:rPr>
          <w:rFonts w:ascii="BOPMHG+TrebuchetMS"/>
          <w:color w:val="000000"/>
          <w:spacing w:val="0"/>
          <w:sz w:val="18"/>
        </w:rPr>
        <w:t>-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8878" w:x="2183" w:y="11711"/>
        <w:widowControl w:val="off"/>
        <w:autoSpaceDE w:val="off"/>
        <w:autoSpaceDN w:val="off"/>
        <w:spacing w:before="7" w:after="0" w:line="209" w:lineRule="exact"/>
        <w:ind w:left="0" w:right="0" w:firstLine="0"/>
        <w:jc w:val="left"/>
        <w:rPr>
          <w:rFonts w:ascii="HDTKJA+TrebuchetMS"/>
          <w:color w:val="000000"/>
          <w:spacing w:val="0"/>
          <w:sz w:val="18"/>
        </w:rPr>
      </w:pPr>
      <w:r>
        <w:rPr>
          <w:rFonts w:ascii="HDTKJA+TrebuchetMS"/>
          <w:color w:val="000000"/>
          <w:spacing w:val="0"/>
          <w:sz w:val="18"/>
        </w:rPr>
        <w:t>rungen,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/>
          <w:color w:val="000000"/>
          <w:spacing w:val="0"/>
          <w:sz w:val="18"/>
        </w:rPr>
        <w:t>Einfriedungen,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Stützmauern,</w:t>
      </w:r>
      <w:r>
        <w:rPr>
          <w:rFonts w:ascii="HDTKJA+TrebuchetMS"/>
          <w:color w:val="000000"/>
          <w:spacing w:val="0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-1"/>
          <w:sz w:val="18"/>
        </w:rPr>
        <w:t>Werbeﬂächen,</w:t>
      </w:r>
      <w:r>
        <w:rPr>
          <w:rFonts w:ascii="HDTKJA+TrebuchetMS"/>
          <w:color w:val="000000"/>
          <w:spacing w:val="1"/>
          <w:sz w:val="18"/>
        </w:rPr>
        <w:t xml:space="preserve"> </w:t>
      </w:r>
      <w:r>
        <w:rPr>
          <w:rFonts w:ascii="HDTKJA+TrebuchetMS" w:hAnsi="HDTKJA+TrebuchetMS" w:cs="HDTKJA+TrebuchetMS"/>
          <w:color w:val="000000"/>
          <w:spacing w:val="0"/>
          <w:sz w:val="18"/>
        </w:rPr>
        <w:t>…)</w:t>
      </w:r>
      <w:r>
        <w:rPr>
          <w:rFonts w:ascii="HDTKJA+TrebuchetMS"/>
          <w:color w:val="000000"/>
          <w:spacing w:val="0"/>
          <w:sz w:val="18"/>
        </w:rPr>
      </w:r>
    </w:p>
    <w:p>
      <w:pPr>
        <w:pStyle w:val="Normal"/>
        <w:framePr w:w="764" w:x="2578" w:y="12875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Datum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989" w:x="2249" w:y="1391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-1"/>
          <w:sz w:val="18"/>
        </w:rPr>
        <w:t>Verfasser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1105" w:x="5205" w:y="1391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Bauwerber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055" w:x="8390" w:y="13918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Zustimmungserklärung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3728" w:x="7553" w:y="1413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Grundeigentümer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§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22</w:t>
      </w:r>
      <w:r>
        <w:rPr>
          <w:rFonts w:ascii="BOPMHG+TrebuchetMS"/>
          <w:color w:val="000000"/>
          <w:spacing w:val="-9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Abs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Z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2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Stmk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BauG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564" w:x="1678" w:y="15177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Bauführung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 w:hAnsi="BOPMHG+TrebuchetMS" w:cs="BOPMHG+TrebuchetMS"/>
          <w:color w:val="000000"/>
          <w:spacing w:val="0"/>
          <w:sz w:val="18"/>
        </w:rPr>
        <w:t>übernommen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am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2130" w:x="5119" w:y="15180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 w:hAnsi="BOPMHG+TrebuchetMS" w:cs="BOPMHG+TrebuchetMS"/>
          <w:color w:val="000000"/>
          <w:spacing w:val="0"/>
          <w:sz w:val="18"/>
        </w:rPr>
        <w:t>Bauführer</w:t>
      </w:r>
      <w:r>
        <w:rPr>
          <w:rFonts w:ascii="BOPMHG+TrebuchetMS"/>
          <w:color w:val="000000"/>
          <w:spacing w:val="0"/>
          <w:sz w:val="18"/>
        </w:rPr>
        <w:t xml:space="preserve"> </w:t>
      </w:r>
      <w:r>
        <w:rPr>
          <w:rFonts w:ascii="BOPMHG+TrebuchetMS"/>
          <w:color w:val="000000"/>
          <w:spacing w:val="0"/>
          <w:sz w:val="18"/>
        </w:rPr>
        <w:t>(Unterschrift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framePr w:w="429" w:x="5858" w:y="16194"/>
        <w:widowControl w:val="off"/>
        <w:autoSpaceDE w:val="off"/>
        <w:autoSpaceDN w:val="off"/>
        <w:spacing w:before="0" w:after="0" w:line="209" w:lineRule="exact"/>
        <w:ind w:left="0" w:right="0" w:firstLine="0"/>
        <w:jc w:val="left"/>
        <w:rPr>
          <w:rFonts w:ascii="BOPMHG+TrebuchetMS"/>
          <w:color w:val="000000"/>
          <w:spacing w:val="0"/>
          <w:sz w:val="18"/>
        </w:rPr>
      </w:pPr>
      <w:r>
        <w:rPr>
          <w:rFonts w:ascii="BOPMHG+TrebuchetMS"/>
          <w:color w:val="000000"/>
          <w:spacing w:val="0"/>
          <w:sz w:val="18"/>
        </w:rPr>
        <w:t>11</w:t>
      </w:r>
      <w:r>
        <w:rPr>
          <w:rFonts w:ascii="BOPMHG+TrebuchetMS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9" style="position:absolute;margin-left:373.5pt;margin-top:781.799987792969pt;z-index:-679;width:86.8499984741211pt;height:23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70"/>
          </v:shape>
        </w:pict>
      </w:r>
      <w:r>
        <w:rPr>
          <w:noProof w:val="on"/>
        </w:rPr>
        <w:pict>
          <v:shape xmlns:v="urn:schemas-microsoft-com:vml" id="_x0000170" style="position:absolute;margin-left:411.350006103516pt;margin-top:805.549987792969pt;z-index:-683;width:45.9500007629395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71"/>
          </v:shape>
        </w:pict>
      </w:r>
      <w:r>
        <w:rPr>
          <w:noProof w:val="on"/>
        </w:rPr>
        <w:pict>
          <v:shape xmlns:v="urn:schemas-microsoft-com:vml" id="_x0000171" style="position:absolute;margin-left:471.399993896484pt;margin-top:783.299987792969pt;z-index:-687;width:82.0999984741211pt;height:34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72"/>
          </v:shape>
        </w:pict>
      </w:r>
      <w:r>
        <w:rPr>
          <w:noProof w:val="on"/>
        </w:rPr>
        <w:pict>
          <v:shape xmlns:v="urn:schemas-microsoft-com:vml" id="_x0000172" style="position:absolute;margin-left:85.6999969482422pt;margin-top:360.5pt;z-index:-69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3"/>
          </v:shape>
        </w:pict>
      </w:r>
      <w:r>
        <w:rPr>
          <w:noProof w:val="on"/>
        </w:rPr>
        <w:pict>
          <v:shape xmlns:v="urn:schemas-microsoft-com:vml" id="_x0000173" style="position:absolute;margin-left:85.6999969482422pt;margin-top:377.049987792969pt;z-index:-69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4"/>
          </v:shape>
        </w:pict>
      </w:r>
      <w:r>
        <w:rPr>
          <w:noProof w:val="on"/>
        </w:rPr>
        <w:pict>
          <v:shape xmlns:v="urn:schemas-microsoft-com:vml" id="_x0000174" style="position:absolute;margin-left:85.6999969482422pt;margin-top:393.649993896484pt;z-index:-69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5"/>
          </v:shape>
        </w:pict>
      </w:r>
      <w:r>
        <w:rPr>
          <w:noProof w:val="on"/>
        </w:rPr>
        <w:pict>
          <v:shape xmlns:v="urn:schemas-microsoft-com:vml" id="_x0000175" style="position:absolute;margin-left:85.6999969482422pt;margin-top:410.200012207031pt;z-index:-70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6"/>
          </v:shape>
        </w:pict>
      </w:r>
      <w:r>
        <w:rPr>
          <w:noProof w:val="on"/>
        </w:rPr>
        <w:pict>
          <v:shape xmlns:v="urn:schemas-microsoft-com:vml" id="_x0000176" style="position:absolute;margin-left:85.6999969482422pt;margin-top:426.799987792969pt;z-index:-70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7"/>
          </v:shape>
        </w:pict>
      </w:r>
      <w:r>
        <w:rPr>
          <w:noProof w:val="on"/>
        </w:rPr>
        <w:pict>
          <v:shape xmlns:v="urn:schemas-microsoft-com:vml" id="_x0000177" style="position:absolute;margin-left:85.6999969482422pt;margin-top:443.350006103516pt;z-index:-71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8"/>
          </v:shape>
        </w:pict>
      </w:r>
      <w:r>
        <w:rPr>
          <w:noProof w:val="on"/>
        </w:rPr>
        <w:pict>
          <v:shape xmlns:v="urn:schemas-microsoft-com:vml" id="_x0000178" style="position:absolute;margin-left:85.6999969482422pt;margin-top:459.950012207031pt;z-index:-71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79"/>
          </v:shape>
        </w:pict>
      </w:r>
      <w:r>
        <w:rPr>
          <w:noProof w:val="on"/>
        </w:rPr>
        <w:pict>
          <v:shape xmlns:v="urn:schemas-microsoft-com:vml" id="_x0000179" style="position:absolute;margin-left:85.6999969482422pt;margin-top:476.5pt;z-index:-71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0"/>
          </v:shape>
        </w:pict>
      </w:r>
      <w:r>
        <w:rPr>
          <w:noProof w:val="on"/>
        </w:rPr>
        <w:pict>
          <v:shape xmlns:v="urn:schemas-microsoft-com:vml" id="_x0000180" style="position:absolute;margin-left:85.6999969482422pt;margin-top:493.100006103516pt;z-index:-72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1"/>
          </v:shape>
        </w:pict>
      </w:r>
      <w:r>
        <w:rPr>
          <w:noProof w:val="on"/>
        </w:rPr>
        <w:pict>
          <v:shape xmlns:v="urn:schemas-microsoft-com:vml" id="_x0000181" style="position:absolute;margin-left:85.6999969482422pt;margin-top:509.649993896484pt;z-index:-72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2"/>
          </v:shape>
        </w:pict>
      </w:r>
      <w:r>
        <w:rPr>
          <w:noProof w:val="on"/>
        </w:rPr>
        <w:pict>
          <v:shape xmlns:v="urn:schemas-microsoft-com:vml" id="_x0000182" style="position:absolute;margin-left:85.6999969482422pt;margin-top:526.25pt;z-index:-73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3"/>
          </v:shape>
        </w:pict>
      </w:r>
      <w:r>
        <w:rPr>
          <w:noProof w:val="on"/>
        </w:rPr>
        <w:pict>
          <v:shape xmlns:v="urn:schemas-microsoft-com:vml" id="_x0000183" style="position:absolute;margin-left:85.6999969482422pt;margin-top:542.799987792969pt;z-index:-73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4"/>
          </v:shape>
        </w:pict>
      </w:r>
      <w:r>
        <w:rPr>
          <w:noProof w:val="on"/>
        </w:rPr>
        <w:pict>
          <v:shape xmlns:v="urn:schemas-microsoft-com:vml" id="_x0000184" style="position:absolute;margin-left:85.6999969482422pt;margin-top:559.400024414063pt;z-index:-73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5"/>
          </v:shape>
        </w:pict>
      </w:r>
      <w:r>
        <w:rPr>
          <w:noProof w:val="on"/>
        </w:rPr>
        <w:pict>
          <v:shape xmlns:v="urn:schemas-microsoft-com:vml" id="_x0000185" style="position:absolute;margin-left:85.6999969482422pt;margin-top:588.650024414063pt;z-index:-74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86"/>
          </v:shape>
        </w:pict>
      </w:r>
      <w:r>
        <w:rPr>
          <w:noProof w:val="on"/>
        </w:rPr>
        <w:pict>
          <v:shape xmlns:v="urn:schemas-microsoft-com:vml" id="_x0000186" style="position:absolute;margin-left:70.5500030517578pt;margin-top:691.150024414063pt;z-index:-747;width:117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7"/>
          </v:shape>
        </w:pict>
      </w:r>
      <w:r>
        <w:rPr>
          <w:noProof w:val="on"/>
        </w:rPr>
        <w:pict>
          <v:shape xmlns:v="urn:schemas-microsoft-com:vml" id="_x0000187" style="position:absolute;margin-left:205.199996948242pt;margin-top:691.150024414063pt;z-index:-751;width:143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8"/>
          </v:shape>
        </w:pict>
      </w:r>
      <w:r>
        <w:rPr>
          <w:noProof w:val="on"/>
        </w:rPr>
        <w:pict>
          <v:shape xmlns:v="urn:schemas-microsoft-com:vml" id="_x0000188" style="position:absolute;margin-left:375.75pt;margin-top:692.150024414063pt;z-index:-755;width:178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9"/>
          </v:shape>
        </w:pict>
      </w:r>
      <w:r>
        <w:rPr>
          <w:noProof w:val="on"/>
        </w:rPr>
        <w:pict>
          <v:shape xmlns:v="urn:schemas-microsoft-com:vml" id="_x0000189" style="position:absolute;margin-left:70.5500030517578pt;margin-top:639pt;z-index:-759;width:143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0"/>
          </v:shape>
        </w:pict>
      </w:r>
      <w:r>
        <w:rPr>
          <w:noProof w:val="on"/>
        </w:rPr>
        <w:pict>
          <v:shape xmlns:v="urn:schemas-microsoft-com:vml" id="_x0000190" style="position:absolute;margin-left:70.5500030517578pt;margin-top:754.099975585938pt;z-index:-763;width:143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1"/>
          </v:shape>
        </w:pict>
      </w:r>
      <w:r>
        <w:rPr>
          <w:noProof w:val="on"/>
        </w:rPr>
        <w:pict>
          <v:shape xmlns:v="urn:schemas-microsoft-com:vml" id="_x0000191" style="position:absolute;margin-left:231.800003051758pt;margin-top:754.299987792969pt;z-index:-767;width:143.7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2"/>
          </v:shape>
        </w:pict>
      </w:r>
      <w:r>
        <w:rPr>
          <w:noProof w:val="on"/>
        </w:rPr>
        <w:pict>
          <v:shape xmlns:v="urn:schemas-microsoft-com:vml" id="_x0000192" style="position:absolute;margin-left:108.650001525879pt;margin-top:274.049987792969pt;z-index:-77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3"/>
          </v:shape>
        </w:pict>
      </w:r>
      <w:r>
        <w:rPr>
          <w:noProof w:val="on"/>
        </w:rPr>
        <w:pict>
          <v:shape xmlns:v="urn:schemas-microsoft-com:vml" id="_x0000193" style="position:absolute;margin-left:108.650001525879pt;margin-top:67.0999984741211pt;z-index:-77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4"/>
          </v:shape>
        </w:pict>
      </w:r>
      <w:r>
        <w:rPr>
          <w:noProof w:val="on"/>
        </w:rPr>
        <w:pict>
          <v:shape xmlns:v="urn:schemas-microsoft-com:vml" id="_x0000194" style="position:absolute;margin-left:108.650001525879pt;margin-top:84.3499984741211pt;z-index:-77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5"/>
          </v:shape>
        </w:pict>
      </w:r>
      <w:r>
        <w:rPr>
          <w:noProof w:val="on"/>
        </w:rPr>
        <w:pict>
          <v:shape xmlns:v="urn:schemas-microsoft-com:vml" id="_x0000195" style="position:absolute;margin-left:108.650001525879pt;margin-top:101.099998474121pt;z-index:-78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6"/>
          </v:shape>
        </w:pict>
      </w:r>
      <w:r>
        <w:rPr>
          <w:noProof w:val="on"/>
        </w:rPr>
        <w:pict>
          <v:shape xmlns:v="urn:schemas-microsoft-com:vml" id="_x0000196" style="position:absolute;margin-left:108.650001525879pt;margin-top:118.099998474121pt;z-index:-78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7"/>
          </v:shape>
        </w:pict>
      </w:r>
      <w:r>
        <w:rPr>
          <w:noProof w:val="on"/>
        </w:rPr>
        <w:pict>
          <v:shape xmlns:v="urn:schemas-microsoft-com:vml" id="_x0000197" style="position:absolute;margin-left:108.650001525879pt;margin-top:204.600006103516pt;z-index:-791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8"/>
          </v:shape>
        </w:pict>
      </w:r>
      <w:r>
        <w:rPr>
          <w:noProof w:val="on"/>
        </w:rPr>
        <w:pict>
          <v:shape xmlns:v="urn:schemas-microsoft-com:vml" id="_x0000198" style="position:absolute;margin-left:108.650001525879pt;margin-top:134.399993896484pt;z-index:-795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99"/>
          </v:shape>
        </w:pict>
      </w:r>
      <w:r>
        <w:rPr>
          <w:noProof w:val="on"/>
        </w:rPr>
        <w:pict>
          <v:shape xmlns:v="urn:schemas-microsoft-com:vml" id="_x0000199" style="position:absolute;margin-left:108.650001525879pt;margin-top:220.899993896484pt;z-index:-799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00"/>
          </v:shape>
        </w:pict>
      </w:r>
      <w:r>
        <w:rPr>
          <w:noProof w:val="on"/>
        </w:rPr>
        <w:pict>
          <v:shape xmlns:v="urn:schemas-microsoft-com:vml" id="_x0000200" style="position:absolute;margin-left:108.650001525879pt;margin-top:150.699996948242pt;z-index:-803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01"/>
          </v:shape>
        </w:pict>
      </w:r>
      <w:r>
        <w:rPr>
          <w:noProof w:val="on"/>
        </w:rPr>
        <w:pict>
          <v:shape xmlns:v="urn:schemas-microsoft-com:vml" id="_x0000201" style="position:absolute;margin-left:108.650001525879pt;margin-top:237.199996948242pt;z-index:-807;width:15.6499996185303pt;height:1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02"/>
          </v:shape>
        </w:pict>
      </w:r>
      <w:r>
        <w:rPr>
          <w:noProof w:val="on"/>
        </w:rPr>
        <w:pict>
          <v:shape xmlns:v="urn:schemas-microsoft-com:vml" id="_x0000202" style="position:absolute;margin-left:224.600006103516pt;margin-top:171.25pt;z-index:-811;width:328.89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03"/>
          </v:shape>
        </w:pict>
      </w:r>
      <w:r>
        <w:rPr>
          <w:noProof w:val="on"/>
        </w:rPr>
        <w:pict>
          <v:shape xmlns:v="urn:schemas-microsoft-com:vml" id="_x0000203" style="position:absolute;margin-left:224.600006103516pt;margin-top:296.700012207031pt;z-index:-815;width:328.899993896484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0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KOBJTQ+TrebuchetMS-Bold">
    <w:panose1 w:val="020b07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6374EE35-0000-0000-0000-000000000000}"/>
  </w:font>
  <w:font w:name="BOPMHG+TrebuchetMS">
    <w:panose1 w:val="020b06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31A0A10C-0000-0000-0000-000000000000}"/>
  </w:font>
  <w:font w:name="UKKNHG+TrebuchetMS-Bold">
    <w:panose1 w:val="020b07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3365A4EB-0000-0000-0000-000000000000}"/>
  </w:font>
  <w:font w:name="HDTKJA+TrebuchetMS">
    <w:panose1 w:val="020b0603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BC41B5EB-0000-0000-0000-000000000000}"/>
  </w:font>
  <w:font w:name="BIHSUC+Wingdings-Regular">
    <w:panose1 w:val="050000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5" w:fontKey="{E3974F70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00" Type="http://schemas.openxmlformats.org/officeDocument/2006/relationships/image" Target="media/image100.jpeg" /><Relationship Id="rId101" Type="http://schemas.openxmlformats.org/officeDocument/2006/relationships/image" Target="media/image101.jpeg" /><Relationship Id="rId102" Type="http://schemas.openxmlformats.org/officeDocument/2006/relationships/image" Target="media/image102.jpeg" /><Relationship Id="rId103" Type="http://schemas.openxmlformats.org/officeDocument/2006/relationships/image" Target="media/image103.jpeg" /><Relationship Id="rId104" Type="http://schemas.openxmlformats.org/officeDocument/2006/relationships/image" Target="media/image104.jpeg" /><Relationship Id="rId105" Type="http://schemas.openxmlformats.org/officeDocument/2006/relationships/image" Target="media/image105.jpeg" /><Relationship Id="rId106" Type="http://schemas.openxmlformats.org/officeDocument/2006/relationships/image" Target="media/image106.jpeg" /><Relationship Id="rId107" Type="http://schemas.openxmlformats.org/officeDocument/2006/relationships/image" Target="media/image107.jpeg" /><Relationship Id="rId108" Type="http://schemas.openxmlformats.org/officeDocument/2006/relationships/image" Target="media/image108.jpeg" /><Relationship Id="rId109" Type="http://schemas.openxmlformats.org/officeDocument/2006/relationships/image" Target="media/image109.jpeg" /><Relationship Id="rId11" Type="http://schemas.openxmlformats.org/officeDocument/2006/relationships/image" Target="media/image11.jpeg" /><Relationship Id="rId110" Type="http://schemas.openxmlformats.org/officeDocument/2006/relationships/image" Target="media/image110.jpeg" /><Relationship Id="rId111" Type="http://schemas.openxmlformats.org/officeDocument/2006/relationships/image" Target="media/image111.jpeg" /><Relationship Id="rId112" Type="http://schemas.openxmlformats.org/officeDocument/2006/relationships/image" Target="media/image112.jpeg" /><Relationship Id="rId113" Type="http://schemas.openxmlformats.org/officeDocument/2006/relationships/image" Target="media/image113.jpeg" /><Relationship Id="rId114" Type="http://schemas.openxmlformats.org/officeDocument/2006/relationships/image" Target="media/image114.jpeg" /><Relationship Id="rId115" Type="http://schemas.openxmlformats.org/officeDocument/2006/relationships/image" Target="media/image115.jpeg" /><Relationship Id="rId116" Type="http://schemas.openxmlformats.org/officeDocument/2006/relationships/image" Target="media/image116.jpeg" /><Relationship Id="rId117" Type="http://schemas.openxmlformats.org/officeDocument/2006/relationships/image" Target="media/image117.jpeg" /><Relationship Id="rId118" Type="http://schemas.openxmlformats.org/officeDocument/2006/relationships/image" Target="media/image118.jpeg" /><Relationship Id="rId119" Type="http://schemas.openxmlformats.org/officeDocument/2006/relationships/image" Target="media/image119.jpeg" /><Relationship Id="rId12" Type="http://schemas.openxmlformats.org/officeDocument/2006/relationships/image" Target="media/image12.jpeg" /><Relationship Id="rId120" Type="http://schemas.openxmlformats.org/officeDocument/2006/relationships/image" Target="media/image120.jpeg" /><Relationship Id="rId121" Type="http://schemas.openxmlformats.org/officeDocument/2006/relationships/image" Target="media/image121.jpeg" /><Relationship Id="rId122" Type="http://schemas.openxmlformats.org/officeDocument/2006/relationships/image" Target="media/image122.jpeg" /><Relationship Id="rId123" Type="http://schemas.openxmlformats.org/officeDocument/2006/relationships/image" Target="media/image123.jpeg" /><Relationship Id="rId124" Type="http://schemas.openxmlformats.org/officeDocument/2006/relationships/image" Target="media/image124.jpeg" /><Relationship Id="rId125" Type="http://schemas.openxmlformats.org/officeDocument/2006/relationships/image" Target="media/image125.jpeg" /><Relationship Id="rId126" Type="http://schemas.openxmlformats.org/officeDocument/2006/relationships/image" Target="media/image126.jpeg" /><Relationship Id="rId127" Type="http://schemas.openxmlformats.org/officeDocument/2006/relationships/image" Target="media/image127.jpeg" /><Relationship Id="rId128" Type="http://schemas.openxmlformats.org/officeDocument/2006/relationships/image" Target="media/image128.jpeg" /><Relationship Id="rId129" Type="http://schemas.openxmlformats.org/officeDocument/2006/relationships/image" Target="media/image129.jpeg" /><Relationship Id="rId13" Type="http://schemas.openxmlformats.org/officeDocument/2006/relationships/image" Target="media/image13.jpeg" /><Relationship Id="rId130" Type="http://schemas.openxmlformats.org/officeDocument/2006/relationships/image" Target="media/image130.jpeg" /><Relationship Id="rId131" Type="http://schemas.openxmlformats.org/officeDocument/2006/relationships/image" Target="media/image131.jpeg" /><Relationship Id="rId132" Type="http://schemas.openxmlformats.org/officeDocument/2006/relationships/image" Target="media/image132.jpeg" /><Relationship Id="rId133" Type="http://schemas.openxmlformats.org/officeDocument/2006/relationships/image" Target="media/image133.jpeg" /><Relationship Id="rId134" Type="http://schemas.openxmlformats.org/officeDocument/2006/relationships/image" Target="media/image134.jpeg" /><Relationship Id="rId135" Type="http://schemas.openxmlformats.org/officeDocument/2006/relationships/image" Target="media/image135.jpeg" /><Relationship Id="rId136" Type="http://schemas.openxmlformats.org/officeDocument/2006/relationships/image" Target="media/image136.jpeg" /><Relationship Id="rId137" Type="http://schemas.openxmlformats.org/officeDocument/2006/relationships/image" Target="media/image137.jpeg" /><Relationship Id="rId138" Type="http://schemas.openxmlformats.org/officeDocument/2006/relationships/image" Target="media/image138.jpeg" /><Relationship Id="rId139" Type="http://schemas.openxmlformats.org/officeDocument/2006/relationships/image" Target="media/image139.jpeg" /><Relationship Id="rId14" Type="http://schemas.openxmlformats.org/officeDocument/2006/relationships/image" Target="media/image14.jpeg" /><Relationship Id="rId140" Type="http://schemas.openxmlformats.org/officeDocument/2006/relationships/image" Target="media/image140.jpeg" /><Relationship Id="rId141" Type="http://schemas.openxmlformats.org/officeDocument/2006/relationships/image" Target="media/image141.jpeg" /><Relationship Id="rId142" Type="http://schemas.openxmlformats.org/officeDocument/2006/relationships/image" Target="media/image142.jpeg" /><Relationship Id="rId143" Type="http://schemas.openxmlformats.org/officeDocument/2006/relationships/image" Target="media/image143.jpeg" /><Relationship Id="rId144" Type="http://schemas.openxmlformats.org/officeDocument/2006/relationships/image" Target="media/image144.jpeg" /><Relationship Id="rId145" Type="http://schemas.openxmlformats.org/officeDocument/2006/relationships/image" Target="media/image145.jpeg" /><Relationship Id="rId146" Type="http://schemas.openxmlformats.org/officeDocument/2006/relationships/image" Target="media/image146.jpeg" /><Relationship Id="rId147" Type="http://schemas.openxmlformats.org/officeDocument/2006/relationships/image" Target="media/image147.jpeg" /><Relationship Id="rId148" Type="http://schemas.openxmlformats.org/officeDocument/2006/relationships/image" Target="media/image148.jpeg" /><Relationship Id="rId149" Type="http://schemas.openxmlformats.org/officeDocument/2006/relationships/image" Target="media/image149.jpeg" /><Relationship Id="rId15" Type="http://schemas.openxmlformats.org/officeDocument/2006/relationships/image" Target="media/image15.jpeg" /><Relationship Id="rId150" Type="http://schemas.openxmlformats.org/officeDocument/2006/relationships/image" Target="media/image150.jpeg" /><Relationship Id="rId151" Type="http://schemas.openxmlformats.org/officeDocument/2006/relationships/image" Target="media/image151.jpeg" /><Relationship Id="rId152" Type="http://schemas.openxmlformats.org/officeDocument/2006/relationships/image" Target="media/image152.jpeg" /><Relationship Id="rId153" Type="http://schemas.openxmlformats.org/officeDocument/2006/relationships/image" Target="media/image153.jpeg" /><Relationship Id="rId154" Type="http://schemas.openxmlformats.org/officeDocument/2006/relationships/image" Target="media/image154.jpeg" /><Relationship Id="rId155" Type="http://schemas.openxmlformats.org/officeDocument/2006/relationships/image" Target="media/image155.jpeg" /><Relationship Id="rId156" Type="http://schemas.openxmlformats.org/officeDocument/2006/relationships/image" Target="media/image156.jpeg" /><Relationship Id="rId157" Type="http://schemas.openxmlformats.org/officeDocument/2006/relationships/image" Target="media/image157.jpeg" /><Relationship Id="rId158" Type="http://schemas.openxmlformats.org/officeDocument/2006/relationships/image" Target="media/image158.jpeg" /><Relationship Id="rId159" Type="http://schemas.openxmlformats.org/officeDocument/2006/relationships/image" Target="media/image159.jpeg" /><Relationship Id="rId16" Type="http://schemas.openxmlformats.org/officeDocument/2006/relationships/image" Target="media/image16.jpeg" /><Relationship Id="rId160" Type="http://schemas.openxmlformats.org/officeDocument/2006/relationships/image" Target="media/image160.jpeg" /><Relationship Id="rId161" Type="http://schemas.openxmlformats.org/officeDocument/2006/relationships/image" Target="media/image161.jpeg" /><Relationship Id="rId162" Type="http://schemas.openxmlformats.org/officeDocument/2006/relationships/image" Target="media/image162.jpeg" /><Relationship Id="rId163" Type="http://schemas.openxmlformats.org/officeDocument/2006/relationships/image" Target="media/image163.jpeg" /><Relationship Id="rId164" Type="http://schemas.openxmlformats.org/officeDocument/2006/relationships/image" Target="media/image164.jpeg" /><Relationship Id="rId165" Type="http://schemas.openxmlformats.org/officeDocument/2006/relationships/image" Target="media/image165.jpeg" /><Relationship Id="rId166" Type="http://schemas.openxmlformats.org/officeDocument/2006/relationships/image" Target="media/image166.jpeg" /><Relationship Id="rId167" Type="http://schemas.openxmlformats.org/officeDocument/2006/relationships/image" Target="media/image167.jpeg" /><Relationship Id="rId168" Type="http://schemas.openxmlformats.org/officeDocument/2006/relationships/image" Target="media/image168.jpeg" /><Relationship Id="rId169" Type="http://schemas.openxmlformats.org/officeDocument/2006/relationships/image" Target="media/image169.jpeg" /><Relationship Id="rId17" Type="http://schemas.openxmlformats.org/officeDocument/2006/relationships/image" Target="media/image17.jpeg" /><Relationship Id="rId170" Type="http://schemas.openxmlformats.org/officeDocument/2006/relationships/image" Target="media/image170.jpeg" /><Relationship Id="rId171" Type="http://schemas.openxmlformats.org/officeDocument/2006/relationships/image" Target="media/image171.jpeg" /><Relationship Id="rId172" Type="http://schemas.openxmlformats.org/officeDocument/2006/relationships/image" Target="media/image172.jpeg" /><Relationship Id="rId173" Type="http://schemas.openxmlformats.org/officeDocument/2006/relationships/image" Target="media/image173.jpeg" /><Relationship Id="rId174" Type="http://schemas.openxmlformats.org/officeDocument/2006/relationships/image" Target="media/image174.jpeg" /><Relationship Id="rId175" Type="http://schemas.openxmlformats.org/officeDocument/2006/relationships/image" Target="media/image175.jpeg" /><Relationship Id="rId176" Type="http://schemas.openxmlformats.org/officeDocument/2006/relationships/image" Target="media/image176.jpeg" /><Relationship Id="rId177" Type="http://schemas.openxmlformats.org/officeDocument/2006/relationships/image" Target="media/image177.jpeg" /><Relationship Id="rId178" Type="http://schemas.openxmlformats.org/officeDocument/2006/relationships/image" Target="media/image178.jpeg" /><Relationship Id="rId179" Type="http://schemas.openxmlformats.org/officeDocument/2006/relationships/image" Target="media/image179.jpeg" /><Relationship Id="rId18" Type="http://schemas.openxmlformats.org/officeDocument/2006/relationships/image" Target="media/image18.jpeg" /><Relationship Id="rId180" Type="http://schemas.openxmlformats.org/officeDocument/2006/relationships/image" Target="media/image180.jpeg" /><Relationship Id="rId181" Type="http://schemas.openxmlformats.org/officeDocument/2006/relationships/image" Target="media/image181.jpeg" /><Relationship Id="rId182" Type="http://schemas.openxmlformats.org/officeDocument/2006/relationships/image" Target="media/image182.jpeg" /><Relationship Id="rId183" Type="http://schemas.openxmlformats.org/officeDocument/2006/relationships/image" Target="media/image183.jpeg" /><Relationship Id="rId184" Type="http://schemas.openxmlformats.org/officeDocument/2006/relationships/image" Target="media/image184.jpeg" /><Relationship Id="rId185" Type="http://schemas.openxmlformats.org/officeDocument/2006/relationships/image" Target="media/image185.jpeg" /><Relationship Id="rId186" Type="http://schemas.openxmlformats.org/officeDocument/2006/relationships/image" Target="media/image186.jpeg" /><Relationship Id="rId187" Type="http://schemas.openxmlformats.org/officeDocument/2006/relationships/image" Target="media/image187.jpeg" /><Relationship Id="rId188" Type="http://schemas.openxmlformats.org/officeDocument/2006/relationships/image" Target="media/image188.jpeg" /><Relationship Id="rId189" Type="http://schemas.openxmlformats.org/officeDocument/2006/relationships/image" Target="media/image189.jpeg" /><Relationship Id="rId19" Type="http://schemas.openxmlformats.org/officeDocument/2006/relationships/image" Target="media/image19.jpeg" /><Relationship Id="rId190" Type="http://schemas.openxmlformats.org/officeDocument/2006/relationships/image" Target="media/image190.jpeg" /><Relationship Id="rId191" Type="http://schemas.openxmlformats.org/officeDocument/2006/relationships/image" Target="media/image191.jpeg" /><Relationship Id="rId192" Type="http://schemas.openxmlformats.org/officeDocument/2006/relationships/image" Target="media/image192.jpeg" /><Relationship Id="rId193" Type="http://schemas.openxmlformats.org/officeDocument/2006/relationships/image" Target="media/image193.jpeg" /><Relationship Id="rId194" Type="http://schemas.openxmlformats.org/officeDocument/2006/relationships/image" Target="media/image194.jpeg" /><Relationship Id="rId195" Type="http://schemas.openxmlformats.org/officeDocument/2006/relationships/image" Target="media/image195.jpeg" /><Relationship Id="rId196" Type="http://schemas.openxmlformats.org/officeDocument/2006/relationships/image" Target="media/image196.jpeg" /><Relationship Id="rId197" Type="http://schemas.openxmlformats.org/officeDocument/2006/relationships/image" Target="media/image197.jpeg" /><Relationship Id="rId198" Type="http://schemas.openxmlformats.org/officeDocument/2006/relationships/image" Target="media/image198.jpeg" /><Relationship Id="rId199" Type="http://schemas.openxmlformats.org/officeDocument/2006/relationships/image" Target="media/image19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00" Type="http://schemas.openxmlformats.org/officeDocument/2006/relationships/image" Target="media/image200.jpeg" /><Relationship Id="rId201" Type="http://schemas.openxmlformats.org/officeDocument/2006/relationships/image" Target="media/image201.jpeg" /><Relationship Id="rId202" Type="http://schemas.openxmlformats.org/officeDocument/2006/relationships/image" Target="media/image202.jpeg" /><Relationship Id="rId203" Type="http://schemas.openxmlformats.org/officeDocument/2006/relationships/image" Target="media/image203.jpeg" /><Relationship Id="rId204" Type="http://schemas.openxmlformats.org/officeDocument/2006/relationships/image" Target="media/image204.jpeg" /><Relationship Id="rId205" Type="http://schemas.openxmlformats.org/officeDocument/2006/relationships/styles" Target="styles.xml" /><Relationship Id="rId206" Type="http://schemas.openxmlformats.org/officeDocument/2006/relationships/fontTable" Target="fontTable.xml" /><Relationship Id="rId207" Type="http://schemas.openxmlformats.org/officeDocument/2006/relationships/settings" Target="settings.xml" /><Relationship Id="rId208" Type="http://schemas.openxmlformats.org/officeDocument/2006/relationships/webSettings" Target="webSettings.xml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image" Target="media/image58.jpeg" /><Relationship Id="rId59" Type="http://schemas.openxmlformats.org/officeDocument/2006/relationships/image" Target="media/image59.jpeg" /><Relationship Id="rId6" Type="http://schemas.openxmlformats.org/officeDocument/2006/relationships/image" Target="media/image6.jpeg" /><Relationship Id="rId60" Type="http://schemas.openxmlformats.org/officeDocument/2006/relationships/image" Target="media/image60.jpeg" /><Relationship Id="rId61" Type="http://schemas.openxmlformats.org/officeDocument/2006/relationships/image" Target="media/image61.jpeg" /><Relationship Id="rId62" Type="http://schemas.openxmlformats.org/officeDocument/2006/relationships/image" Target="media/image62.jpeg" /><Relationship Id="rId63" Type="http://schemas.openxmlformats.org/officeDocument/2006/relationships/image" Target="media/image63.jpeg" /><Relationship Id="rId64" Type="http://schemas.openxmlformats.org/officeDocument/2006/relationships/image" Target="media/image64.jpeg" /><Relationship Id="rId65" Type="http://schemas.openxmlformats.org/officeDocument/2006/relationships/image" Target="media/image65.jpeg" /><Relationship Id="rId66" Type="http://schemas.openxmlformats.org/officeDocument/2006/relationships/image" Target="media/image66.jpeg" /><Relationship Id="rId67" Type="http://schemas.openxmlformats.org/officeDocument/2006/relationships/image" Target="media/image67.jpeg" /><Relationship Id="rId68" Type="http://schemas.openxmlformats.org/officeDocument/2006/relationships/image" Target="media/image68.jpeg" /><Relationship Id="rId69" Type="http://schemas.openxmlformats.org/officeDocument/2006/relationships/image" Target="media/image69.jpeg" /><Relationship Id="rId7" Type="http://schemas.openxmlformats.org/officeDocument/2006/relationships/image" Target="media/image7.jpeg" /><Relationship Id="rId70" Type="http://schemas.openxmlformats.org/officeDocument/2006/relationships/image" Target="media/image70.jpeg" /><Relationship Id="rId71" Type="http://schemas.openxmlformats.org/officeDocument/2006/relationships/image" Target="media/image71.jpeg" /><Relationship Id="rId72" Type="http://schemas.openxmlformats.org/officeDocument/2006/relationships/image" Target="media/image72.jpeg" /><Relationship Id="rId73" Type="http://schemas.openxmlformats.org/officeDocument/2006/relationships/image" Target="media/image73.jpeg" /><Relationship Id="rId74" Type="http://schemas.openxmlformats.org/officeDocument/2006/relationships/image" Target="media/image74.jpeg" /><Relationship Id="rId75" Type="http://schemas.openxmlformats.org/officeDocument/2006/relationships/image" Target="media/image75.jpeg" /><Relationship Id="rId76" Type="http://schemas.openxmlformats.org/officeDocument/2006/relationships/image" Target="media/image76.jpeg" /><Relationship Id="rId77" Type="http://schemas.openxmlformats.org/officeDocument/2006/relationships/image" Target="media/image77.jpeg" /><Relationship Id="rId78" Type="http://schemas.openxmlformats.org/officeDocument/2006/relationships/image" Target="media/image78.jpeg" /><Relationship Id="rId79" Type="http://schemas.openxmlformats.org/officeDocument/2006/relationships/image" Target="media/image79.jpeg" /><Relationship Id="rId8" Type="http://schemas.openxmlformats.org/officeDocument/2006/relationships/image" Target="media/image8.jpeg" /><Relationship Id="rId80" Type="http://schemas.openxmlformats.org/officeDocument/2006/relationships/image" Target="media/image80.jpeg" /><Relationship Id="rId81" Type="http://schemas.openxmlformats.org/officeDocument/2006/relationships/image" Target="media/image81.jpeg" /><Relationship Id="rId82" Type="http://schemas.openxmlformats.org/officeDocument/2006/relationships/image" Target="media/image82.jpeg" /><Relationship Id="rId83" Type="http://schemas.openxmlformats.org/officeDocument/2006/relationships/image" Target="media/image83.jpeg" /><Relationship Id="rId84" Type="http://schemas.openxmlformats.org/officeDocument/2006/relationships/image" Target="media/image84.jpeg" /><Relationship Id="rId85" Type="http://schemas.openxmlformats.org/officeDocument/2006/relationships/image" Target="media/image85.jpeg" /><Relationship Id="rId86" Type="http://schemas.openxmlformats.org/officeDocument/2006/relationships/image" Target="media/image86.jpeg" /><Relationship Id="rId87" Type="http://schemas.openxmlformats.org/officeDocument/2006/relationships/image" Target="media/image87.jpeg" /><Relationship Id="rId88" Type="http://schemas.openxmlformats.org/officeDocument/2006/relationships/image" Target="media/image88.jpeg" /><Relationship Id="rId89" Type="http://schemas.openxmlformats.org/officeDocument/2006/relationships/image" Target="media/image89.jpeg" /><Relationship Id="rId9" Type="http://schemas.openxmlformats.org/officeDocument/2006/relationships/image" Target="media/image9.jpeg" /><Relationship Id="rId90" Type="http://schemas.openxmlformats.org/officeDocument/2006/relationships/image" Target="media/image90.jpeg" /><Relationship Id="rId91" Type="http://schemas.openxmlformats.org/officeDocument/2006/relationships/image" Target="media/image91.jpeg" /><Relationship Id="rId92" Type="http://schemas.openxmlformats.org/officeDocument/2006/relationships/image" Target="media/image92.jpeg" /><Relationship Id="rId93" Type="http://schemas.openxmlformats.org/officeDocument/2006/relationships/image" Target="media/image93.jpeg" /><Relationship Id="rId94" Type="http://schemas.openxmlformats.org/officeDocument/2006/relationships/image" Target="media/image94.jpeg" /><Relationship Id="rId95" Type="http://schemas.openxmlformats.org/officeDocument/2006/relationships/image" Target="media/image95.jpeg" /><Relationship Id="rId96" Type="http://schemas.openxmlformats.org/officeDocument/2006/relationships/image" Target="media/image96.jpeg" /><Relationship Id="rId97" Type="http://schemas.openxmlformats.org/officeDocument/2006/relationships/image" Target="media/image97.jpeg" /><Relationship Id="rId98" Type="http://schemas.openxmlformats.org/officeDocument/2006/relationships/image" Target="media/image98.jpeg" /><Relationship Id="rId99" Type="http://schemas.openxmlformats.org/officeDocument/2006/relationships/image" Target="media/image9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docProps/app.xml><?xml version="1.0" encoding="utf-8"?>
<Properties xmlns="http://schemas.openxmlformats.org/officeDocument/2006/extended-properties">
  <Template>Normal</Template>
  <TotalTime>3</TotalTime>
  <Pages>11</Pages>
  <Words>1313</Words>
  <Characters>8608</Characters>
  <Application>Aspose</Application>
  <DocSecurity>0</DocSecurity>
  <Lines>378</Lines>
  <Paragraphs>378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9534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2026-09-25T11:23:28+02:00</dcterms:created>
  <dcterms:modified xmlns:xsi="http://www.w3.org/2001/XMLSchema-instance" xmlns:dcterms="http://purl.org/dc/terms/" xsi:type="dcterms:W3CDTF">2026-09-25T11:23:28+02:00</dcterms:modified>
</coreProperties>
</file>