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B05" w:rsidRDefault="006A61EF">
      <w:r>
        <w:rPr>
          <w:noProof/>
          <w:sz w:val="22"/>
          <w:u w:val="single"/>
          <w:lang w:val="de-AT" w:eastAsia="de-A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3766185</wp:posOffset>
                </wp:positionH>
                <wp:positionV relativeFrom="paragraph">
                  <wp:posOffset>-141080</wp:posOffset>
                </wp:positionV>
                <wp:extent cx="2514600" cy="1828800"/>
                <wp:effectExtent l="0" t="0" r="19050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80808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0B05" w:rsidRDefault="00EF0B05">
                            <w:pPr>
                              <w:rPr>
                                <w:sz w:val="16"/>
                              </w:rPr>
                            </w:pPr>
                          </w:p>
                          <w:p w:rsidR="00EF0B05" w:rsidRDefault="00EF0B05">
                            <w:pPr>
                              <w:rPr>
                                <w:sz w:val="16"/>
                              </w:rPr>
                            </w:pPr>
                          </w:p>
                          <w:p w:rsidR="00EF0B05" w:rsidRDefault="00EF0B05">
                            <w:pPr>
                              <w:rPr>
                                <w:sz w:val="16"/>
                              </w:rPr>
                            </w:pPr>
                          </w:p>
                          <w:p w:rsidR="00EF0B05" w:rsidRDefault="00EF0B05">
                            <w:pPr>
                              <w:rPr>
                                <w:sz w:val="16"/>
                              </w:rPr>
                            </w:pPr>
                          </w:p>
                          <w:p w:rsidR="00EF0B05" w:rsidRDefault="00EF0B05">
                            <w:pPr>
                              <w:rPr>
                                <w:sz w:val="16"/>
                              </w:rPr>
                            </w:pPr>
                          </w:p>
                          <w:p w:rsidR="00EF0B05" w:rsidRDefault="00EF0B05">
                            <w:pPr>
                              <w:rPr>
                                <w:sz w:val="16"/>
                              </w:rPr>
                            </w:pPr>
                          </w:p>
                          <w:p w:rsidR="00EF0B05" w:rsidRDefault="00EF0B05">
                            <w:pPr>
                              <w:rPr>
                                <w:sz w:val="16"/>
                              </w:rPr>
                            </w:pPr>
                          </w:p>
                          <w:p w:rsidR="00EF0B05" w:rsidRDefault="00EF0B05">
                            <w:pPr>
                              <w:rPr>
                                <w:sz w:val="16"/>
                              </w:rPr>
                            </w:pPr>
                          </w:p>
                          <w:p w:rsidR="00EF0B05" w:rsidRDefault="00EF0B05">
                            <w:pPr>
                              <w:rPr>
                                <w:sz w:val="16"/>
                              </w:rPr>
                            </w:pPr>
                          </w:p>
                          <w:p w:rsidR="00EF0B05" w:rsidRDefault="00EF0B05">
                            <w:pPr>
                              <w:rPr>
                                <w:sz w:val="16"/>
                              </w:rPr>
                            </w:pPr>
                          </w:p>
                          <w:p w:rsidR="00EF0B05" w:rsidRDefault="00EF0B05" w:rsidP="00D475DA">
                            <w:pPr>
                              <w:rPr>
                                <w:sz w:val="16"/>
                              </w:rPr>
                            </w:pPr>
                          </w:p>
                          <w:p w:rsidR="00EF0B05" w:rsidRDefault="00EF0B05" w:rsidP="00D475DA">
                            <w:pPr>
                              <w:rPr>
                                <w:sz w:val="16"/>
                              </w:rPr>
                            </w:pPr>
                          </w:p>
                          <w:p w:rsidR="00EF0B05" w:rsidRDefault="00EF0B05" w:rsidP="00D475DA">
                            <w:pPr>
                              <w:rPr>
                                <w:sz w:val="16"/>
                              </w:rPr>
                            </w:pPr>
                          </w:p>
                          <w:p w:rsidR="00EF0B05" w:rsidRPr="00AF257D" w:rsidRDefault="00EF0B05" w:rsidP="00AF257D">
                            <w:pPr>
                              <w:jc w:val="right"/>
                              <w:rPr>
                                <w:color w:val="808080"/>
                                <w:sz w:val="16"/>
                                <w:szCs w:val="16"/>
                              </w:rPr>
                            </w:pPr>
                            <w:r w:rsidRPr="00AF257D">
                              <w:rPr>
                                <w:color w:val="000000"/>
                                <w:sz w:val="16"/>
                                <w:szCs w:val="16"/>
                              </w:rPr>
                              <w:t>Bundesabgabe € 1</w:t>
                            </w:r>
                            <w:r w:rsidR="00DC5247">
                              <w:rPr>
                                <w:color w:val="000000"/>
                                <w:sz w:val="16"/>
                                <w:szCs w:val="16"/>
                              </w:rPr>
                              <w:t>4</w:t>
                            </w:r>
                            <w:r w:rsidR="004A29D1" w:rsidRPr="00AF257D">
                              <w:rPr>
                                <w:color w:val="000000"/>
                                <w:sz w:val="16"/>
                                <w:szCs w:val="16"/>
                              </w:rPr>
                              <w:t>,</w:t>
                            </w:r>
                            <w:r w:rsidR="00DC5247">
                              <w:rPr>
                                <w:color w:val="000000"/>
                                <w:sz w:val="16"/>
                                <w:szCs w:val="16"/>
                              </w:rPr>
                              <w:t>3</w:t>
                            </w:r>
                            <w:r w:rsidR="004A29D1" w:rsidRPr="00AF257D">
                              <w:rPr>
                                <w:color w:val="000000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6.55pt;margin-top:-11.1pt;width:198pt;height:2in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" strokecolor="gray">
                <v:stroke dashstyle="1 1" endcap="round"/>
                <v:textbox>
                  <w:txbxContent>
                    <w:p w:rsidR="00EF0B05" w:rsidRDefault="00EF0B05">
                      <w:pPr>
                        <w:rPr>
                          <w:sz w:val="16"/>
                        </w:rPr>
                      </w:pPr>
                    </w:p>
                    <w:p w:rsidR="00EF0B05" w:rsidRDefault="00EF0B05">
                      <w:pPr>
                        <w:rPr>
                          <w:sz w:val="16"/>
                        </w:rPr>
                      </w:pPr>
                    </w:p>
                    <w:p w:rsidR="00EF0B05" w:rsidRDefault="00EF0B05">
                      <w:pPr>
                        <w:rPr>
                          <w:sz w:val="16"/>
                        </w:rPr>
                      </w:pPr>
                    </w:p>
                    <w:p w:rsidR="00EF0B05" w:rsidRDefault="00EF0B05">
                      <w:pPr>
                        <w:rPr>
                          <w:sz w:val="16"/>
                        </w:rPr>
                      </w:pPr>
                    </w:p>
                    <w:p w:rsidR="00EF0B05" w:rsidRDefault="00EF0B05">
                      <w:pPr>
                        <w:rPr>
                          <w:sz w:val="16"/>
                        </w:rPr>
                      </w:pPr>
                    </w:p>
                    <w:p w:rsidR="00EF0B05" w:rsidRDefault="00EF0B05">
                      <w:pPr>
                        <w:rPr>
                          <w:sz w:val="16"/>
                        </w:rPr>
                      </w:pPr>
                    </w:p>
                    <w:p w:rsidR="00EF0B05" w:rsidRDefault="00EF0B05">
                      <w:pPr>
                        <w:rPr>
                          <w:sz w:val="16"/>
                        </w:rPr>
                      </w:pPr>
                    </w:p>
                    <w:p w:rsidR="00EF0B05" w:rsidRDefault="00EF0B05">
                      <w:pPr>
                        <w:rPr>
                          <w:sz w:val="16"/>
                        </w:rPr>
                      </w:pPr>
                    </w:p>
                    <w:p w:rsidR="00EF0B05" w:rsidRDefault="00EF0B05">
                      <w:pPr>
                        <w:rPr>
                          <w:sz w:val="16"/>
                        </w:rPr>
                      </w:pPr>
                    </w:p>
                    <w:p w:rsidR="00EF0B05" w:rsidRDefault="00EF0B05">
                      <w:pPr>
                        <w:rPr>
                          <w:sz w:val="16"/>
                        </w:rPr>
                      </w:pPr>
                    </w:p>
                    <w:p w:rsidR="00EF0B05" w:rsidRDefault="00EF0B05" w:rsidP="00D475DA">
                      <w:pPr>
                        <w:rPr>
                          <w:sz w:val="16"/>
                        </w:rPr>
                      </w:pPr>
                    </w:p>
                    <w:p w:rsidR="00EF0B05" w:rsidRDefault="00EF0B05" w:rsidP="00D475DA">
                      <w:pPr>
                        <w:rPr>
                          <w:sz w:val="16"/>
                        </w:rPr>
                      </w:pPr>
                    </w:p>
                    <w:p w:rsidR="00EF0B05" w:rsidRDefault="00EF0B05" w:rsidP="00D475DA">
                      <w:pPr>
                        <w:rPr>
                          <w:sz w:val="16"/>
                        </w:rPr>
                      </w:pPr>
                    </w:p>
                    <w:p w:rsidR="00EF0B05" w:rsidRPr="00AF257D" w:rsidRDefault="00EF0B05" w:rsidP="00AF257D">
                      <w:pPr>
                        <w:jc w:val="right"/>
                        <w:rPr>
                          <w:color w:val="808080"/>
                          <w:sz w:val="16"/>
                          <w:szCs w:val="16"/>
                        </w:rPr>
                      </w:pPr>
                      <w:r w:rsidRPr="00AF257D">
                        <w:rPr>
                          <w:color w:val="000000"/>
                          <w:sz w:val="16"/>
                          <w:szCs w:val="16"/>
                        </w:rPr>
                        <w:t>Bundesabgabe € 1</w:t>
                      </w:r>
                      <w:r w:rsidR="00DC5247">
                        <w:rPr>
                          <w:color w:val="000000"/>
                          <w:sz w:val="16"/>
                          <w:szCs w:val="16"/>
                        </w:rPr>
                        <w:t>4</w:t>
                      </w:r>
                      <w:r w:rsidR="004A29D1" w:rsidRPr="00AF257D">
                        <w:rPr>
                          <w:color w:val="000000"/>
                          <w:sz w:val="16"/>
                          <w:szCs w:val="16"/>
                        </w:rPr>
                        <w:t>,</w:t>
                      </w:r>
                      <w:r w:rsidR="00DC5247">
                        <w:rPr>
                          <w:color w:val="000000"/>
                          <w:sz w:val="16"/>
                          <w:szCs w:val="16"/>
                        </w:rPr>
                        <w:t>3</w:t>
                      </w:r>
                      <w:r w:rsidR="004A29D1" w:rsidRPr="00AF257D">
                        <w:rPr>
                          <w:color w:val="000000"/>
                          <w:sz w:val="16"/>
                          <w:szCs w:val="16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EF0B05">
        <w:t xml:space="preserve">An das </w:t>
      </w:r>
      <w:r w:rsidR="00EF0B05">
        <w:br/>
        <w:t xml:space="preserve">Stadtgemeindeamt </w:t>
      </w:r>
    </w:p>
    <w:p w:rsidR="00EF0B05" w:rsidRDefault="00EF0B05">
      <w:r>
        <w:t>Rathausplatz 1</w:t>
      </w:r>
    </w:p>
    <w:p w:rsidR="00EF0B05" w:rsidRDefault="00EF0B05">
      <w:pPr>
        <w:pStyle w:val="berschrift1"/>
      </w:pPr>
      <w:r>
        <w:t>A-5760 Saalfelden</w:t>
      </w:r>
    </w:p>
    <w:p w:rsidR="00EF0B05" w:rsidRDefault="00EF0B05">
      <w:pPr>
        <w:rPr>
          <w:sz w:val="22"/>
          <w:u w:val="single"/>
        </w:rPr>
      </w:pPr>
    </w:p>
    <w:p w:rsidR="00EF0B05" w:rsidRDefault="00EF0B05">
      <w:pPr>
        <w:rPr>
          <w:sz w:val="22"/>
          <w:u w:val="single"/>
        </w:rPr>
      </w:pPr>
    </w:p>
    <w:p w:rsidR="00EF0B05" w:rsidRDefault="00EF0B05">
      <w:pPr>
        <w:rPr>
          <w:sz w:val="22"/>
          <w:u w:val="single"/>
        </w:rPr>
      </w:pPr>
    </w:p>
    <w:p w:rsidR="00EF0B05" w:rsidRDefault="00EF0B05">
      <w:pPr>
        <w:pStyle w:val="berschrift2"/>
        <w:jc w:val="left"/>
        <w:rPr>
          <w:sz w:val="28"/>
        </w:rPr>
      </w:pPr>
    </w:p>
    <w:p w:rsidR="00EF0B05" w:rsidRDefault="00EF0B05">
      <w:pPr>
        <w:pStyle w:val="berschrift2"/>
        <w:jc w:val="left"/>
        <w:rPr>
          <w:sz w:val="28"/>
        </w:rPr>
      </w:pPr>
    </w:p>
    <w:p w:rsidR="005C769E" w:rsidRDefault="005C769E" w:rsidP="005C769E">
      <w:pPr>
        <w:pStyle w:val="berschrift3"/>
        <w:jc w:val="left"/>
      </w:pPr>
      <w:r>
        <w:t xml:space="preserve">Ansuchen um raumordnungsmäßige </w:t>
      </w:r>
    </w:p>
    <w:p w:rsidR="00EF0B05" w:rsidRDefault="00EF0B05">
      <w:pPr>
        <w:pStyle w:val="berschrift2"/>
        <w:jc w:val="left"/>
        <w:rPr>
          <w:sz w:val="16"/>
        </w:rPr>
      </w:pPr>
    </w:p>
    <w:p w:rsidR="005C769E" w:rsidRDefault="005C769E" w:rsidP="005C769E">
      <w:pPr>
        <w:pStyle w:val="berschrift3"/>
        <w:jc w:val="left"/>
      </w:pPr>
      <w:r>
        <w:t>Einzelbewilligung gem § 4</w:t>
      </w:r>
      <w:r w:rsidR="00736983">
        <w:t>6</w:t>
      </w:r>
      <w:r>
        <w:t xml:space="preserve"> Abs 3 ROG </w:t>
      </w:r>
      <w:r w:rsidR="00736983">
        <w:t>2009</w:t>
      </w:r>
    </w:p>
    <w:p w:rsidR="00EF0B05" w:rsidRDefault="00EF0B05">
      <w:pPr>
        <w:jc w:val="center"/>
        <w:rPr>
          <w:sz w:val="22"/>
        </w:rPr>
      </w:pPr>
    </w:p>
    <w:p w:rsidR="00EF0B05" w:rsidRDefault="00EF0B05">
      <w:pPr>
        <w:jc w:val="center"/>
        <w:rPr>
          <w:sz w:val="22"/>
        </w:rPr>
      </w:pPr>
    </w:p>
    <w:p w:rsidR="00EF0B05" w:rsidRDefault="00EF0B05">
      <w:pPr>
        <w:jc w:val="center"/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2764"/>
        <w:gridCol w:w="6448"/>
      </w:tblGrid>
      <w:tr w:rsidR="00EF0B05">
        <w:tc>
          <w:tcPr>
            <w:tcW w:w="2764" w:type="dxa"/>
            <w:shd w:val="pct15" w:color="auto" w:fill="FFFFFF"/>
          </w:tcPr>
          <w:p w:rsidR="00EF0B05" w:rsidRDefault="00EF0B05">
            <w:r>
              <w:t>Name</w:t>
            </w:r>
            <w:r w:rsidR="00690D6D">
              <w:t xml:space="preserve">, </w:t>
            </w:r>
            <w:r>
              <w:t>Anschrift</w:t>
            </w:r>
            <w:r w:rsidR="00690D6D">
              <w:t xml:space="preserve"> und</w:t>
            </w:r>
          </w:p>
          <w:p w:rsidR="00EF0B05" w:rsidRDefault="00690D6D">
            <w:r>
              <w:t xml:space="preserve">Telefonnr. (E-Mail) </w:t>
            </w:r>
            <w:r w:rsidR="00EF0B05">
              <w:t xml:space="preserve">des Antragstellers </w:t>
            </w:r>
          </w:p>
          <w:p w:rsidR="00EF0B05" w:rsidRDefault="00EF0B05"/>
        </w:tc>
        <w:tc>
          <w:tcPr>
            <w:tcW w:w="6448" w:type="dxa"/>
          </w:tcPr>
          <w:p w:rsidR="00D475DA" w:rsidRPr="005A07D3" w:rsidRDefault="00D475DA">
            <w:pPr>
              <w:rPr>
                <w:b/>
              </w:rPr>
            </w:pPr>
            <w:r w:rsidRPr="005A07D3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5A07D3">
              <w:rPr>
                <w:b/>
              </w:rPr>
              <w:instrText xml:space="preserve"> FORMTEXT </w:instrText>
            </w:r>
            <w:r w:rsidR="00CE36A1" w:rsidRPr="005A07D3">
              <w:rPr>
                <w:b/>
              </w:rPr>
            </w:r>
            <w:r w:rsidRPr="005A07D3">
              <w:rPr>
                <w:b/>
              </w:rPr>
              <w:fldChar w:fldCharType="separate"/>
            </w:r>
            <w:r w:rsidRPr="005A07D3">
              <w:rPr>
                <w:b/>
                <w:noProof/>
              </w:rPr>
              <w:t> </w:t>
            </w:r>
            <w:r w:rsidRPr="005A07D3">
              <w:rPr>
                <w:b/>
                <w:noProof/>
              </w:rPr>
              <w:t> </w:t>
            </w:r>
            <w:r w:rsidRPr="005A07D3">
              <w:rPr>
                <w:b/>
                <w:noProof/>
              </w:rPr>
              <w:t> </w:t>
            </w:r>
            <w:r w:rsidRPr="005A07D3">
              <w:rPr>
                <w:b/>
                <w:noProof/>
              </w:rPr>
              <w:t> </w:t>
            </w:r>
            <w:r w:rsidRPr="005A07D3">
              <w:rPr>
                <w:b/>
                <w:noProof/>
              </w:rPr>
              <w:t> </w:t>
            </w:r>
            <w:r w:rsidRPr="005A07D3">
              <w:rPr>
                <w:b/>
              </w:rPr>
              <w:fldChar w:fldCharType="end"/>
            </w:r>
            <w:bookmarkEnd w:id="0"/>
          </w:p>
        </w:tc>
      </w:tr>
      <w:tr w:rsidR="00EF0B05">
        <w:tc>
          <w:tcPr>
            <w:tcW w:w="2764" w:type="dxa"/>
            <w:shd w:val="pct15" w:color="auto" w:fill="FFFFFF"/>
          </w:tcPr>
          <w:p w:rsidR="00EF0B05" w:rsidRDefault="005C769E">
            <w:r>
              <w:t>Bauvorhaben</w:t>
            </w:r>
          </w:p>
          <w:p w:rsidR="00EF0B05" w:rsidRDefault="00EF0B05"/>
        </w:tc>
        <w:tc>
          <w:tcPr>
            <w:tcW w:w="6448" w:type="dxa"/>
          </w:tcPr>
          <w:p w:rsidR="00EF0B05" w:rsidRPr="005A07D3" w:rsidRDefault="00D475DA">
            <w:pPr>
              <w:rPr>
                <w:b/>
              </w:rPr>
            </w:pPr>
            <w:r w:rsidRPr="005A07D3">
              <w:rPr>
                <w:b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5A07D3">
              <w:rPr>
                <w:b/>
              </w:rPr>
              <w:instrText xml:space="preserve"> FORMTEXT </w:instrText>
            </w:r>
            <w:r w:rsidR="00CE36A1" w:rsidRPr="005A07D3">
              <w:rPr>
                <w:b/>
              </w:rPr>
            </w:r>
            <w:r w:rsidRPr="005A07D3">
              <w:rPr>
                <w:b/>
              </w:rPr>
              <w:fldChar w:fldCharType="separate"/>
            </w:r>
            <w:r w:rsidRPr="005A07D3">
              <w:rPr>
                <w:b/>
                <w:noProof/>
              </w:rPr>
              <w:t> </w:t>
            </w:r>
            <w:r w:rsidRPr="005A07D3">
              <w:rPr>
                <w:b/>
                <w:noProof/>
              </w:rPr>
              <w:t> </w:t>
            </w:r>
            <w:r w:rsidRPr="005A07D3">
              <w:rPr>
                <w:b/>
                <w:noProof/>
              </w:rPr>
              <w:t> </w:t>
            </w:r>
            <w:r w:rsidRPr="005A07D3">
              <w:rPr>
                <w:b/>
                <w:noProof/>
              </w:rPr>
              <w:t> </w:t>
            </w:r>
            <w:r w:rsidRPr="005A07D3">
              <w:rPr>
                <w:b/>
                <w:noProof/>
              </w:rPr>
              <w:t> </w:t>
            </w:r>
            <w:r w:rsidRPr="005A07D3">
              <w:rPr>
                <w:b/>
              </w:rPr>
              <w:fldChar w:fldCharType="end"/>
            </w:r>
            <w:bookmarkEnd w:id="1"/>
          </w:p>
        </w:tc>
      </w:tr>
      <w:tr w:rsidR="00EF0B05">
        <w:trPr>
          <w:cantSplit/>
          <w:trHeight w:val="639"/>
        </w:trPr>
        <w:tc>
          <w:tcPr>
            <w:tcW w:w="2764" w:type="dxa"/>
            <w:vMerge w:val="restart"/>
            <w:shd w:val="pct15" w:color="auto" w:fill="FFFFFF"/>
          </w:tcPr>
          <w:p w:rsidR="00EF0B05" w:rsidRDefault="00EF0B05">
            <w:r>
              <w:t>Grundstück (e)</w:t>
            </w:r>
          </w:p>
        </w:tc>
        <w:tc>
          <w:tcPr>
            <w:tcW w:w="6448" w:type="dxa"/>
          </w:tcPr>
          <w:p w:rsidR="00EF0B05" w:rsidRDefault="00EF0B05" w:rsidP="00BF51C2">
            <w:pPr>
              <w:tabs>
                <w:tab w:val="left" w:pos="1333"/>
              </w:tabs>
            </w:pPr>
            <w:r>
              <w:t>Nr.:</w:t>
            </w:r>
            <w:r w:rsidR="00D475DA">
              <w:tab/>
            </w:r>
            <w:r w:rsidR="00D475DA" w:rsidRPr="005A07D3">
              <w:rPr>
                <w:b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D475DA" w:rsidRPr="005A07D3">
              <w:rPr>
                <w:b/>
              </w:rPr>
              <w:instrText xml:space="preserve"> FORMTEXT </w:instrText>
            </w:r>
            <w:r w:rsidR="00CE36A1" w:rsidRPr="005A07D3">
              <w:rPr>
                <w:b/>
              </w:rPr>
            </w:r>
            <w:r w:rsidR="00D475DA" w:rsidRPr="005A07D3">
              <w:rPr>
                <w:b/>
              </w:rPr>
              <w:fldChar w:fldCharType="separate"/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</w:rPr>
              <w:fldChar w:fldCharType="end"/>
            </w:r>
            <w:bookmarkEnd w:id="2"/>
          </w:p>
        </w:tc>
      </w:tr>
      <w:tr w:rsidR="00EF0B05">
        <w:trPr>
          <w:cantSplit/>
          <w:trHeight w:val="648"/>
        </w:trPr>
        <w:tc>
          <w:tcPr>
            <w:tcW w:w="2764" w:type="dxa"/>
            <w:vMerge/>
            <w:shd w:val="pct15" w:color="auto" w:fill="FFFFFF"/>
          </w:tcPr>
          <w:p w:rsidR="00EF0B05" w:rsidRDefault="00EF0B05"/>
        </w:tc>
        <w:tc>
          <w:tcPr>
            <w:tcW w:w="6448" w:type="dxa"/>
          </w:tcPr>
          <w:p w:rsidR="00EF0B05" w:rsidRDefault="00EF0B05" w:rsidP="00D475DA">
            <w:pPr>
              <w:tabs>
                <w:tab w:val="left" w:pos="1344"/>
              </w:tabs>
            </w:pPr>
            <w:r>
              <w:t>KG:</w:t>
            </w:r>
            <w:r w:rsidR="00D475DA">
              <w:tab/>
            </w:r>
            <w:r w:rsidR="00D475DA" w:rsidRPr="005A07D3">
              <w:rPr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="00D475DA" w:rsidRPr="005A07D3">
              <w:rPr>
                <w:b/>
              </w:rPr>
              <w:instrText xml:space="preserve"> FORMTEXT </w:instrText>
            </w:r>
            <w:r w:rsidR="00CE36A1" w:rsidRPr="005A07D3">
              <w:rPr>
                <w:b/>
              </w:rPr>
            </w:r>
            <w:r w:rsidR="00D475DA" w:rsidRPr="005A07D3">
              <w:rPr>
                <w:b/>
              </w:rPr>
              <w:fldChar w:fldCharType="separate"/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</w:rPr>
              <w:fldChar w:fldCharType="end"/>
            </w:r>
            <w:bookmarkEnd w:id="3"/>
          </w:p>
        </w:tc>
      </w:tr>
      <w:tr w:rsidR="00EF0B05">
        <w:trPr>
          <w:cantSplit/>
          <w:trHeight w:val="602"/>
        </w:trPr>
        <w:tc>
          <w:tcPr>
            <w:tcW w:w="2764" w:type="dxa"/>
            <w:vMerge/>
            <w:shd w:val="pct15" w:color="auto" w:fill="FFFFFF"/>
          </w:tcPr>
          <w:p w:rsidR="00EF0B05" w:rsidRDefault="00EF0B05"/>
        </w:tc>
        <w:tc>
          <w:tcPr>
            <w:tcW w:w="6448" w:type="dxa"/>
          </w:tcPr>
          <w:p w:rsidR="00EF0B05" w:rsidRDefault="00EF0B05" w:rsidP="00BF51C2">
            <w:pPr>
              <w:tabs>
                <w:tab w:val="left" w:pos="1355"/>
              </w:tabs>
            </w:pPr>
            <w:r>
              <w:t>Ortschaft:</w:t>
            </w:r>
            <w:r w:rsidR="00D475DA">
              <w:tab/>
            </w:r>
            <w:r w:rsidR="00D475DA" w:rsidRPr="005A07D3">
              <w:rPr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="00D475DA" w:rsidRPr="005A07D3">
              <w:rPr>
                <w:b/>
              </w:rPr>
              <w:instrText xml:space="preserve"> FORMTEXT </w:instrText>
            </w:r>
            <w:r w:rsidR="00CE36A1" w:rsidRPr="005A07D3">
              <w:rPr>
                <w:b/>
              </w:rPr>
            </w:r>
            <w:r w:rsidR="00D475DA" w:rsidRPr="005A07D3">
              <w:rPr>
                <w:b/>
              </w:rPr>
              <w:fldChar w:fldCharType="separate"/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</w:rPr>
              <w:fldChar w:fldCharType="end"/>
            </w:r>
            <w:bookmarkEnd w:id="4"/>
          </w:p>
        </w:tc>
      </w:tr>
      <w:tr w:rsidR="00EF0B05">
        <w:trPr>
          <w:cantSplit/>
          <w:trHeight w:val="652"/>
        </w:trPr>
        <w:tc>
          <w:tcPr>
            <w:tcW w:w="2764" w:type="dxa"/>
            <w:vMerge/>
            <w:shd w:val="pct15" w:color="auto" w:fill="FFFFFF"/>
          </w:tcPr>
          <w:p w:rsidR="00EF0B05" w:rsidRDefault="00EF0B05"/>
        </w:tc>
        <w:tc>
          <w:tcPr>
            <w:tcW w:w="6448" w:type="dxa"/>
          </w:tcPr>
          <w:p w:rsidR="00EF0B05" w:rsidRDefault="00EF0B05" w:rsidP="00BF51C2">
            <w:pPr>
              <w:tabs>
                <w:tab w:val="left" w:pos="1344"/>
              </w:tabs>
            </w:pPr>
            <w:r>
              <w:t>Straße:</w:t>
            </w:r>
            <w:r w:rsidR="00D475DA">
              <w:tab/>
            </w:r>
            <w:r w:rsidR="00D475DA" w:rsidRPr="005A07D3">
              <w:rPr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="00D475DA" w:rsidRPr="005A07D3">
              <w:rPr>
                <w:b/>
              </w:rPr>
              <w:instrText xml:space="preserve"> FORMTEXT </w:instrText>
            </w:r>
            <w:r w:rsidR="00CE36A1" w:rsidRPr="005A07D3">
              <w:rPr>
                <w:b/>
              </w:rPr>
            </w:r>
            <w:r w:rsidR="00D475DA" w:rsidRPr="005A07D3">
              <w:rPr>
                <w:b/>
              </w:rPr>
              <w:fldChar w:fldCharType="separate"/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</w:rPr>
              <w:fldChar w:fldCharType="end"/>
            </w:r>
            <w:bookmarkEnd w:id="5"/>
          </w:p>
        </w:tc>
      </w:tr>
    </w:tbl>
    <w:p w:rsidR="00EF0B05" w:rsidRDefault="00EF0B05">
      <w:pPr>
        <w:rPr>
          <w:sz w:val="20"/>
        </w:rPr>
      </w:pPr>
    </w:p>
    <w:p w:rsidR="005A07D3" w:rsidRDefault="005A07D3">
      <w:pPr>
        <w:rPr>
          <w:sz w:val="20"/>
        </w:rPr>
      </w:pPr>
    </w:p>
    <w:p w:rsidR="005A07D3" w:rsidRDefault="005A07D3">
      <w:pPr>
        <w:rPr>
          <w:sz w:val="20"/>
        </w:rPr>
      </w:pPr>
    </w:p>
    <w:p w:rsidR="005C769E" w:rsidRDefault="005C769E" w:rsidP="005C769E">
      <w:pPr>
        <w:jc w:val="both"/>
        <w:rPr>
          <w:sz w:val="23"/>
        </w:rPr>
      </w:pPr>
      <w:r>
        <w:rPr>
          <w:sz w:val="23"/>
        </w:rPr>
        <w:t xml:space="preserve">Für das Ansuchen um raumordnungsmäßige Einzelbewilligung </w:t>
      </w:r>
      <w:r>
        <w:rPr>
          <w:b/>
          <w:sz w:val="23"/>
        </w:rPr>
        <w:t>sind folgende Unterl</w:t>
      </w:r>
      <w:r>
        <w:rPr>
          <w:b/>
          <w:sz w:val="23"/>
        </w:rPr>
        <w:t>a</w:t>
      </w:r>
      <w:r>
        <w:rPr>
          <w:b/>
          <w:sz w:val="23"/>
        </w:rPr>
        <w:t xml:space="preserve">gen </w:t>
      </w:r>
      <w:r>
        <w:rPr>
          <w:sz w:val="23"/>
        </w:rPr>
        <w:t>vorzulegen:</w:t>
      </w:r>
    </w:p>
    <w:p w:rsidR="005C769E" w:rsidRDefault="005C769E" w:rsidP="005C769E">
      <w:pPr>
        <w:jc w:val="both"/>
        <w:rPr>
          <w:sz w:val="22"/>
        </w:rPr>
      </w:pPr>
    </w:p>
    <w:p w:rsidR="005C769E" w:rsidRDefault="005C769E" w:rsidP="005C769E">
      <w:pPr>
        <w:numPr>
          <w:ilvl w:val="0"/>
          <w:numId w:val="2"/>
        </w:numPr>
        <w:jc w:val="both"/>
        <w:rPr>
          <w:sz w:val="23"/>
        </w:rPr>
      </w:pPr>
      <w:r>
        <w:rPr>
          <w:sz w:val="23"/>
        </w:rPr>
        <w:t xml:space="preserve">Amtlich beglaubigter vollständiger Grundbuchsauszug oder Amtsbestätigung mit A, B, C-Blatt </w:t>
      </w:r>
      <w:r>
        <w:rPr>
          <w:b/>
          <w:sz w:val="23"/>
        </w:rPr>
        <w:t>(darf nicht älter als 3 M</w:t>
      </w:r>
      <w:r>
        <w:rPr>
          <w:b/>
          <w:sz w:val="23"/>
        </w:rPr>
        <w:t>o</w:t>
      </w:r>
      <w:r>
        <w:rPr>
          <w:b/>
          <w:sz w:val="23"/>
        </w:rPr>
        <w:t>nate sein)</w:t>
      </w:r>
      <w:r>
        <w:rPr>
          <w:sz w:val="23"/>
        </w:rPr>
        <w:t>.</w:t>
      </w:r>
    </w:p>
    <w:p w:rsidR="005C769E" w:rsidRDefault="005C769E" w:rsidP="005C769E">
      <w:pPr>
        <w:jc w:val="both"/>
        <w:rPr>
          <w:sz w:val="22"/>
        </w:rPr>
      </w:pPr>
    </w:p>
    <w:p w:rsidR="005C769E" w:rsidRDefault="005C769E" w:rsidP="005C769E">
      <w:pPr>
        <w:numPr>
          <w:ilvl w:val="0"/>
          <w:numId w:val="2"/>
        </w:numPr>
        <w:jc w:val="both"/>
        <w:rPr>
          <w:sz w:val="23"/>
        </w:rPr>
      </w:pPr>
      <w:r>
        <w:rPr>
          <w:sz w:val="23"/>
        </w:rPr>
        <w:t xml:space="preserve">Gegebenenfalls der </w:t>
      </w:r>
      <w:r>
        <w:rPr>
          <w:b/>
          <w:sz w:val="23"/>
        </w:rPr>
        <w:t>Nachweis eines Rechtstitels</w:t>
      </w:r>
      <w:r>
        <w:rPr>
          <w:sz w:val="23"/>
        </w:rPr>
        <w:t>, der für die grundbücherliche Ei</w:t>
      </w:r>
      <w:r>
        <w:rPr>
          <w:sz w:val="23"/>
        </w:rPr>
        <w:t>n</w:t>
      </w:r>
      <w:r>
        <w:rPr>
          <w:sz w:val="23"/>
        </w:rPr>
        <w:t>verleibung des Eigentumsrechtes am Grundstück geeignet ist.</w:t>
      </w:r>
    </w:p>
    <w:p w:rsidR="005C769E" w:rsidRDefault="005C769E" w:rsidP="005C769E">
      <w:pPr>
        <w:jc w:val="both"/>
        <w:rPr>
          <w:sz w:val="22"/>
        </w:rPr>
      </w:pPr>
    </w:p>
    <w:p w:rsidR="005C769E" w:rsidRDefault="005C769E" w:rsidP="005C769E">
      <w:pPr>
        <w:numPr>
          <w:ilvl w:val="0"/>
          <w:numId w:val="2"/>
        </w:numPr>
        <w:jc w:val="both"/>
        <w:rPr>
          <w:sz w:val="23"/>
        </w:rPr>
      </w:pPr>
      <w:r>
        <w:rPr>
          <w:sz w:val="23"/>
        </w:rPr>
        <w:t xml:space="preserve">Angaben über das Vorhaben und die geplante </w:t>
      </w:r>
      <w:r>
        <w:rPr>
          <w:b/>
          <w:sz w:val="23"/>
        </w:rPr>
        <w:t>Art des Verwendungszweckes</w:t>
      </w:r>
      <w:r>
        <w:rPr>
          <w:sz w:val="23"/>
        </w:rPr>
        <w:t>.</w:t>
      </w:r>
    </w:p>
    <w:p w:rsidR="005C769E" w:rsidRDefault="005C769E" w:rsidP="005C769E">
      <w:pPr>
        <w:jc w:val="both"/>
        <w:rPr>
          <w:sz w:val="22"/>
        </w:rPr>
      </w:pPr>
    </w:p>
    <w:p w:rsidR="005C769E" w:rsidRDefault="005C769E" w:rsidP="005C769E">
      <w:pPr>
        <w:numPr>
          <w:ilvl w:val="0"/>
          <w:numId w:val="2"/>
        </w:numPr>
        <w:jc w:val="both"/>
        <w:rPr>
          <w:sz w:val="23"/>
        </w:rPr>
      </w:pPr>
      <w:r>
        <w:rPr>
          <w:b/>
          <w:sz w:val="23"/>
        </w:rPr>
        <w:t>Übersichtsplan im Maßstab 1:2000 oder 1:5000</w:t>
      </w:r>
      <w:r>
        <w:rPr>
          <w:sz w:val="23"/>
        </w:rPr>
        <w:t xml:space="preserve"> mit Eintragung des Vorhabens sowie des umgebenden Baubestandes und der umgebenden Nutzungsverhäl</w:t>
      </w:r>
      <w:r>
        <w:rPr>
          <w:sz w:val="23"/>
        </w:rPr>
        <w:t>t</w:t>
      </w:r>
      <w:r>
        <w:rPr>
          <w:sz w:val="23"/>
        </w:rPr>
        <w:t>nisse.</w:t>
      </w:r>
    </w:p>
    <w:p w:rsidR="005C769E" w:rsidRDefault="005C769E" w:rsidP="005C769E">
      <w:pPr>
        <w:jc w:val="both"/>
        <w:rPr>
          <w:sz w:val="22"/>
        </w:rPr>
      </w:pPr>
    </w:p>
    <w:p w:rsidR="005C769E" w:rsidRDefault="005C769E" w:rsidP="005C769E">
      <w:pPr>
        <w:numPr>
          <w:ilvl w:val="0"/>
          <w:numId w:val="2"/>
        </w:numPr>
        <w:jc w:val="both"/>
        <w:rPr>
          <w:sz w:val="23"/>
        </w:rPr>
      </w:pPr>
      <w:r>
        <w:rPr>
          <w:b/>
          <w:sz w:val="23"/>
        </w:rPr>
        <w:t>Lageplan im Maßstab 1:500</w:t>
      </w:r>
      <w:r>
        <w:rPr>
          <w:sz w:val="23"/>
        </w:rPr>
        <w:t xml:space="preserve"> des zu schaffenden Bauplatzes mit Eintragung des beantragten Bauvorhabens (Lage des Baues im Bauplatz) sowie der Verkehrsau</w:t>
      </w:r>
      <w:r>
        <w:rPr>
          <w:sz w:val="23"/>
        </w:rPr>
        <w:t>f</w:t>
      </w:r>
      <w:r>
        <w:rPr>
          <w:sz w:val="23"/>
        </w:rPr>
        <w:lastRenderedPageBreak/>
        <w:t>schließungsflächen und der derzeit bestehenden Objekte (Bauvorhaben – rot, Ba</w:t>
      </w:r>
      <w:r>
        <w:rPr>
          <w:sz w:val="23"/>
        </w:rPr>
        <w:t>u</w:t>
      </w:r>
      <w:r>
        <w:rPr>
          <w:sz w:val="23"/>
        </w:rPr>
        <w:t>platz – grün, Verkehrsflächen – gelb, Gewässer – blau). Der Lageplan ist auf Grun</w:t>
      </w:r>
      <w:r>
        <w:rPr>
          <w:sz w:val="23"/>
        </w:rPr>
        <w:t>d</w:t>
      </w:r>
      <w:r>
        <w:rPr>
          <w:sz w:val="23"/>
        </w:rPr>
        <w:t xml:space="preserve">lage eines </w:t>
      </w:r>
      <w:r>
        <w:rPr>
          <w:b/>
          <w:sz w:val="23"/>
        </w:rPr>
        <w:t>Geometeraufnahmeplanes</w:t>
      </w:r>
      <w:r>
        <w:rPr>
          <w:sz w:val="23"/>
        </w:rPr>
        <w:t xml:space="preserve"> (nicht älter als 1 Jahr) mit Höhenangaben über das natürliche Gelände zu erstellen. Aus diesem Plan müssen überdies die L</w:t>
      </w:r>
      <w:r>
        <w:rPr>
          <w:sz w:val="23"/>
        </w:rPr>
        <w:t>a</w:t>
      </w:r>
      <w:r>
        <w:rPr>
          <w:sz w:val="23"/>
        </w:rPr>
        <w:t>ge des Bauplatzes zur Nordrichtung, seine Größe und die Hauptversorgungseinric</w:t>
      </w:r>
      <w:r>
        <w:rPr>
          <w:sz w:val="23"/>
        </w:rPr>
        <w:t>h</w:t>
      </w:r>
      <w:r>
        <w:rPr>
          <w:sz w:val="23"/>
        </w:rPr>
        <w:t>tungen (Energie-, Wasserversorgungs- und Abwasserleitungen samt Sicherheitsa</w:t>
      </w:r>
      <w:r>
        <w:rPr>
          <w:sz w:val="23"/>
        </w:rPr>
        <w:t>b</w:t>
      </w:r>
      <w:r>
        <w:rPr>
          <w:sz w:val="23"/>
        </w:rPr>
        <w:t>stände) ersichtlich sein.</w:t>
      </w:r>
    </w:p>
    <w:p w:rsidR="005C769E" w:rsidRDefault="005C769E" w:rsidP="005C769E">
      <w:pPr>
        <w:jc w:val="both"/>
        <w:rPr>
          <w:sz w:val="23"/>
        </w:rPr>
      </w:pPr>
    </w:p>
    <w:p w:rsidR="005C769E" w:rsidRDefault="005C769E" w:rsidP="005C769E">
      <w:pPr>
        <w:numPr>
          <w:ilvl w:val="0"/>
          <w:numId w:val="2"/>
        </w:numPr>
        <w:jc w:val="both"/>
        <w:rPr>
          <w:sz w:val="23"/>
        </w:rPr>
      </w:pPr>
      <w:r>
        <w:rPr>
          <w:sz w:val="23"/>
        </w:rPr>
        <w:t xml:space="preserve">Begründung des Ansuchens mittels </w:t>
      </w:r>
      <w:r>
        <w:rPr>
          <w:b/>
          <w:sz w:val="23"/>
        </w:rPr>
        <w:t>Gutachten von einem hierzu befugten Arch</w:t>
      </w:r>
      <w:r>
        <w:rPr>
          <w:b/>
          <w:sz w:val="23"/>
        </w:rPr>
        <w:t>i</w:t>
      </w:r>
      <w:r>
        <w:rPr>
          <w:b/>
          <w:sz w:val="23"/>
        </w:rPr>
        <w:t>tekten</w:t>
      </w:r>
      <w:r>
        <w:rPr>
          <w:sz w:val="23"/>
        </w:rPr>
        <w:t>, unter detaillierter Bezugnahme auf das räumliche Entwicklungskonzept bzw der erkennbaren grundsätzlichen Planungsabsichten der Stadtgemeinde Saa</w:t>
      </w:r>
      <w:r>
        <w:rPr>
          <w:sz w:val="23"/>
        </w:rPr>
        <w:t>l</w:t>
      </w:r>
      <w:r>
        <w:rPr>
          <w:sz w:val="23"/>
        </w:rPr>
        <w:t>felden.</w:t>
      </w:r>
    </w:p>
    <w:p w:rsidR="005C769E" w:rsidRDefault="005C769E" w:rsidP="005C769E">
      <w:pPr>
        <w:jc w:val="both"/>
        <w:rPr>
          <w:sz w:val="23"/>
        </w:rPr>
      </w:pPr>
    </w:p>
    <w:p w:rsidR="005C769E" w:rsidRDefault="005C769E" w:rsidP="005C769E">
      <w:pPr>
        <w:numPr>
          <w:ilvl w:val="0"/>
          <w:numId w:val="2"/>
        </w:numPr>
        <w:jc w:val="both"/>
        <w:rPr>
          <w:sz w:val="23"/>
        </w:rPr>
      </w:pPr>
      <w:r>
        <w:rPr>
          <w:b/>
          <w:sz w:val="23"/>
        </w:rPr>
        <w:t>Nachweis</w:t>
      </w:r>
      <w:r>
        <w:rPr>
          <w:sz w:val="23"/>
        </w:rPr>
        <w:t xml:space="preserve"> über die Möglichkeit der Herstellung einer </w:t>
      </w:r>
      <w:r>
        <w:rPr>
          <w:b/>
          <w:sz w:val="23"/>
        </w:rPr>
        <w:t>entsprechenden Wasser- und Energieversorgung</w:t>
      </w:r>
      <w:r>
        <w:rPr>
          <w:sz w:val="23"/>
        </w:rPr>
        <w:t xml:space="preserve"> sowie </w:t>
      </w:r>
      <w:r>
        <w:rPr>
          <w:b/>
          <w:sz w:val="23"/>
        </w:rPr>
        <w:t>Abwasserbeseitigung</w:t>
      </w:r>
      <w:r>
        <w:rPr>
          <w:sz w:val="23"/>
        </w:rPr>
        <w:t xml:space="preserve"> und Angaben über die Bodenb</w:t>
      </w:r>
      <w:r>
        <w:rPr>
          <w:sz w:val="23"/>
        </w:rPr>
        <w:t>e</w:t>
      </w:r>
      <w:r>
        <w:rPr>
          <w:sz w:val="23"/>
        </w:rPr>
        <w:t>schaffenheit der Grundfläche.</w:t>
      </w:r>
    </w:p>
    <w:p w:rsidR="005C769E" w:rsidRDefault="005C769E" w:rsidP="005C769E">
      <w:pPr>
        <w:jc w:val="both"/>
        <w:rPr>
          <w:sz w:val="23"/>
        </w:rPr>
      </w:pPr>
    </w:p>
    <w:p w:rsidR="005C769E" w:rsidRDefault="005C769E" w:rsidP="005C769E">
      <w:pPr>
        <w:numPr>
          <w:ilvl w:val="0"/>
          <w:numId w:val="2"/>
        </w:numPr>
        <w:jc w:val="both"/>
        <w:rPr>
          <w:sz w:val="23"/>
        </w:rPr>
      </w:pPr>
      <w:r>
        <w:rPr>
          <w:b/>
          <w:sz w:val="23"/>
        </w:rPr>
        <w:t xml:space="preserve">Nachweis über die Zufahrt </w:t>
      </w:r>
      <w:r>
        <w:rPr>
          <w:sz w:val="23"/>
        </w:rPr>
        <w:t>(Bei öffentlichen Privatstraßen ist eine Öffentlichkeit</w:t>
      </w:r>
      <w:r>
        <w:rPr>
          <w:sz w:val="23"/>
        </w:rPr>
        <w:t>s</w:t>
      </w:r>
      <w:r>
        <w:rPr>
          <w:sz w:val="23"/>
        </w:rPr>
        <w:t>widmung vorzulegen)</w:t>
      </w:r>
    </w:p>
    <w:p w:rsidR="005C769E" w:rsidRDefault="005C769E" w:rsidP="005C769E">
      <w:pPr>
        <w:jc w:val="both"/>
        <w:rPr>
          <w:sz w:val="23"/>
        </w:rPr>
      </w:pPr>
    </w:p>
    <w:p w:rsidR="005C769E" w:rsidRDefault="005C769E" w:rsidP="005C769E">
      <w:pPr>
        <w:numPr>
          <w:ilvl w:val="0"/>
          <w:numId w:val="2"/>
        </w:numPr>
        <w:jc w:val="both"/>
        <w:rPr>
          <w:sz w:val="23"/>
        </w:rPr>
      </w:pPr>
      <w:r w:rsidRPr="00690D6D">
        <w:rPr>
          <w:b/>
          <w:sz w:val="23"/>
        </w:rPr>
        <w:t>Kodierte Darstellung des Bauvorhabens:</w:t>
      </w:r>
      <w:r>
        <w:rPr>
          <w:sz w:val="23"/>
        </w:rPr>
        <w:t xml:space="preserve"> Grundriss aller Geschosse mit Angabe des Verwendungszweckes der Räume im Maßstab 1:100; Ansichten des Bauvorh</w:t>
      </w:r>
      <w:r>
        <w:rPr>
          <w:sz w:val="23"/>
        </w:rPr>
        <w:t>a</w:t>
      </w:r>
      <w:r>
        <w:rPr>
          <w:sz w:val="23"/>
        </w:rPr>
        <w:t>bens; Baubeschreibung, aus der das beabsichtigte Ausmaß der Baumasse, insb</w:t>
      </w:r>
      <w:r>
        <w:rPr>
          <w:sz w:val="23"/>
        </w:rPr>
        <w:t>e</w:t>
      </w:r>
      <w:r>
        <w:rPr>
          <w:sz w:val="23"/>
        </w:rPr>
        <w:t>sondere der Gesamtgeschoßfläche entnommen werden kann.</w:t>
      </w:r>
    </w:p>
    <w:p w:rsidR="005C769E" w:rsidRDefault="005C769E" w:rsidP="005C769E">
      <w:pPr>
        <w:ind w:left="360"/>
        <w:jc w:val="both"/>
        <w:rPr>
          <w:sz w:val="23"/>
        </w:rPr>
      </w:pPr>
      <w:r>
        <w:rPr>
          <w:sz w:val="23"/>
        </w:rPr>
        <w:t>Bei Zu-, Auf- und Umbauten müssen die Baupläne auch den Altbestand mit bewilli</w:t>
      </w:r>
      <w:r>
        <w:rPr>
          <w:sz w:val="23"/>
        </w:rPr>
        <w:t>g</w:t>
      </w:r>
      <w:r>
        <w:rPr>
          <w:sz w:val="23"/>
        </w:rPr>
        <w:t>ter Widmung des Baues erkennen lassen. Die Baupläne müssen den technisch übl</w:t>
      </w:r>
      <w:r>
        <w:rPr>
          <w:sz w:val="23"/>
        </w:rPr>
        <w:t>i</w:t>
      </w:r>
      <w:r>
        <w:rPr>
          <w:sz w:val="23"/>
        </w:rPr>
        <w:t>chen Farbgebungen erstellt werden und genau kodiert sein (Abbruchteile sind gelb und Neubauteile rot zu färbeln).</w:t>
      </w:r>
    </w:p>
    <w:p w:rsidR="005C769E" w:rsidRDefault="005C769E" w:rsidP="005C769E">
      <w:pPr>
        <w:jc w:val="both"/>
        <w:rPr>
          <w:sz w:val="23"/>
        </w:rPr>
      </w:pPr>
    </w:p>
    <w:p w:rsidR="005C769E" w:rsidRDefault="005C769E" w:rsidP="005C769E">
      <w:pPr>
        <w:numPr>
          <w:ilvl w:val="0"/>
          <w:numId w:val="2"/>
        </w:numPr>
        <w:jc w:val="both"/>
        <w:rPr>
          <w:sz w:val="23"/>
        </w:rPr>
      </w:pPr>
      <w:r>
        <w:rPr>
          <w:sz w:val="23"/>
        </w:rPr>
        <w:t>Weitere Unterlagen, in Zusammenhang mit der baulichen Maßnahme, aufgrund a</w:t>
      </w:r>
      <w:r>
        <w:rPr>
          <w:sz w:val="23"/>
        </w:rPr>
        <w:t>n</w:t>
      </w:r>
      <w:r>
        <w:rPr>
          <w:sz w:val="23"/>
        </w:rPr>
        <w:t>derer Rechtsvorschriften, erforderliche behördliche Bewilligungen (z.B.; nach natu</w:t>
      </w:r>
      <w:r>
        <w:rPr>
          <w:sz w:val="23"/>
        </w:rPr>
        <w:t>r</w:t>
      </w:r>
      <w:r>
        <w:rPr>
          <w:sz w:val="23"/>
        </w:rPr>
        <w:t>schutz- und wasserrechtlichen Bestimmungen) bzw. die Bestätigung, dass die in B</w:t>
      </w:r>
      <w:r>
        <w:rPr>
          <w:sz w:val="23"/>
        </w:rPr>
        <w:t>e</w:t>
      </w:r>
      <w:r>
        <w:rPr>
          <w:sz w:val="23"/>
        </w:rPr>
        <w:t>tracht kommenden Verfahren anhängig gemacht worden sind.</w:t>
      </w:r>
    </w:p>
    <w:p w:rsidR="005C769E" w:rsidRDefault="005C769E" w:rsidP="005C769E">
      <w:pPr>
        <w:jc w:val="both"/>
        <w:rPr>
          <w:sz w:val="23"/>
        </w:rPr>
      </w:pPr>
    </w:p>
    <w:p w:rsidR="005C769E" w:rsidRDefault="005C769E" w:rsidP="005C769E">
      <w:pPr>
        <w:jc w:val="both"/>
        <w:rPr>
          <w:sz w:val="23"/>
        </w:rPr>
      </w:pPr>
      <w:r>
        <w:rPr>
          <w:sz w:val="23"/>
        </w:rPr>
        <w:t>Die Pläne müssen maßstabsgerecht gezeichnet und in ihre Größe und Faltung dem Normformat 21 cm x 29,70 cm angepasst sein.</w:t>
      </w:r>
    </w:p>
    <w:p w:rsidR="005C769E" w:rsidRDefault="005C769E" w:rsidP="005C769E">
      <w:pPr>
        <w:jc w:val="both"/>
        <w:rPr>
          <w:sz w:val="23"/>
        </w:rPr>
      </w:pPr>
    </w:p>
    <w:p w:rsidR="005C769E" w:rsidRDefault="005C769E" w:rsidP="005C769E">
      <w:pPr>
        <w:jc w:val="both"/>
        <w:rPr>
          <w:sz w:val="23"/>
        </w:rPr>
      </w:pPr>
      <w:r>
        <w:rPr>
          <w:sz w:val="23"/>
        </w:rPr>
        <w:t>Die in lit d), e) und i) genannten Unterlagen sind in dreifacher Ausfertigung vorzul</w:t>
      </w:r>
      <w:r>
        <w:rPr>
          <w:sz w:val="23"/>
        </w:rPr>
        <w:t>e</w:t>
      </w:r>
      <w:r>
        <w:rPr>
          <w:sz w:val="23"/>
        </w:rPr>
        <w:t>gen.</w:t>
      </w:r>
    </w:p>
    <w:p w:rsidR="00EF0B05" w:rsidRDefault="00EF0B05">
      <w:pPr>
        <w:jc w:val="both"/>
      </w:pPr>
    </w:p>
    <w:p w:rsidR="00EF0B05" w:rsidRDefault="00EF0B05">
      <w:pPr>
        <w:pBdr>
          <w:top w:val="single" w:sz="4" w:space="1" w:color="auto"/>
        </w:pBdr>
        <w:jc w:val="both"/>
      </w:pPr>
    </w:p>
    <w:p w:rsidR="00EF0B05" w:rsidRDefault="00EF0B05">
      <w:pPr>
        <w:pStyle w:val="Textkrper"/>
        <w:pBdr>
          <w:top w:val="none" w:sz="0" w:space="0" w:color="auto"/>
          <w:bottom w:val="none" w:sz="0" w:space="0" w:color="auto"/>
        </w:pBdr>
        <w:jc w:val="both"/>
      </w:pPr>
      <w:r>
        <w:t>Über Verlangen der Raumordnungsbehörde können im Einzelfall noch weitere Unterlagen verlangt werden. Es wird darauf hingewiesen, dass eine Behan</w:t>
      </w:r>
      <w:r>
        <w:t>d</w:t>
      </w:r>
      <w:r>
        <w:t>lung durch den Bau- und Raumordnungsausschuss und der Gemeindevertr</w:t>
      </w:r>
      <w:r>
        <w:t>e</w:t>
      </w:r>
      <w:r>
        <w:t>tung des Marktes Saalfelden erst dann erfolgen kann, wenn alle erforderlichen Unterlagen vollständig vorliegen.</w:t>
      </w:r>
    </w:p>
    <w:p w:rsidR="00EF0B05" w:rsidRDefault="00EF0B05">
      <w:pPr>
        <w:pBdr>
          <w:bottom w:val="single" w:sz="4" w:space="1" w:color="auto"/>
        </w:pBdr>
        <w:jc w:val="both"/>
      </w:pPr>
    </w:p>
    <w:p w:rsidR="00EF0B05" w:rsidRDefault="00EF0B05">
      <w:pPr>
        <w:jc w:val="both"/>
      </w:pPr>
    </w:p>
    <w:p w:rsidR="005A07D3" w:rsidRDefault="005A07D3">
      <w:pPr>
        <w:jc w:val="both"/>
      </w:pPr>
    </w:p>
    <w:p w:rsidR="005A07D3" w:rsidRDefault="005A07D3">
      <w:pPr>
        <w:jc w:val="both"/>
      </w:pPr>
    </w:p>
    <w:p w:rsidR="00EF0B05" w:rsidRDefault="00EF0B05">
      <w:pPr>
        <w:jc w:val="both"/>
      </w:pPr>
    </w:p>
    <w:p w:rsidR="005A07D3" w:rsidRDefault="005A07D3" w:rsidP="005A07D3"/>
    <w:p w:rsidR="005A07D3" w:rsidRDefault="005A07D3" w:rsidP="005A07D3">
      <w:r>
        <w:fldChar w:fldCharType="begin">
          <w:ffData>
            <w:name w:val="Text11"/>
            <w:enabled/>
            <w:calcOnExit w:val="0"/>
            <w:textInput/>
          </w:ffData>
        </w:fldChar>
      </w:r>
      <w:bookmarkStart w:id="6" w:name="Text11"/>
      <w:r>
        <w:instrText xml:space="preserve"> FORMTEXT </w:instrText>
      </w:r>
      <w:r>
        <w:fldChar w:fldCharType="separate"/>
      </w:r>
      <w:bookmarkStart w:id="7" w:name="_GoBack"/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bookmarkEnd w:id="7"/>
      <w:r>
        <w:fldChar w:fldCharType="end"/>
      </w:r>
      <w:bookmarkEnd w:id="6"/>
    </w:p>
    <w:p w:rsidR="00EF0B05" w:rsidRPr="005A07D3" w:rsidRDefault="005A07D3" w:rsidP="005A07D3">
      <w:pPr>
        <w:pBdr>
          <w:top w:val="single" w:sz="4" w:space="1" w:color="auto"/>
        </w:pBdr>
        <w:rPr>
          <w:szCs w:val="24"/>
        </w:rPr>
      </w:pPr>
      <w:r w:rsidRPr="005A07D3">
        <w:rPr>
          <w:szCs w:val="24"/>
        </w:rPr>
        <w:t>Ort, Datum</w:t>
      </w:r>
      <w:r w:rsidRPr="005A07D3">
        <w:rPr>
          <w:szCs w:val="24"/>
        </w:rPr>
        <w:tab/>
      </w:r>
      <w:r w:rsidRPr="005A07D3">
        <w:rPr>
          <w:szCs w:val="24"/>
        </w:rPr>
        <w:tab/>
      </w:r>
      <w:r w:rsidRPr="005A07D3">
        <w:rPr>
          <w:szCs w:val="24"/>
        </w:rPr>
        <w:tab/>
      </w:r>
      <w:r>
        <w:rPr>
          <w:szCs w:val="24"/>
        </w:rPr>
        <w:tab/>
      </w:r>
      <w:r w:rsidRPr="005A07D3">
        <w:rPr>
          <w:szCs w:val="24"/>
        </w:rPr>
        <w:tab/>
      </w:r>
      <w:r w:rsidRPr="005A07D3">
        <w:rPr>
          <w:szCs w:val="24"/>
        </w:rPr>
        <w:tab/>
        <w:t>Unterschrift des/der Antragstellers/in</w:t>
      </w:r>
    </w:p>
    <w:sectPr w:rsidR="00EF0B05" w:rsidRPr="005A07D3" w:rsidSect="005C769E">
      <w:footerReference w:type="default" r:id="rId8"/>
      <w:type w:val="continuous"/>
      <w:pgSz w:w="11906" w:h="16838" w:code="9"/>
      <w:pgMar w:top="851" w:right="1418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C64" w:rsidRDefault="003F5C64">
      <w:r>
        <w:separator/>
      </w:r>
    </w:p>
  </w:endnote>
  <w:endnote w:type="continuationSeparator" w:id="0">
    <w:p w:rsidR="003F5C64" w:rsidRDefault="003F5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898"/>
      <w:gridCol w:w="2126"/>
      <w:gridCol w:w="3118"/>
    </w:tblGrid>
    <w:tr w:rsidR="00EF0B05">
      <w:tblPrEx>
        <w:tblCellMar>
          <w:top w:w="0" w:type="dxa"/>
          <w:bottom w:w="0" w:type="dxa"/>
        </w:tblCellMar>
      </w:tblPrEx>
      <w:trPr>
        <w:cantSplit/>
      </w:trPr>
      <w:tc>
        <w:tcPr>
          <w:tcW w:w="3898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EF0B05" w:rsidRDefault="00EF0B05">
          <w:pPr>
            <w:pStyle w:val="Fuzeile"/>
            <w:rPr>
              <w:sz w:val="10"/>
            </w:rPr>
          </w:pPr>
        </w:p>
        <w:p w:rsidR="00EF0B05" w:rsidRDefault="00EF0B05">
          <w:pPr>
            <w:pStyle w:val="Fuzeile"/>
            <w:rPr>
              <w:sz w:val="16"/>
            </w:rPr>
          </w:pPr>
          <w:r>
            <w:rPr>
              <w:sz w:val="16"/>
            </w:rPr>
            <w:t>DVR-NR. 0032832</w:t>
          </w:r>
        </w:p>
        <w:p w:rsidR="00EF0B05" w:rsidRDefault="00EF0B05">
          <w:pPr>
            <w:pStyle w:val="Fuzeile"/>
            <w:rPr>
              <w:sz w:val="20"/>
            </w:rPr>
          </w:pPr>
        </w:p>
      </w:tc>
      <w:tc>
        <w:tcPr>
          <w:tcW w:w="212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EF0B05" w:rsidRDefault="00EF0B05">
          <w:pPr>
            <w:pStyle w:val="Fuzeile"/>
            <w:rPr>
              <w:sz w:val="20"/>
            </w:rPr>
          </w:pPr>
        </w:p>
      </w:tc>
      <w:tc>
        <w:tcPr>
          <w:tcW w:w="3118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EF0B05" w:rsidRPr="00AF257D" w:rsidRDefault="00AF257D" w:rsidP="00AF257D">
          <w:pPr>
            <w:pStyle w:val="Fuzeile"/>
            <w:jc w:val="right"/>
            <w:rPr>
              <w:sz w:val="16"/>
              <w:szCs w:val="16"/>
            </w:rPr>
          </w:pPr>
          <w:r w:rsidRPr="00AF257D">
            <w:rPr>
              <w:sz w:val="16"/>
              <w:szCs w:val="16"/>
            </w:rPr>
            <w:t xml:space="preserve">Seite </w:t>
          </w:r>
          <w:r w:rsidRPr="00AF257D">
            <w:rPr>
              <w:rStyle w:val="Seitenzahl"/>
              <w:sz w:val="16"/>
              <w:szCs w:val="16"/>
            </w:rPr>
            <w:fldChar w:fldCharType="begin"/>
          </w:r>
          <w:r w:rsidRPr="00AF257D">
            <w:rPr>
              <w:rStyle w:val="Seitenzahl"/>
              <w:sz w:val="16"/>
              <w:szCs w:val="16"/>
            </w:rPr>
            <w:instrText xml:space="preserve"> PAGE </w:instrText>
          </w:r>
          <w:r w:rsidRPr="00AF257D">
            <w:rPr>
              <w:rStyle w:val="Seitenzahl"/>
              <w:sz w:val="16"/>
              <w:szCs w:val="16"/>
            </w:rPr>
            <w:fldChar w:fldCharType="separate"/>
          </w:r>
          <w:r w:rsidR="00E4686B">
            <w:rPr>
              <w:rStyle w:val="Seitenzahl"/>
              <w:noProof/>
              <w:sz w:val="16"/>
              <w:szCs w:val="16"/>
            </w:rPr>
            <w:t>2</w:t>
          </w:r>
          <w:r w:rsidRPr="00AF257D">
            <w:rPr>
              <w:rStyle w:val="Seitenzahl"/>
              <w:sz w:val="16"/>
              <w:szCs w:val="16"/>
            </w:rPr>
            <w:fldChar w:fldCharType="end"/>
          </w:r>
          <w:r w:rsidRPr="00AF257D">
            <w:rPr>
              <w:rStyle w:val="Seitenzahl"/>
              <w:sz w:val="16"/>
              <w:szCs w:val="16"/>
            </w:rPr>
            <w:t xml:space="preserve"> von </w:t>
          </w:r>
          <w:r w:rsidRPr="00AF257D">
            <w:rPr>
              <w:rStyle w:val="Seitenzahl"/>
              <w:sz w:val="16"/>
              <w:szCs w:val="16"/>
            </w:rPr>
            <w:fldChar w:fldCharType="begin"/>
          </w:r>
          <w:r w:rsidRPr="00AF257D">
            <w:rPr>
              <w:rStyle w:val="Seitenzahl"/>
              <w:sz w:val="16"/>
              <w:szCs w:val="16"/>
            </w:rPr>
            <w:instrText xml:space="preserve"> NUMPAGES </w:instrText>
          </w:r>
          <w:r w:rsidRPr="00AF257D">
            <w:rPr>
              <w:rStyle w:val="Seitenzahl"/>
              <w:sz w:val="16"/>
              <w:szCs w:val="16"/>
            </w:rPr>
            <w:fldChar w:fldCharType="separate"/>
          </w:r>
          <w:r w:rsidR="00E4686B">
            <w:rPr>
              <w:rStyle w:val="Seitenzahl"/>
              <w:noProof/>
              <w:sz w:val="16"/>
              <w:szCs w:val="16"/>
            </w:rPr>
            <w:t>2</w:t>
          </w:r>
          <w:r w:rsidRPr="00AF257D">
            <w:rPr>
              <w:rStyle w:val="Seitenzahl"/>
              <w:sz w:val="16"/>
              <w:szCs w:val="16"/>
            </w:rPr>
            <w:fldChar w:fldCharType="end"/>
          </w:r>
        </w:p>
      </w:tc>
    </w:tr>
  </w:tbl>
  <w:p w:rsidR="00EF0B05" w:rsidRDefault="00EF0B05">
    <w:pPr>
      <w:pStyle w:val="Fuzeile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C64" w:rsidRDefault="003F5C64">
      <w:r>
        <w:separator/>
      </w:r>
    </w:p>
  </w:footnote>
  <w:footnote w:type="continuationSeparator" w:id="0">
    <w:p w:rsidR="003F5C64" w:rsidRDefault="003F5C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30AD7"/>
    <w:multiLevelType w:val="singleLevel"/>
    <w:tmpl w:val="0407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>
    <w:nsid w:val="0F3C2A89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5667720F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2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3uD/eLC/QnhH/aCTXH7/ZXth3Hg=" w:salt="wgRv4thLY9ksPCkHT9xODA==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9D1"/>
    <w:rsid w:val="003F5C64"/>
    <w:rsid w:val="004A29D1"/>
    <w:rsid w:val="00534847"/>
    <w:rsid w:val="005A07D3"/>
    <w:rsid w:val="005C769E"/>
    <w:rsid w:val="00690D6D"/>
    <w:rsid w:val="006A61EF"/>
    <w:rsid w:val="00736983"/>
    <w:rsid w:val="007E2BEA"/>
    <w:rsid w:val="00803EB1"/>
    <w:rsid w:val="00840020"/>
    <w:rsid w:val="00943794"/>
    <w:rsid w:val="009D1810"/>
    <w:rsid w:val="00AF257D"/>
    <w:rsid w:val="00BF51C2"/>
    <w:rsid w:val="00CE36A1"/>
    <w:rsid w:val="00D475DA"/>
    <w:rsid w:val="00DC5247"/>
    <w:rsid w:val="00E359A1"/>
    <w:rsid w:val="00E4686B"/>
    <w:rsid w:val="00EF0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rFonts w:ascii="Arial" w:hAnsi="Arial"/>
      <w:sz w:val="24"/>
      <w:lang w:val="de-DE" w:eastAsia="de-DE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u w:val="single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b/>
      <w:sz w:val="28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sz w:val="48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Textkrper">
    <w:name w:val="Body Text"/>
    <w:basedOn w:val="Standard"/>
    <w:pPr>
      <w:pBdr>
        <w:top w:val="single" w:sz="4" w:space="1" w:color="auto"/>
        <w:bottom w:val="single" w:sz="4" w:space="1" w:color="auto"/>
      </w:pBdr>
    </w:pPr>
    <w:rPr>
      <w:b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AF25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rFonts w:ascii="Arial" w:hAnsi="Arial"/>
      <w:sz w:val="24"/>
      <w:lang w:val="de-DE" w:eastAsia="de-DE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u w:val="single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b/>
      <w:sz w:val="28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sz w:val="48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Textkrper">
    <w:name w:val="Body Text"/>
    <w:basedOn w:val="Standard"/>
    <w:pPr>
      <w:pBdr>
        <w:top w:val="single" w:sz="4" w:space="1" w:color="auto"/>
        <w:bottom w:val="single" w:sz="4" w:space="1" w:color="auto"/>
      </w:pBdr>
    </w:pPr>
    <w:rPr>
      <w:b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AF25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 die </vt:lpstr>
    </vt:vector>
  </TitlesOfParts>
  <Company>Gemeinde</Company>
  <LinksUpToDate>false</LinksUpToDate>
  <CharactersWithSpaces>3610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 die</dc:title>
  <dc:creator>Saalfelden</dc:creator>
  <cp:lastModifiedBy>Mitteregger</cp:lastModifiedBy>
  <cp:revision>4</cp:revision>
  <cp:lastPrinted>2000-12-04T16:08:00Z</cp:lastPrinted>
  <dcterms:created xsi:type="dcterms:W3CDTF">2020-11-05T12:27:00Z</dcterms:created>
  <dcterms:modified xsi:type="dcterms:W3CDTF">2020-11-05T12:33:00Z</dcterms:modified>
</cp:coreProperties>
</file>