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E2FE" w14:textId="77777777" w:rsidR="000449C5" w:rsidRPr="00C6029E" w:rsidRDefault="00370236" w:rsidP="000449C5">
      <w:pPr>
        <w:pStyle w:val="KeinLeerraum"/>
        <w:rPr>
          <w:b/>
          <w:sz w:val="42"/>
          <w:szCs w:val="30"/>
          <w:lang w:val="de-AT"/>
        </w:rPr>
      </w:pPr>
      <w:r w:rsidRPr="00C6029E">
        <w:rPr>
          <w:b/>
          <w:sz w:val="42"/>
          <w:szCs w:val="30"/>
          <w:lang w:val="de-AT"/>
        </w:rPr>
        <w:t>Mitteilung</w:t>
      </w:r>
    </w:p>
    <w:p w14:paraId="6F92D654" w14:textId="77777777" w:rsidR="00D8711F" w:rsidRPr="00C6029E" w:rsidRDefault="00370236" w:rsidP="000449C5">
      <w:pPr>
        <w:pStyle w:val="KeinLeerraum"/>
        <w:rPr>
          <w:b/>
          <w:sz w:val="30"/>
          <w:szCs w:val="30"/>
          <w:lang w:val="de-AT"/>
        </w:rPr>
      </w:pPr>
      <w:r w:rsidRPr="00C6029E">
        <w:rPr>
          <w:b/>
          <w:sz w:val="30"/>
          <w:szCs w:val="30"/>
          <w:lang w:val="de-AT"/>
        </w:rPr>
        <w:t>nach</w:t>
      </w:r>
      <w:r w:rsidR="006C04BF" w:rsidRPr="00C6029E">
        <w:rPr>
          <w:b/>
          <w:sz w:val="30"/>
          <w:szCs w:val="30"/>
          <w:lang w:val="de-AT"/>
        </w:rPr>
        <w:t xml:space="preserve"> § 2</w:t>
      </w:r>
      <w:r w:rsidRPr="00C6029E">
        <w:rPr>
          <w:b/>
          <w:sz w:val="30"/>
          <w:szCs w:val="30"/>
          <w:lang w:val="de-AT"/>
        </w:rPr>
        <w:t>1</w:t>
      </w:r>
      <w:r w:rsidR="006C04BF" w:rsidRPr="00C6029E">
        <w:rPr>
          <w:b/>
          <w:sz w:val="30"/>
          <w:szCs w:val="30"/>
          <w:lang w:val="de-AT"/>
        </w:rPr>
        <w:t xml:space="preserve"> </w:t>
      </w:r>
      <w:r w:rsidR="000449C5" w:rsidRPr="00C6029E">
        <w:rPr>
          <w:b/>
          <w:sz w:val="30"/>
          <w:szCs w:val="30"/>
          <w:lang w:val="de-AT"/>
        </w:rPr>
        <w:t>Steiermärkisches Baugesetz</w:t>
      </w:r>
    </w:p>
    <w:p w14:paraId="6F354D39" w14:textId="77777777" w:rsidR="00370236" w:rsidRPr="00C6029E" w:rsidRDefault="00370236" w:rsidP="000449C5">
      <w:pPr>
        <w:pStyle w:val="KeinLeerraum"/>
        <w:rPr>
          <w:b/>
          <w:sz w:val="30"/>
          <w:szCs w:val="30"/>
          <w:lang w:val="de-AT"/>
        </w:rPr>
      </w:pPr>
      <w:r w:rsidRPr="00C6029E">
        <w:rPr>
          <w:b/>
          <w:sz w:val="30"/>
          <w:szCs w:val="30"/>
          <w:lang w:val="de-AT"/>
        </w:rPr>
        <w:t>(meldepflichtige Bauvorhaben)</w:t>
      </w:r>
    </w:p>
    <w:p w14:paraId="6AE07585" w14:textId="77777777" w:rsidR="000449C5" w:rsidRPr="00C6029E" w:rsidRDefault="000449C5" w:rsidP="000449C5">
      <w:pPr>
        <w:pStyle w:val="KeinLeerraum"/>
        <w:rPr>
          <w:b/>
          <w:sz w:val="30"/>
          <w:szCs w:val="30"/>
          <w:lang w:val="de-AT"/>
        </w:rPr>
      </w:pPr>
    </w:p>
    <w:p w14:paraId="40096C39" w14:textId="77777777" w:rsidR="006C04BF" w:rsidRPr="00C6029E" w:rsidRDefault="000449C5" w:rsidP="009E3C41">
      <w:pPr>
        <w:pStyle w:val="KeinLeerraum"/>
        <w:spacing w:after="120"/>
        <w:jc w:val="both"/>
        <w:rPr>
          <w:lang w:val="de-AT"/>
        </w:rPr>
      </w:pPr>
      <w:r w:rsidRPr="00C6029E">
        <w:rPr>
          <w:b/>
          <w:lang w:val="de-AT"/>
        </w:rPr>
        <w:t xml:space="preserve">HINWEIS: </w:t>
      </w:r>
      <w:r w:rsidR="006C04BF" w:rsidRPr="00C6029E">
        <w:rPr>
          <w:lang w:val="de-AT"/>
        </w:rPr>
        <w:t xml:space="preserve">Bitte füllen Sie alle Felder korrekt aus. Die mit einem </w:t>
      </w:r>
      <w:r w:rsidR="006C04BF" w:rsidRPr="00C6029E">
        <w:rPr>
          <w:color w:val="7F0000"/>
          <w:w w:val="110"/>
          <w:sz w:val="28"/>
          <w:lang w:val="de-AT"/>
        </w:rPr>
        <w:t>*</w:t>
      </w:r>
      <w:r w:rsidR="006C04BF" w:rsidRPr="00C6029E">
        <w:rPr>
          <w:lang w:val="de-AT"/>
        </w:rPr>
        <w:t xml:space="preserve"> gekennzeichneten Felder sind verpflichtend auszufüllen. Für alle Datumseingaben gilt das Format „TT.MM.JJJJ“. </w:t>
      </w:r>
    </w:p>
    <w:p w14:paraId="448998C1" w14:textId="77777777" w:rsidR="006C04BF" w:rsidRPr="00C6029E" w:rsidRDefault="006C04BF" w:rsidP="0002056B">
      <w:pPr>
        <w:pStyle w:val="KeinLeerraum"/>
        <w:spacing w:after="120"/>
        <w:jc w:val="both"/>
        <w:rPr>
          <w:lang w:val="de-AT"/>
        </w:rPr>
      </w:pPr>
      <w:r w:rsidRPr="00C6029E">
        <w:rPr>
          <w:lang w:val="de-AT"/>
        </w:rPr>
        <w:t xml:space="preserve">Sie können das Formular direkt am Bildschirm ausfüllen und </w:t>
      </w:r>
      <w:r w:rsidR="0002056B" w:rsidRPr="00C6029E">
        <w:rPr>
          <w:lang w:val="de-AT"/>
        </w:rPr>
        <w:t xml:space="preserve">danach </w:t>
      </w:r>
      <w:r w:rsidRPr="00C6029E">
        <w:rPr>
          <w:lang w:val="de-AT"/>
        </w:rPr>
        <w:t xml:space="preserve">ausdrucken. </w:t>
      </w:r>
    </w:p>
    <w:p w14:paraId="6DB5F9FB" w14:textId="77777777" w:rsidR="0002056B" w:rsidRPr="00C6029E" w:rsidRDefault="0002056B" w:rsidP="0002056B">
      <w:pPr>
        <w:pStyle w:val="KeinLeerraum"/>
        <w:spacing w:after="120"/>
        <w:jc w:val="both"/>
        <w:rPr>
          <w:lang w:val="de-AT"/>
        </w:rPr>
      </w:pPr>
    </w:p>
    <w:p w14:paraId="7943F22A" w14:textId="77777777" w:rsidR="000449C5" w:rsidRPr="00C6029E" w:rsidRDefault="000449C5" w:rsidP="000449C5">
      <w:pPr>
        <w:pStyle w:val="KeinLeerraum"/>
        <w:numPr>
          <w:ilvl w:val="0"/>
          <w:numId w:val="1"/>
        </w:numPr>
        <w:rPr>
          <w:b/>
          <w:sz w:val="26"/>
          <w:szCs w:val="26"/>
          <w:highlight w:val="lightGray"/>
          <w:lang w:val="de-AT"/>
        </w:rPr>
      </w:pPr>
      <w:r w:rsidRPr="00C6029E">
        <w:rPr>
          <w:b/>
          <w:sz w:val="26"/>
          <w:szCs w:val="26"/>
          <w:highlight w:val="lightGray"/>
          <w:lang w:val="de-AT"/>
        </w:rPr>
        <w:t>Angaben zu den Bauwerbern/innen</w:t>
      </w: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864"/>
      </w:tblGrid>
      <w:tr w:rsidR="006C04BF" w:rsidRPr="00C6029E" w14:paraId="09D8CAA8" w14:textId="77777777" w:rsidTr="0096504C">
        <w:tc>
          <w:tcPr>
            <w:tcW w:w="2415" w:type="dxa"/>
            <w:tcBorders>
              <w:right w:val="single" w:sz="4" w:space="0" w:color="auto"/>
            </w:tcBorders>
          </w:tcPr>
          <w:p w14:paraId="3EAE2952" w14:textId="77777777" w:rsidR="006C04BF" w:rsidRPr="00C6029E" w:rsidRDefault="006C04BF" w:rsidP="0096504C">
            <w:pPr>
              <w:pStyle w:val="Textkrper"/>
              <w:tabs>
                <w:tab w:val="left" w:pos="7362"/>
              </w:tabs>
              <w:spacing w:before="120"/>
              <w:rPr>
                <w:color w:val="7F0000"/>
                <w:w w:val="110"/>
                <w:lang w:val="de-AT"/>
              </w:rPr>
            </w:pPr>
            <w:r w:rsidRPr="00C6029E">
              <w:rPr>
                <w:color w:val="7F0000"/>
                <w:w w:val="110"/>
                <w:lang w:val="de-AT"/>
              </w:rPr>
              <w:t>Familienname/Firma</w:t>
            </w:r>
            <w:r w:rsidRPr="00C6029E">
              <w:rPr>
                <w:color w:val="7F0000"/>
                <w:spacing w:val="-42"/>
                <w:w w:val="110"/>
                <w:lang w:val="de-AT"/>
              </w:rPr>
              <w:t xml:space="preserve"> </w:t>
            </w:r>
            <w:r w:rsidRPr="00C6029E">
              <w:rPr>
                <w:color w:val="7F0000"/>
                <w:w w:val="130"/>
                <w:lang w:val="de-AT"/>
              </w:rPr>
              <w:t>*</w:t>
            </w:r>
          </w:p>
        </w:tc>
        <w:tc>
          <w:tcPr>
            <w:tcW w:w="3260" w:type="dxa"/>
            <w:tcBorders>
              <w:top w:val="single" w:sz="4" w:space="0" w:color="auto"/>
              <w:left w:val="single" w:sz="4" w:space="0" w:color="auto"/>
              <w:bottom w:val="single" w:sz="4" w:space="0" w:color="auto"/>
              <w:right w:val="single" w:sz="4" w:space="0" w:color="auto"/>
            </w:tcBorders>
          </w:tcPr>
          <w:p w14:paraId="3A741691" w14:textId="77777777" w:rsidR="009E3C41" w:rsidRPr="00C6029E" w:rsidRDefault="009E3C41" w:rsidP="004D51FC">
            <w:pPr>
              <w:pStyle w:val="Textkrper"/>
              <w:tabs>
                <w:tab w:val="left" w:pos="7362"/>
              </w:tabs>
              <w:rPr>
                <w:w w:val="110"/>
                <w:lang w:val="de-AT"/>
              </w:rPr>
            </w:pPr>
          </w:p>
          <w:p w14:paraId="1292821C" w14:textId="77777777" w:rsidR="00370236" w:rsidRPr="00C6029E" w:rsidRDefault="00370236" w:rsidP="004D51FC">
            <w:pPr>
              <w:pStyle w:val="Textkrper"/>
              <w:tabs>
                <w:tab w:val="left" w:pos="7362"/>
              </w:tabs>
              <w:rPr>
                <w:w w:val="110"/>
                <w:lang w:val="de-AT"/>
              </w:rPr>
            </w:pPr>
          </w:p>
          <w:p w14:paraId="19961FF3" w14:textId="77777777" w:rsidR="006C04BF" w:rsidRPr="00C6029E" w:rsidRDefault="006C04BF" w:rsidP="004D51FC">
            <w:pPr>
              <w:pStyle w:val="Textkrper"/>
              <w:tabs>
                <w:tab w:val="left" w:pos="7362"/>
              </w:tabs>
              <w:rPr>
                <w:w w:val="110"/>
                <w:lang w:val="de-AT"/>
              </w:rPr>
            </w:pPr>
          </w:p>
        </w:tc>
        <w:tc>
          <w:tcPr>
            <w:tcW w:w="1538" w:type="dxa"/>
            <w:tcBorders>
              <w:right w:val="single" w:sz="4" w:space="0" w:color="auto"/>
            </w:tcBorders>
          </w:tcPr>
          <w:p w14:paraId="2F547476" w14:textId="77777777" w:rsidR="006C04BF" w:rsidRPr="00C6029E" w:rsidRDefault="006C04BF" w:rsidP="0096504C">
            <w:pPr>
              <w:pStyle w:val="Textkrper"/>
              <w:tabs>
                <w:tab w:val="left" w:pos="7362"/>
              </w:tabs>
              <w:spacing w:before="120"/>
              <w:rPr>
                <w:w w:val="110"/>
                <w:lang w:val="de-AT"/>
              </w:rPr>
            </w:pPr>
            <w:r w:rsidRPr="00C6029E">
              <w:rPr>
                <w:w w:val="110"/>
                <w:lang w:val="de-AT"/>
              </w:rPr>
              <w:t>Titel</w:t>
            </w:r>
          </w:p>
        </w:tc>
        <w:tc>
          <w:tcPr>
            <w:tcW w:w="1864" w:type="dxa"/>
            <w:tcBorders>
              <w:top w:val="single" w:sz="4" w:space="0" w:color="auto"/>
              <w:left w:val="single" w:sz="4" w:space="0" w:color="auto"/>
              <w:bottom w:val="single" w:sz="4" w:space="0" w:color="auto"/>
              <w:right w:val="single" w:sz="4" w:space="0" w:color="auto"/>
            </w:tcBorders>
          </w:tcPr>
          <w:p w14:paraId="56049BC5" w14:textId="77777777" w:rsidR="006C04BF" w:rsidRPr="00C6029E" w:rsidRDefault="006C04BF" w:rsidP="004D51FC">
            <w:pPr>
              <w:pStyle w:val="Textkrper"/>
              <w:tabs>
                <w:tab w:val="left" w:pos="7362"/>
              </w:tabs>
              <w:spacing w:before="120"/>
              <w:rPr>
                <w:w w:val="110"/>
                <w:lang w:val="de-AT"/>
              </w:rPr>
            </w:pPr>
          </w:p>
        </w:tc>
      </w:tr>
    </w:tbl>
    <w:p w14:paraId="5CE34CB2" w14:textId="77777777" w:rsidR="006C04BF" w:rsidRPr="00C6029E" w:rsidRDefault="006C04BF" w:rsidP="006C04BF">
      <w:pPr>
        <w:spacing w:after="0"/>
        <w:rPr>
          <w:rFonts w:ascii="Arial" w:hAnsi="Arial" w:cs="Arial"/>
          <w:lang w:val="de-AT"/>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6C04BF" w:rsidRPr="00C6029E" w14:paraId="5C43B3B7" w14:textId="77777777" w:rsidTr="0096504C">
        <w:tc>
          <w:tcPr>
            <w:tcW w:w="2415" w:type="dxa"/>
            <w:tcBorders>
              <w:right w:val="single" w:sz="4" w:space="0" w:color="auto"/>
            </w:tcBorders>
          </w:tcPr>
          <w:p w14:paraId="17023550" w14:textId="77777777" w:rsidR="006C04BF" w:rsidRPr="00C6029E" w:rsidRDefault="006C04BF" w:rsidP="0096504C">
            <w:pPr>
              <w:pStyle w:val="Textkrper"/>
              <w:tabs>
                <w:tab w:val="left" w:pos="7362"/>
              </w:tabs>
              <w:spacing w:before="120"/>
              <w:rPr>
                <w:color w:val="7F0000"/>
                <w:w w:val="110"/>
                <w:lang w:val="de-AT"/>
              </w:rPr>
            </w:pPr>
            <w:r w:rsidRPr="00C6029E">
              <w:rPr>
                <w:color w:val="7F0000"/>
                <w:w w:val="110"/>
                <w:lang w:val="de-AT"/>
              </w:rPr>
              <w:t>Vorname</w:t>
            </w:r>
            <w:r w:rsidRPr="00C6029E">
              <w:rPr>
                <w:color w:val="7F0000"/>
                <w:spacing w:val="-42"/>
                <w:w w:val="110"/>
                <w:lang w:val="de-AT"/>
              </w:rPr>
              <w:t xml:space="preserve"> </w:t>
            </w:r>
            <w:r w:rsidRPr="00C6029E">
              <w:rPr>
                <w:color w:val="7F0000"/>
                <w:w w:val="130"/>
                <w:lang w:val="de-AT"/>
              </w:rPr>
              <w:t>*</w:t>
            </w:r>
          </w:p>
        </w:tc>
        <w:tc>
          <w:tcPr>
            <w:tcW w:w="3260" w:type="dxa"/>
            <w:tcBorders>
              <w:top w:val="single" w:sz="4" w:space="0" w:color="auto"/>
              <w:left w:val="single" w:sz="4" w:space="0" w:color="auto"/>
              <w:bottom w:val="single" w:sz="4" w:space="0" w:color="auto"/>
              <w:right w:val="single" w:sz="4" w:space="0" w:color="auto"/>
            </w:tcBorders>
          </w:tcPr>
          <w:p w14:paraId="4AC40013" w14:textId="77777777" w:rsidR="006C04BF" w:rsidRPr="00C6029E" w:rsidRDefault="006C04BF" w:rsidP="004D51FC">
            <w:pPr>
              <w:pStyle w:val="Textkrper"/>
              <w:tabs>
                <w:tab w:val="left" w:pos="7362"/>
              </w:tabs>
              <w:rPr>
                <w:w w:val="110"/>
                <w:lang w:val="de-AT"/>
              </w:rPr>
            </w:pPr>
          </w:p>
        </w:tc>
      </w:tr>
    </w:tbl>
    <w:p w14:paraId="2C525304" w14:textId="77777777" w:rsidR="006C04BF" w:rsidRPr="00C6029E" w:rsidRDefault="006C04BF" w:rsidP="006C04BF">
      <w:pPr>
        <w:spacing w:after="0"/>
        <w:rPr>
          <w:rFonts w:ascii="Arial" w:hAnsi="Arial" w:cs="Arial"/>
          <w:lang w:val="de-AT"/>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C6029E" w14:paraId="22B6E892" w14:textId="77777777" w:rsidTr="0096504C">
        <w:tc>
          <w:tcPr>
            <w:tcW w:w="2415" w:type="dxa"/>
            <w:tcBorders>
              <w:right w:val="single" w:sz="4" w:space="0" w:color="auto"/>
            </w:tcBorders>
          </w:tcPr>
          <w:p w14:paraId="6D478AA1" w14:textId="77777777" w:rsidR="006B4C37" w:rsidRPr="00C6029E" w:rsidRDefault="006B4C37" w:rsidP="0096504C">
            <w:pPr>
              <w:pStyle w:val="Textkrper"/>
              <w:tabs>
                <w:tab w:val="left" w:pos="7362"/>
              </w:tabs>
              <w:spacing w:before="120"/>
              <w:rPr>
                <w:color w:val="7F0000"/>
                <w:w w:val="110"/>
                <w:lang w:val="de-AT"/>
              </w:rPr>
            </w:pPr>
            <w:r w:rsidRPr="00C6029E">
              <w:rPr>
                <w:color w:val="7F0000"/>
                <w:w w:val="110"/>
                <w:lang w:val="de-AT"/>
              </w:rPr>
              <w:t>Adresse</w:t>
            </w:r>
            <w:r w:rsidRPr="00C6029E">
              <w:rPr>
                <w:color w:val="7F0000"/>
                <w:spacing w:val="-42"/>
                <w:w w:val="110"/>
                <w:lang w:val="de-AT"/>
              </w:rPr>
              <w:t xml:space="preserve"> </w:t>
            </w:r>
            <w:r w:rsidRPr="00C6029E">
              <w:rPr>
                <w:color w:val="7F0000"/>
                <w:w w:val="130"/>
                <w:lang w:val="de-AT"/>
              </w:rPr>
              <w:t>*</w:t>
            </w:r>
          </w:p>
        </w:tc>
        <w:tc>
          <w:tcPr>
            <w:tcW w:w="3260" w:type="dxa"/>
            <w:tcBorders>
              <w:top w:val="single" w:sz="4" w:space="0" w:color="auto"/>
              <w:left w:val="single" w:sz="4" w:space="0" w:color="auto"/>
              <w:bottom w:val="single" w:sz="4" w:space="0" w:color="auto"/>
              <w:right w:val="single" w:sz="4" w:space="0" w:color="auto"/>
            </w:tcBorders>
          </w:tcPr>
          <w:p w14:paraId="6C9E3BF2" w14:textId="77777777" w:rsidR="006B4C37" w:rsidRPr="00C6029E" w:rsidRDefault="006B4C37" w:rsidP="004D51FC">
            <w:pPr>
              <w:pStyle w:val="Textkrper"/>
              <w:tabs>
                <w:tab w:val="left" w:pos="7362"/>
              </w:tabs>
              <w:rPr>
                <w:w w:val="110"/>
                <w:lang w:val="de-AT"/>
              </w:rPr>
            </w:pPr>
          </w:p>
        </w:tc>
        <w:tc>
          <w:tcPr>
            <w:tcW w:w="1560" w:type="dxa"/>
            <w:tcBorders>
              <w:left w:val="single" w:sz="4" w:space="0" w:color="auto"/>
              <w:right w:val="single" w:sz="4" w:space="0" w:color="auto"/>
            </w:tcBorders>
          </w:tcPr>
          <w:p w14:paraId="0D6E9DB1" w14:textId="77777777" w:rsidR="006B4C37" w:rsidRPr="00C6029E" w:rsidRDefault="006B4C37" w:rsidP="0096504C">
            <w:pPr>
              <w:pStyle w:val="Textkrper"/>
              <w:tabs>
                <w:tab w:val="left" w:pos="7362"/>
              </w:tabs>
              <w:rPr>
                <w:w w:val="110"/>
                <w:lang w:val="de-AT"/>
              </w:rPr>
            </w:pPr>
            <w:r w:rsidRPr="00C6029E">
              <w:rPr>
                <w:color w:val="7F0000"/>
                <w:w w:val="110"/>
                <w:lang w:val="de-AT"/>
              </w:rPr>
              <w:t>Haus-Nr. *</w:t>
            </w:r>
          </w:p>
        </w:tc>
        <w:tc>
          <w:tcPr>
            <w:tcW w:w="1837" w:type="dxa"/>
            <w:tcBorders>
              <w:top w:val="single" w:sz="4" w:space="0" w:color="auto"/>
              <w:left w:val="single" w:sz="4" w:space="0" w:color="auto"/>
              <w:bottom w:val="single" w:sz="4" w:space="0" w:color="auto"/>
              <w:right w:val="single" w:sz="4" w:space="0" w:color="auto"/>
            </w:tcBorders>
          </w:tcPr>
          <w:p w14:paraId="67A43CA1" w14:textId="77777777" w:rsidR="006B4C37" w:rsidRPr="00C6029E" w:rsidRDefault="006B4C37" w:rsidP="004D51FC">
            <w:pPr>
              <w:pStyle w:val="Textkrper"/>
              <w:tabs>
                <w:tab w:val="left" w:pos="7362"/>
              </w:tabs>
              <w:rPr>
                <w:w w:val="110"/>
                <w:lang w:val="de-AT"/>
              </w:rPr>
            </w:pPr>
          </w:p>
        </w:tc>
      </w:tr>
    </w:tbl>
    <w:p w14:paraId="5E04FB16" w14:textId="77777777" w:rsidR="006C04BF" w:rsidRPr="00C6029E" w:rsidRDefault="006C04BF" w:rsidP="006C04BF">
      <w:pPr>
        <w:spacing w:after="0"/>
        <w:rPr>
          <w:rFonts w:ascii="Arial" w:hAnsi="Arial" w:cs="Arial"/>
          <w:lang w:val="de-AT"/>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C6029E" w14:paraId="44A6DC42" w14:textId="77777777" w:rsidTr="0096504C">
        <w:tc>
          <w:tcPr>
            <w:tcW w:w="2415" w:type="dxa"/>
            <w:tcBorders>
              <w:right w:val="single" w:sz="4" w:space="0" w:color="auto"/>
            </w:tcBorders>
          </w:tcPr>
          <w:p w14:paraId="002150DD" w14:textId="77777777" w:rsidR="006B4C37" w:rsidRPr="00C6029E" w:rsidRDefault="006B4C37" w:rsidP="0096504C">
            <w:pPr>
              <w:pStyle w:val="Textkrper"/>
              <w:tabs>
                <w:tab w:val="left" w:pos="7362"/>
              </w:tabs>
              <w:spacing w:before="120"/>
              <w:rPr>
                <w:color w:val="7F0000"/>
                <w:w w:val="110"/>
                <w:lang w:val="de-AT"/>
              </w:rPr>
            </w:pPr>
            <w:r w:rsidRPr="00C6029E">
              <w:rPr>
                <w:color w:val="7F0000"/>
                <w:w w:val="110"/>
                <w:lang w:val="de-AT"/>
              </w:rPr>
              <w:t>Ort</w:t>
            </w:r>
            <w:r w:rsidRPr="00C6029E">
              <w:rPr>
                <w:color w:val="7F0000"/>
                <w:spacing w:val="-42"/>
                <w:w w:val="110"/>
                <w:lang w:val="de-AT"/>
              </w:rPr>
              <w:t xml:space="preserve"> </w:t>
            </w:r>
            <w:r w:rsidRPr="00C6029E">
              <w:rPr>
                <w:color w:val="7F0000"/>
                <w:w w:val="130"/>
                <w:lang w:val="de-AT"/>
              </w:rPr>
              <w:t>*</w:t>
            </w:r>
          </w:p>
        </w:tc>
        <w:tc>
          <w:tcPr>
            <w:tcW w:w="3260" w:type="dxa"/>
            <w:tcBorders>
              <w:top w:val="single" w:sz="4" w:space="0" w:color="auto"/>
              <w:left w:val="single" w:sz="4" w:space="0" w:color="auto"/>
              <w:bottom w:val="single" w:sz="4" w:space="0" w:color="auto"/>
              <w:right w:val="single" w:sz="4" w:space="0" w:color="auto"/>
            </w:tcBorders>
          </w:tcPr>
          <w:p w14:paraId="1927E7E8" w14:textId="77777777" w:rsidR="006B4C37" w:rsidRPr="00C6029E" w:rsidRDefault="006B4C37" w:rsidP="004D51FC">
            <w:pPr>
              <w:pStyle w:val="Textkrper"/>
              <w:tabs>
                <w:tab w:val="left" w:pos="7362"/>
              </w:tabs>
              <w:rPr>
                <w:w w:val="110"/>
                <w:lang w:val="de-AT"/>
              </w:rPr>
            </w:pPr>
          </w:p>
        </w:tc>
        <w:tc>
          <w:tcPr>
            <w:tcW w:w="1560" w:type="dxa"/>
            <w:tcBorders>
              <w:left w:val="single" w:sz="4" w:space="0" w:color="auto"/>
              <w:right w:val="single" w:sz="4" w:space="0" w:color="auto"/>
            </w:tcBorders>
          </w:tcPr>
          <w:p w14:paraId="2AF87CE9" w14:textId="77777777" w:rsidR="006B4C37" w:rsidRPr="00C6029E" w:rsidRDefault="006B4C37" w:rsidP="0096504C">
            <w:pPr>
              <w:pStyle w:val="Textkrper"/>
              <w:tabs>
                <w:tab w:val="left" w:pos="7362"/>
              </w:tabs>
              <w:rPr>
                <w:w w:val="110"/>
                <w:lang w:val="de-AT"/>
              </w:rPr>
            </w:pPr>
            <w:r w:rsidRPr="00C6029E">
              <w:rPr>
                <w:color w:val="7F0000"/>
                <w:w w:val="110"/>
                <w:lang w:val="de-AT"/>
              </w:rPr>
              <w:t>PLZ *</w:t>
            </w:r>
          </w:p>
        </w:tc>
        <w:tc>
          <w:tcPr>
            <w:tcW w:w="1837" w:type="dxa"/>
            <w:tcBorders>
              <w:top w:val="single" w:sz="4" w:space="0" w:color="auto"/>
              <w:left w:val="single" w:sz="4" w:space="0" w:color="auto"/>
              <w:bottom w:val="single" w:sz="4" w:space="0" w:color="auto"/>
              <w:right w:val="single" w:sz="4" w:space="0" w:color="auto"/>
            </w:tcBorders>
          </w:tcPr>
          <w:p w14:paraId="19DCBF62" w14:textId="77777777" w:rsidR="006B4C37" w:rsidRPr="00C6029E" w:rsidRDefault="006B4C37" w:rsidP="004D51FC">
            <w:pPr>
              <w:pStyle w:val="Textkrper"/>
              <w:tabs>
                <w:tab w:val="left" w:pos="7362"/>
              </w:tabs>
              <w:rPr>
                <w:w w:val="110"/>
                <w:lang w:val="de-AT"/>
              </w:rPr>
            </w:pPr>
          </w:p>
        </w:tc>
      </w:tr>
    </w:tbl>
    <w:p w14:paraId="505C98A8" w14:textId="77777777" w:rsidR="006C04BF" w:rsidRPr="00C6029E" w:rsidRDefault="006C04BF" w:rsidP="006C04BF">
      <w:pPr>
        <w:spacing w:after="0"/>
        <w:rPr>
          <w:rFonts w:ascii="Arial" w:hAnsi="Arial" w:cs="Arial"/>
          <w:lang w:val="de-AT"/>
        </w:rPr>
      </w:pPr>
    </w:p>
    <w:tbl>
      <w:tblPr>
        <w:tblStyle w:val="Tabellenraster"/>
        <w:tblW w:w="72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701"/>
        <w:gridCol w:w="851"/>
        <w:gridCol w:w="1984"/>
        <w:gridCol w:w="300"/>
      </w:tblGrid>
      <w:tr w:rsidR="005550D4" w:rsidRPr="00C6029E" w14:paraId="6924F42C" w14:textId="77777777" w:rsidTr="005550D4">
        <w:tc>
          <w:tcPr>
            <w:tcW w:w="2415" w:type="dxa"/>
            <w:tcBorders>
              <w:right w:val="single" w:sz="4" w:space="0" w:color="auto"/>
            </w:tcBorders>
          </w:tcPr>
          <w:p w14:paraId="0B594637" w14:textId="77777777" w:rsidR="005550D4" w:rsidRPr="00C6029E" w:rsidRDefault="005550D4" w:rsidP="0096504C">
            <w:pPr>
              <w:pStyle w:val="Textkrper"/>
              <w:tabs>
                <w:tab w:val="left" w:pos="7362"/>
              </w:tabs>
              <w:spacing w:before="120"/>
              <w:rPr>
                <w:w w:val="110"/>
                <w:lang w:val="de-AT"/>
              </w:rPr>
            </w:pPr>
            <w:r w:rsidRPr="00C6029E">
              <w:rPr>
                <w:w w:val="110"/>
                <w:lang w:val="de-AT"/>
              </w:rPr>
              <w:t xml:space="preserve">Telefon </w:t>
            </w:r>
          </w:p>
        </w:tc>
        <w:tc>
          <w:tcPr>
            <w:tcW w:w="1701" w:type="dxa"/>
            <w:tcBorders>
              <w:top w:val="single" w:sz="4" w:space="0" w:color="auto"/>
              <w:left w:val="single" w:sz="4" w:space="0" w:color="auto"/>
              <w:bottom w:val="single" w:sz="4" w:space="0" w:color="auto"/>
              <w:right w:val="single" w:sz="4" w:space="0" w:color="auto"/>
            </w:tcBorders>
          </w:tcPr>
          <w:p w14:paraId="7AE77602" w14:textId="77777777" w:rsidR="005550D4" w:rsidRPr="00C6029E" w:rsidRDefault="005550D4" w:rsidP="004D51FC">
            <w:pPr>
              <w:pStyle w:val="Textkrper"/>
              <w:tabs>
                <w:tab w:val="left" w:pos="7362"/>
              </w:tabs>
              <w:rPr>
                <w:w w:val="110"/>
                <w:lang w:val="de-AT"/>
              </w:rPr>
            </w:pPr>
          </w:p>
        </w:tc>
        <w:tc>
          <w:tcPr>
            <w:tcW w:w="851" w:type="dxa"/>
            <w:tcBorders>
              <w:right w:val="single" w:sz="4" w:space="0" w:color="auto"/>
            </w:tcBorders>
          </w:tcPr>
          <w:p w14:paraId="1CA71640" w14:textId="77777777" w:rsidR="005550D4" w:rsidRPr="00C6029E" w:rsidRDefault="005550D4" w:rsidP="0096504C">
            <w:pPr>
              <w:pStyle w:val="Textkrper"/>
              <w:tabs>
                <w:tab w:val="left" w:pos="7362"/>
              </w:tabs>
              <w:spacing w:before="120"/>
              <w:rPr>
                <w:w w:val="110"/>
                <w:lang w:val="de-AT"/>
              </w:rPr>
            </w:pPr>
            <w:r w:rsidRPr="00C6029E">
              <w:rPr>
                <w:w w:val="110"/>
                <w:lang w:val="de-AT"/>
              </w:rPr>
              <w:t>Mobil</w:t>
            </w:r>
          </w:p>
        </w:tc>
        <w:tc>
          <w:tcPr>
            <w:tcW w:w="1984" w:type="dxa"/>
            <w:tcBorders>
              <w:top w:val="single" w:sz="4" w:space="0" w:color="auto"/>
              <w:left w:val="single" w:sz="4" w:space="0" w:color="auto"/>
              <w:bottom w:val="single" w:sz="4" w:space="0" w:color="auto"/>
              <w:right w:val="single" w:sz="4" w:space="0" w:color="auto"/>
            </w:tcBorders>
          </w:tcPr>
          <w:p w14:paraId="510D61E7" w14:textId="77777777" w:rsidR="005550D4" w:rsidRPr="00C6029E" w:rsidRDefault="005550D4" w:rsidP="004D51FC">
            <w:pPr>
              <w:pStyle w:val="Textkrper"/>
              <w:tabs>
                <w:tab w:val="left" w:pos="7362"/>
              </w:tabs>
              <w:spacing w:before="120"/>
              <w:rPr>
                <w:w w:val="110"/>
                <w:lang w:val="de-AT"/>
              </w:rPr>
            </w:pPr>
          </w:p>
        </w:tc>
        <w:tc>
          <w:tcPr>
            <w:tcW w:w="300" w:type="dxa"/>
            <w:tcBorders>
              <w:left w:val="single" w:sz="4" w:space="0" w:color="auto"/>
              <w:right w:val="single" w:sz="4" w:space="0" w:color="auto"/>
            </w:tcBorders>
          </w:tcPr>
          <w:p w14:paraId="0971ADCB" w14:textId="77777777" w:rsidR="005550D4" w:rsidRPr="00C6029E" w:rsidRDefault="005550D4" w:rsidP="0096504C">
            <w:pPr>
              <w:pStyle w:val="Textkrper"/>
              <w:tabs>
                <w:tab w:val="left" w:pos="7362"/>
              </w:tabs>
              <w:spacing w:before="120"/>
              <w:rPr>
                <w:w w:val="110"/>
                <w:lang w:val="de-AT"/>
              </w:rPr>
            </w:pPr>
          </w:p>
        </w:tc>
      </w:tr>
    </w:tbl>
    <w:p w14:paraId="49B83B5D" w14:textId="77777777" w:rsidR="006C04BF" w:rsidRPr="00C6029E" w:rsidRDefault="006C04BF" w:rsidP="006C04BF">
      <w:pPr>
        <w:spacing w:after="0"/>
        <w:rPr>
          <w:rFonts w:ascii="Arial" w:hAnsi="Arial" w:cs="Arial"/>
          <w:lang w:val="de-AT"/>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6501"/>
      </w:tblGrid>
      <w:tr w:rsidR="006B4C37" w:rsidRPr="00C6029E" w14:paraId="6D14764E" w14:textId="77777777" w:rsidTr="005550D4">
        <w:trPr>
          <w:trHeight w:val="394"/>
        </w:trPr>
        <w:tc>
          <w:tcPr>
            <w:tcW w:w="2637" w:type="dxa"/>
            <w:tcBorders>
              <w:right w:val="single" w:sz="4" w:space="0" w:color="auto"/>
            </w:tcBorders>
          </w:tcPr>
          <w:p w14:paraId="3BCA3088" w14:textId="77777777" w:rsidR="006C04BF" w:rsidRPr="00C6029E" w:rsidRDefault="006C04BF" w:rsidP="0096504C">
            <w:pPr>
              <w:pStyle w:val="Textkrper"/>
              <w:tabs>
                <w:tab w:val="left" w:pos="7362"/>
              </w:tabs>
              <w:spacing w:before="120"/>
              <w:rPr>
                <w:w w:val="110"/>
                <w:lang w:val="de-AT"/>
              </w:rPr>
            </w:pPr>
            <w:r w:rsidRPr="00C6029E">
              <w:rPr>
                <w:w w:val="110"/>
                <w:lang w:val="de-AT"/>
              </w:rPr>
              <w:t>E-Mail</w:t>
            </w:r>
            <w:r w:rsidRPr="00C6029E">
              <w:rPr>
                <w:spacing w:val="-42"/>
                <w:w w:val="110"/>
                <w:lang w:val="de-AT"/>
              </w:rPr>
              <w:t xml:space="preserve"> </w:t>
            </w:r>
          </w:p>
        </w:tc>
        <w:tc>
          <w:tcPr>
            <w:tcW w:w="6501" w:type="dxa"/>
            <w:tcBorders>
              <w:top w:val="single" w:sz="4" w:space="0" w:color="auto"/>
              <w:left w:val="single" w:sz="4" w:space="0" w:color="auto"/>
              <w:bottom w:val="single" w:sz="4" w:space="0" w:color="auto"/>
              <w:right w:val="single" w:sz="4" w:space="0" w:color="auto"/>
            </w:tcBorders>
          </w:tcPr>
          <w:p w14:paraId="56B4B1C3" w14:textId="77777777" w:rsidR="006C04BF" w:rsidRPr="00C6029E" w:rsidRDefault="005550D4" w:rsidP="004D51FC">
            <w:pPr>
              <w:pStyle w:val="Textkrper"/>
              <w:tabs>
                <w:tab w:val="left" w:pos="7362"/>
              </w:tabs>
              <w:rPr>
                <w:b/>
                <w:w w:val="110"/>
                <w:lang w:val="de-AT"/>
              </w:rPr>
            </w:pPr>
            <w:r w:rsidRPr="00C6029E">
              <w:rPr>
                <w:b/>
                <w:w w:val="110"/>
                <w:sz w:val="22"/>
                <w:lang w:val="de-AT"/>
              </w:rPr>
              <w:t xml:space="preserve">                                                         </w:t>
            </w:r>
          </w:p>
        </w:tc>
      </w:tr>
    </w:tbl>
    <w:p w14:paraId="450B80D4" w14:textId="77777777" w:rsidR="000449C5" w:rsidRPr="00C6029E" w:rsidRDefault="000449C5" w:rsidP="006C04BF">
      <w:pPr>
        <w:pStyle w:val="KeinLeerraum"/>
        <w:rPr>
          <w:rFonts w:ascii="Arial" w:hAnsi="Arial" w:cs="Arial"/>
          <w:lang w:val="de-AT"/>
        </w:rPr>
      </w:pPr>
    </w:p>
    <w:p w14:paraId="655A0D78" w14:textId="77777777" w:rsidR="0002056B" w:rsidRPr="00C6029E" w:rsidRDefault="0002056B" w:rsidP="006C04BF">
      <w:pPr>
        <w:pStyle w:val="KeinLeerraum"/>
        <w:rPr>
          <w:rFonts w:ascii="Arial" w:hAnsi="Arial" w:cs="Arial"/>
          <w:lang w:val="de-AT"/>
        </w:rPr>
      </w:pPr>
    </w:p>
    <w:p w14:paraId="4AC3A73C" w14:textId="77777777" w:rsidR="006B4C37" w:rsidRPr="00C6029E" w:rsidRDefault="006B4C37" w:rsidP="006B4C37">
      <w:pPr>
        <w:pStyle w:val="KeinLeerraum"/>
        <w:numPr>
          <w:ilvl w:val="0"/>
          <w:numId w:val="1"/>
        </w:numPr>
        <w:rPr>
          <w:rFonts w:ascii="Arial" w:hAnsi="Arial" w:cs="Arial"/>
          <w:b/>
          <w:sz w:val="26"/>
          <w:szCs w:val="26"/>
          <w:highlight w:val="lightGray"/>
          <w:lang w:val="de-AT"/>
        </w:rPr>
      </w:pPr>
      <w:r w:rsidRPr="00C6029E">
        <w:rPr>
          <w:rFonts w:ascii="Arial" w:hAnsi="Arial" w:cs="Arial"/>
          <w:b/>
          <w:sz w:val="26"/>
          <w:szCs w:val="26"/>
          <w:highlight w:val="lightGray"/>
          <w:lang w:val="de-AT"/>
        </w:rPr>
        <w:t>Ort des Bauvorhabens</w:t>
      </w:r>
    </w:p>
    <w:p w14:paraId="4EF37F30" w14:textId="77777777" w:rsidR="006B4C37" w:rsidRPr="00C6029E" w:rsidRDefault="006B4C37" w:rsidP="006B4C37">
      <w:pPr>
        <w:pStyle w:val="KeinLeerraum"/>
        <w:rPr>
          <w:rFonts w:ascii="Arial" w:hAnsi="Arial" w:cs="Arial"/>
          <w:lang w:val="de-AT"/>
        </w:rPr>
      </w:pPr>
    </w:p>
    <w:tbl>
      <w:tblPr>
        <w:tblStyle w:val="Tabellenraster"/>
        <w:tblW w:w="0" w:type="auto"/>
        <w:tblInd w:w="-5" w:type="dxa"/>
        <w:tblLook w:val="04A0" w:firstRow="1" w:lastRow="0" w:firstColumn="1" w:lastColumn="0" w:noHBand="0" w:noVBand="1"/>
      </w:tblPr>
      <w:tblGrid>
        <w:gridCol w:w="1525"/>
        <w:gridCol w:w="2019"/>
        <w:gridCol w:w="782"/>
        <w:gridCol w:w="2097"/>
      </w:tblGrid>
      <w:tr w:rsidR="006B4C37" w:rsidRPr="00C6029E" w14:paraId="626EDDF8" w14:textId="77777777" w:rsidTr="0096504C">
        <w:tc>
          <w:tcPr>
            <w:tcW w:w="1525" w:type="dxa"/>
            <w:tcBorders>
              <w:top w:val="nil"/>
              <w:left w:val="nil"/>
              <w:bottom w:val="nil"/>
              <w:right w:val="single" w:sz="4" w:space="0" w:color="auto"/>
            </w:tcBorders>
          </w:tcPr>
          <w:p w14:paraId="6E633ED5" w14:textId="77777777" w:rsidR="006B4C37" w:rsidRPr="00C6029E" w:rsidRDefault="006B4C37" w:rsidP="0096504C">
            <w:pPr>
              <w:pStyle w:val="Textkrper"/>
              <w:tabs>
                <w:tab w:val="left" w:pos="7362"/>
              </w:tabs>
              <w:rPr>
                <w:color w:val="7F0000"/>
                <w:w w:val="110"/>
                <w:lang w:val="de-AT"/>
              </w:rPr>
            </w:pPr>
            <w:r w:rsidRPr="00C6029E">
              <w:rPr>
                <w:color w:val="7F0000"/>
                <w:w w:val="110"/>
                <w:lang w:val="de-AT"/>
              </w:rPr>
              <w:t>Straße *</w:t>
            </w:r>
          </w:p>
        </w:tc>
        <w:tc>
          <w:tcPr>
            <w:tcW w:w="2019" w:type="dxa"/>
            <w:tcBorders>
              <w:left w:val="single" w:sz="4" w:space="0" w:color="auto"/>
              <w:right w:val="single" w:sz="4" w:space="0" w:color="auto"/>
            </w:tcBorders>
          </w:tcPr>
          <w:p w14:paraId="706E6EE2" w14:textId="77777777" w:rsidR="006B4C37" w:rsidRPr="00C6029E" w:rsidRDefault="006B4C37" w:rsidP="004D51FC">
            <w:pPr>
              <w:pStyle w:val="Textkrper"/>
              <w:tabs>
                <w:tab w:val="left" w:pos="7362"/>
              </w:tabs>
              <w:rPr>
                <w:color w:val="7F0000"/>
                <w:w w:val="110"/>
                <w:lang w:val="de-AT"/>
              </w:rPr>
            </w:pPr>
          </w:p>
        </w:tc>
        <w:tc>
          <w:tcPr>
            <w:tcW w:w="782" w:type="dxa"/>
            <w:tcBorders>
              <w:top w:val="nil"/>
              <w:left w:val="single" w:sz="4" w:space="0" w:color="auto"/>
              <w:bottom w:val="nil"/>
              <w:right w:val="single" w:sz="4" w:space="0" w:color="auto"/>
            </w:tcBorders>
          </w:tcPr>
          <w:p w14:paraId="57A0B788" w14:textId="77777777" w:rsidR="006B4C37" w:rsidRPr="00C6029E" w:rsidRDefault="006B4C37" w:rsidP="0096504C">
            <w:pPr>
              <w:pStyle w:val="Textkrper"/>
              <w:tabs>
                <w:tab w:val="left" w:pos="7362"/>
              </w:tabs>
              <w:rPr>
                <w:color w:val="7F0000"/>
                <w:w w:val="110"/>
                <w:lang w:val="de-AT"/>
              </w:rPr>
            </w:pPr>
            <w:r w:rsidRPr="00C6029E">
              <w:rPr>
                <w:color w:val="7F0000"/>
                <w:w w:val="110"/>
                <w:lang w:val="de-AT"/>
              </w:rPr>
              <w:t>Nr. *</w:t>
            </w:r>
          </w:p>
        </w:tc>
        <w:tc>
          <w:tcPr>
            <w:tcW w:w="2097" w:type="dxa"/>
            <w:tcBorders>
              <w:left w:val="single" w:sz="4" w:space="0" w:color="auto"/>
            </w:tcBorders>
          </w:tcPr>
          <w:p w14:paraId="4BADB7BE" w14:textId="77777777" w:rsidR="006B4C37" w:rsidRPr="00C6029E" w:rsidRDefault="006B4C37" w:rsidP="004D51FC">
            <w:pPr>
              <w:pStyle w:val="Textkrper"/>
              <w:tabs>
                <w:tab w:val="left" w:pos="7362"/>
              </w:tabs>
              <w:rPr>
                <w:color w:val="7F0000"/>
                <w:w w:val="110"/>
                <w:lang w:val="de-AT"/>
              </w:rPr>
            </w:pPr>
          </w:p>
        </w:tc>
      </w:tr>
    </w:tbl>
    <w:p w14:paraId="52466D27" w14:textId="77777777" w:rsidR="006B4C37" w:rsidRPr="00C6029E" w:rsidRDefault="006B4C37" w:rsidP="006B4C37">
      <w:pPr>
        <w:pStyle w:val="KeinLeerraum"/>
        <w:rPr>
          <w:rFonts w:ascii="Arial" w:eastAsia="Arial" w:hAnsi="Arial" w:cs="Arial"/>
          <w:color w:val="7F0000"/>
          <w:w w:val="110"/>
          <w:sz w:val="20"/>
          <w:szCs w:val="20"/>
          <w:lang w:val="de-AT"/>
        </w:rPr>
      </w:pPr>
    </w:p>
    <w:tbl>
      <w:tblPr>
        <w:tblStyle w:val="Tabellenraster"/>
        <w:tblW w:w="9077" w:type="dxa"/>
        <w:tblInd w:w="-5" w:type="dxa"/>
        <w:tblLook w:val="04A0" w:firstRow="1" w:lastRow="0" w:firstColumn="1" w:lastColumn="0" w:noHBand="0" w:noVBand="1"/>
      </w:tblPr>
      <w:tblGrid>
        <w:gridCol w:w="1530"/>
        <w:gridCol w:w="2019"/>
        <w:gridCol w:w="1041"/>
        <w:gridCol w:w="1854"/>
        <w:gridCol w:w="932"/>
        <w:gridCol w:w="1701"/>
      </w:tblGrid>
      <w:tr w:rsidR="006B4C37" w:rsidRPr="00C6029E" w14:paraId="24E78A51" w14:textId="77777777" w:rsidTr="0002056B">
        <w:trPr>
          <w:trHeight w:val="248"/>
        </w:trPr>
        <w:tc>
          <w:tcPr>
            <w:tcW w:w="1530" w:type="dxa"/>
            <w:tcBorders>
              <w:top w:val="nil"/>
              <w:left w:val="nil"/>
              <w:bottom w:val="nil"/>
              <w:right w:val="single" w:sz="4" w:space="0" w:color="auto"/>
            </w:tcBorders>
          </w:tcPr>
          <w:p w14:paraId="72D646E2" w14:textId="77777777" w:rsidR="006B4C37" w:rsidRPr="00C6029E" w:rsidRDefault="006B4C37" w:rsidP="0096504C">
            <w:pPr>
              <w:pStyle w:val="Textkrper"/>
              <w:tabs>
                <w:tab w:val="left" w:pos="7362"/>
              </w:tabs>
              <w:rPr>
                <w:color w:val="7F0000"/>
                <w:w w:val="110"/>
                <w:lang w:val="de-AT"/>
              </w:rPr>
            </w:pPr>
            <w:r w:rsidRPr="00C6029E">
              <w:rPr>
                <w:color w:val="7F0000"/>
                <w:w w:val="110"/>
                <w:lang w:val="de-AT"/>
              </w:rPr>
              <w:t>KG *</w:t>
            </w:r>
          </w:p>
        </w:tc>
        <w:tc>
          <w:tcPr>
            <w:tcW w:w="2019" w:type="dxa"/>
            <w:tcBorders>
              <w:left w:val="single" w:sz="4" w:space="0" w:color="auto"/>
              <w:bottom w:val="single" w:sz="4" w:space="0" w:color="auto"/>
              <w:right w:val="single" w:sz="4" w:space="0" w:color="auto"/>
            </w:tcBorders>
          </w:tcPr>
          <w:p w14:paraId="216A4483" w14:textId="77777777" w:rsidR="006B4C37" w:rsidRPr="00C6029E" w:rsidRDefault="006B4C37" w:rsidP="006B4C37">
            <w:pPr>
              <w:pStyle w:val="Textkrper"/>
              <w:tabs>
                <w:tab w:val="left" w:pos="7362"/>
              </w:tabs>
              <w:rPr>
                <w:color w:val="7F0000"/>
                <w:w w:val="110"/>
                <w:lang w:val="de-AT"/>
              </w:rPr>
            </w:pPr>
          </w:p>
        </w:tc>
        <w:tc>
          <w:tcPr>
            <w:tcW w:w="1041" w:type="dxa"/>
            <w:tcBorders>
              <w:top w:val="nil"/>
              <w:left w:val="single" w:sz="4" w:space="0" w:color="auto"/>
              <w:bottom w:val="nil"/>
              <w:right w:val="single" w:sz="4" w:space="0" w:color="auto"/>
            </w:tcBorders>
          </w:tcPr>
          <w:p w14:paraId="04D32B89" w14:textId="77777777" w:rsidR="006B4C37" w:rsidRPr="00C6029E" w:rsidRDefault="0002056B" w:rsidP="0002056B">
            <w:pPr>
              <w:pStyle w:val="Textkrper"/>
              <w:tabs>
                <w:tab w:val="left" w:pos="7362"/>
              </w:tabs>
              <w:jc w:val="right"/>
              <w:rPr>
                <w:w w:val="110"/>
                <w:lang w:val="de-AT"/>
              </w:rPr>
            </w:pPr>
            <w:proofErr w:type="spellStart"/>
            <w:r w:rsidRPr="00C6029E">
              <w:rPr>
                <w:w w:val="110"/>
                <w:lang w:val="de-AT"/>
              </w:rPr>
              <w:t>Gst</w:t>
            </w:r>
            <w:proofErr w:type="spellEnd"/>
            <w:r w:rsidRPr="00C6029E">
              <w:rPr>
                <w:w w:val="110"/>
                <w:lang w:val="de-AT"/>
              </w:rPr>
              <w:t xml:space="preserve">. Nr. </w:t>
            </w:r>
          </w:p>
        </w:tc>
        <w:tc>
          <w:tcPr>
            <w:tcW w:w="1854" w:type="dxa"/>
            <w:tcBorders>
              <w:left w:val="single" w:sz="4" w:space="0" w:color="auto"/>
              <w:right w:val="single" w:sz="4" w:space="0" w:color="auto"/>
            </w:tcBorders>
          </w:tcPr>
          <w:p w14:paraId="3439E75C" w14:textId="77777777" w:rsidR="006B4C37" w:rsidRPr="00C6029E" w:rsidRDefault="006B4C37" w:rsidP="006B4C37">
            <w:pPr>
              <w:pStyle w:val="Textkrper"/>
              <w:tabs>
                <w:tab w:val="left" w:pos="7362"/>
              </w:tabs>
              <w:rPr>
                <w:w w:val="110"/>
                <w:lang w:val="de-AT"/>
              </w:rPr>
            </w:pPr>
          </w:p>
        </w:tc>
        <w:tc>
          <w:tcPr>
            <w:tcW w:w="932" w:type="dxa"/>
            <w:tcBorders>
              <w:top w:val="nil"/>
              <w:left w:val="single" w:sz="4" w:space="0" w:color="auto"/>
              <w:bottom w:val="nil"/>
              <w:right w:val="single" w:sz="4" w:space="0" w:color="auto"/>
            </w:tcBorders>
          </w:tcPr>
          <w:p w14:paraId="2C6D7DEE" w14:textId="77777777" w:rsidR="006B4C37" w:rsidRPr="00C6029E" w:rsidRDefault="006B4C37" w:rsidP="0002056B">
            <w:pPr>
              <w:pStyle w:val="Textkrper"/>
              <w:tabs>
                <w:tab w:val="left" w:pos="7362"/>
              </w:tabs>
              <w:jc w:val="right"/>
              <w:rPr>
                <w:w w:val="110"/>
                <w:lang w:val="de-AT"/>
              </w:rPr>
            </w:pPr>
            <w:r w:rsidRPr="00C6029E">
              <w:rPr>
                <w:w w:val="110"/>
                <w:lang w:val="de-AT"/>
              </w:rPr>
              <w:t>EZ</w:t>
            </w:r>
          </w:p>
        </w:tc>
        <w:tc>
          <w:tcPr>
            <w:tcW w:w="1701" w:type="dxa"/>
            <w:tcBorders>
              <w:left w:val="single" w:sz="4" w:space="0" w:color="auto"/>
            </w:tcBorders>
          </w:tcPr>
          <w:p w14:paraId="7F84CE33" w14:textId="77777777" w:rsidR="006B4C37" w:rsidRPr="00C6029E" w:rsidRDefault="006B4C37" w:rsidP="006B4C37">
            <w:pPr>
              <w:pStyle w:val="Textkrper"/>
              <w:tabs>
                <w:tab w:val="left" w:pos="7362"/>
              </w:tabs>
              <w:rPr>
                <w:color w:val="7F0000"/>
                <w:w w:val="110"/>
                <w:lang w:val="de-AT"/>
              </w:rPr>
            </w:pPr>
          </w:p>
        </w:tc>
      </w:tr>
      <w:tr w:rsidR="006B4C37" w:rsidRPr="00C6029E" w14:paraId="181E33E9" w14:textId="77777777" w:rsidTr="0002056B">
        <w:trPr>
          <w:trHeight w:val="248"/>
        </w:trPr>
        <w:tc>
          <w:tcPr>
            <w:tcW w:w="1530" w:type="dxa"/>
            <w:tcBorders>
              <w:top w:val="nil"/>
              <w:left w:val="nil"/>
              <w:bottom w:val="nil"/>
              <w:right w:val="nil"/>
            </w:tcBorders>
          </w:tcPr>
          <w:p w14:paraId="61B20EC7" w14:textId="77777777" w:rsidR="006B4C37" w:rsidRPr="00C6029E" w:rsidRDefault="006B4C37" w:rsidP="006B4C37">
            <w:pPr>
              <w:pStyle w:val="Textkrper"/>
              <w:tabs>
                <w:tab w:val="left" w:pos="7362"/>
              </w:tabs>
              <w:rPr>
                <w:color w:val="7F0000"/>
                <w:w w:val="110"/>
                <w:lang w:val="de-AT"/>
              </w:rPr>
            </w:pPr>
          </w:p>
        </w:tc>
        <w:tc>
          <w:tcPr>
            <w:tcW w:w="2019" w:type="dxa"/>
            <w:tcBorders>
              <w:top w:val="single" w:sz="4" w:space="0" w:color="auto"/>
              <w:left w:val="nil"/>
              <w:bottom w:val="nil"/>
              <w:right w:val="nil"/>
            </w:tcBorders>
          </w:tcPr>
          <w:p w14:paraId="06EDE1D5" w14:textId="77777777" w:rsidR="006B4C37" w:rsidRPr="00C6029E" w:rsidRDefault="006B4C37" w:rsidP="006B4C37">
            <w:pPr>
              <w:pStyle w:val="Textkrper"/>
              <w:tabs>
                <w:tab w:val="left" w:pos="7362"/>
              </w:tabs>
              <w:rPr>
                <w:color w:val="7F0000"/>
                <w:w w:val="110"/>
                <w:lang w:val="de-AT"/>
              </w:rPr>
            </w:pPr>
          </w:p>
        </w:tc>
        <w:tc>
          <w:tcPr>
            <w:tcW w:w="1041" w:type="dxa"/>
            <w:tcBorders>
              <w:top w:val="nil"/>
              <w:left w:val="nil"/>
              <w:bottom w:val="nil"/>
              <w:right w:val="single" w:sz="4" w:space="0" w:color="auto"/>
            </w:tcBorders>
          </w:tcPr>
          <w:p w14:paraId="6EFD4D51" w14:textId="77777777" w:rsidR="006B4C37" w:rsidRPr="00C6029E" w:rsidRDefault="0002056B" w:rsidP="0002056B">
            <w:pPr>
              <w:pStyle w:val="Textkrper"/>
              <w:tabs>
                <w:tab w:val="left" w:pos="7362"/>
              </w:tabs>
              <w:jc w:val="right"/>
              <w:rPr>
                <w:w w:val="110"/>
                <w:lang w:val="de-AT"/>
              </w:rPr>
            </w:pPr>
            <w:proofErr w:type="spellStart"/>
            <w:r w:rsidRPr="00C6029E">
              <w:rPr>
                <w:w w:val="110"/>
                <w:lang w:val="de-AT"/>
              </w:rPr>
              <w:t>Gst</w:t>
            </w:r>
            <w:proofErr w:type="spellEnd"/>
            <w:r w:rsidRPr="00C6029E">
              <w:rPr>
                <w:w w:val="110"/>
                <w:lang w:val="de-AT"/>
              </w:rPr>
              <w:t xml:space="preserve">. Nr. </w:t>
            </w:r>
          </w:p>
        </w:tc>
        <w:tc>
          <w:tcPr>
            <w:tcW w:w="1854" w:type="dxa"/>
            <w:tcBorders>
              <w:left w:val="single" w:sz="4" w:space="0" w:color="auto"/>
              <w:right w:val="single" w:sz="4" w:space="0" w:color="auto"/>
            </w:tcBorders>
          </w:tcPr>
          <w:p w14:paraId="068C0B53" w14:textId="77777777" w:rsidR="006B4C37" w:rsidRPr="00C6029E" w:rsidRDefault="006B4C37" w:rsidP="006B4C37">
            <w:pPr>
              <w:pStyle w:val="Textkrper"/>
              <w:tabs>
                <w:tab w:val="left" w:pos="7362"/>
              </w:tabs>
              <w:rPr>
                <w:w w:val="110"/>
                <w:lang w:val="de-AT"/>
              </w:rPr>
            </w:pPr>
          </w:p>
        </w:tc>
        <w:tc>
          <w:tcPr>
            <w:tcW w:w="932" w:type="dxa"/>
            <w:tcBorders>
              <w:top w:val="nil"/>
              <w:left w:val="single" w:sz="4" w:space="0" w:color="auto"/>
              <w:bottom w:val="nil"/>
              <w:right w:val="single" w:sz="4" w:space="0" w:color="auto"/>
            </w:tcBorders>
          </w:tcPr>
          <w:p w14:paraId="459B1C09" w14:textId="77777777" w:rsidR="006B4C37" w:rsidRPr="00C6029E" w:rsidRDefault="006B4C37" w:rsidP="0002056B">
            <w:pPr>
              <w:pStyle w:val="Textkrper"/>
              <w:tabs>
                <w:tab w:val="left" w:pos="7362"/>
              </w:tabs>
              <w:jc w:val="right"/>
              <w:rPr>
                <w:w w:val="110"/>
                <w:lang w:val="de-AT"/>
              </w:rPr>
            </w:pPr>
            <w:r w:rsidRPr="00C6029E">
              <w:rPr>
                <w:w w:val="110"/>
                <w:lang w:val="de-AT"/>
              </w:rPr>
              <w:t>EZ</w:t>
            </w:r>
          </w:p>
        </w:tc>
        <w:tc>
          <w:tcPr>
            <w:tcW w:w="1701" w:type="dxa"/>
            <w:tcBorders>
              <w:left w:val="single" w:sz="4" w:space="0" w:color="auto"/>
            </w:tcBorders>
          </w:tcPr>
          <w:p w14:paraId="6A8F578A" w14:textId="77777777" w:rsidR="006B4C37" w:rsidRPr="00C6029E" w:rsidRDefault="006B4C37" w:rsidP="006B4C37">
            <w:pPr>
              <w:pStyle w:val="Textkrper"/>
              <w:tabs>
                <w:tab w:val="left" w:pos="7362"/>
              </w:tabs>
              <w:rPr>
                <w:color w:val="7F0000"/>
                <w:w w:val="110"/>
                <w:lang w:val="de-AT"/>
              </w:rPr>
            </w:pPr>
          </w:p>
        </w:tc>
      </w:tr>
    </w:tbl>
    <w:p w14:paraId="59BA1EE6" w14:textId="77777777" w:rsidR="006B4C37" w:rsidRPr="00C6029E" w:rsidRDefault="006B4C37" w:rsidP="006C04BF">
      <w:pPr>
        <w:pStyle w:val="KeinLeerraum"/>
        <w:rPr>
          <w:rFonts w:ascii="Arial" w:hAnsi="Arial" w:cs="Arial"/>
          <w:lang w:val="de-AT"/>
        </w:rPr>
      </w:pPr>
    </w:p>
    <w:p w14:paraId="544052AB" w14:textId="77777777" w:rsidR="0002056B" w:rsidRPr="00C6029E" w:rsidRDefault="0002056B" w:rsidP="006C04BF">
      <w:pPr>
        <w:pStyle w:val="KeinLeerraum"/>
        <w:rPr>
          <w:rFonts w:ascii="Arial" w:hAnsi="Arial" w:cs="Arial"/>
          <w:lang w:val="de-AT"/>
        </w:rPr>
      </w:pPr>
    </w:p>
    <w:p w14:paraId="42B0404A" w14:textId="77777777" w:rsidR="000449C5" w:rsidRPr="00C6029E" w:rsidRDefault="000449C5" w:rsidP="006C04BF">
      <w:pPr>
        <w:pStyle w:val="KeinLeerraum"/>
        <w:numPr>
          <w:ilvl w:val="0"/>
          <w:numId w:val="1"/>
        </w:numPr>
        <w:rPr>
          <w:rFonts w:ascii="Arial" w:hAnsi="Arial" w:cs="Arial"/>
          <w:b/>
          <w:sz w:val="26"/>
          <w:szCs w:val="26"/>
          <w:highlight w:val="lightGray"/>
          <w:lang w:val="de-AT"/>
        </w:rPr>
      </w:pPr>
      <w:r w:rsidRPr="00C6029E">
        <w:rPr>
          <w:rFonts w:ascii="Arial" w:hAnsi="Arial" w:cs="Arial"/>
          <w:b/>
          <w:sz w:val="26"/>
          <w:szCs w:val="26"/>
          <w:highlight w:val="lightGray"/>
          <w:lang w:val="de-AT"/>
        </w:rPr>
        <w:t>Art des Bauvorhabens</w:t>
      </w:r>
    </w:p>
    <w:tbl>
      <w:tblPr>
        <w:tblStyle w:val="Tabellenraster"/>
        <w:tblW w:w="0" w:type="auto"/>
        <w:tblLook w:val="04A0" w:firstRow="1" w:lastRow="0" w:firstColumn="1" w:lastColumn="0" w:noHBand="0" w:noVBand="1"/>
      </w:tblPr>
      <w:tblGrid>
        <w:gridCol w:w="9062"/>
      </w:tblGrid>
      <w:tr w:rsidR="000449C5" w:rsidRPr="00C6029E" w14:paraId="367E1CB0" w14:textId="77777777" w:rsidTr="000449C5">
        <w:tc>
          <w:tcPr>
            <w:tcW w:w="9062" w:type="dxa"/>
          </w:tcPr>
          <w:p w14:paraId="7E9F2C5F" w14:textId="77777777" w:rsidR="000449C5" w:rsidRPr="00C6029E" w:rsidRDefault="000449C5" w:rsidP="006C04BF">
            <w:pPr>
              <w:pStyle w:val="KeinLeerraum"/>
              <w:rPr>
                <w:rFonts w:ascii="Arial" w:hAnsi="Arial" w:cs="Arial"/>
                <w:lang w:val="de-AT"/>
              </w:rPr>
            </w:pPr>
          </w:p>
          <w:p w14:paraId="58FB160A" w14:textId="77777777" w:rsidR="000449C5" w:rsidRDefault="000449C5" w:rsidP="006C04BF">
            <w:pPr>
              <w:pStyle w:val="KeinLeerraum"/>
              <w:rPr>
                <w:rFonts w:ascii="Arial" w:hAnsi="Arial" w:cs="Arial"/>
                <w:lang w:val="de-AT"/>
              </w:rPr>
            </w:pPr>
          </w:p>
          <w:p w14:paraId="3CB6BB93" w14:textId="7526D071" w:rsidR="00C6029E" w:rsidRPr="00C6029E" w:rsidRDefault="00C6029E" w:rsidP="006C04BF">
            <w:pPr>
              <w:pStyle w:val="KeinLeerraum"/>
              <w:rPr>
                <w:rFonts w:cstheme="minorHAnsi"/>
                <w:sz w:val="24"/>
                <w:szCs w:val="24"/>
                <w:lang w:val="de-AT"/>
              </w:rPr>
            </w:pPr>
            <w:r w:rsidRPr="00C6029E">
              <w:rPr>
                <w:rFonts w:cstheme="minorHAnsi"/>
                <w:sz w:val="24"/>
                <w:szCs w:val="24"/>
                <w:lang w:val="de-AT"/>
              </w:rPr>
              <w:t xml:space="preserve">Errichtung einer </w:t>
            </w:r>
            <w:r w:rsidR="006F35AE">
              <w:rPr>
                <w:rFonts w:cstheme="minorHAnsi"/>
                <w:sz w:val="24"/>
                <w:szCs w:val="24"/>
                <w:lang w:val="de-AT"/>
              </w:rPr>
              <w:t xml:space="preserve">          </w:t>
            </w:r>
            <w:r w:rsidRPr="00C6029E">
              <w:rPr>
                <w:rFonts w:cstheme="minorHAnsi"/>
                <w:sz w:val="24"/>
                <w:szCs w:val="24"/>
                <w:lang w:val="de-AT"/>
              </w:rPr>
              <w:t>PV-Anlage</w:t>
            </w:r>
            <w:r w:rsidR="006F35AE">
              <w:rPr>
                <w:rFonts w:cstheme="minorHAnsi"/>
                <w:sz w:val="24"/>
                <w:szCs w:val="24"/>
                <w:lang w:val="de-AT"/>
              </w:rPr>
              <w:t xml:space="preserve">     /    solarthermischen Anlage</w:t>
            </w:r>
          </w:p>
          <w:p w14:paraId="3CB28C11" w14:textId="77777777" w:rsidR="00C6029E" w:rsidRDefault="00C6029E" w:rsidP="006C04BF">
            <w:pPr>
              <w:pStyle w:val="KeinLeerraum"/>
              <w:rPr>
                <w:rFonts w:ascii="Arial" w:hAnsi="Arial" w:cs="Arial"/>
                <w:lang w:val="de-AT"/>
              </w:rPr>
            </w:pPr>
          </w:p>
          <w:p w14:paraId="25A60D04" w14:textId="77777777" w:rsidR="00C6029E" w:rsidRPr="00C13F5F" w:rsidRDefault="00C6029E" w:rsidP="006C04BF">
            <w:pPr>
              <w:pStyle w:val="KeinLeerraum"/>
              <w:rPr>
                <w:rFonts w:cstheme="minorHAnsi"/>
                <w:sz w:val="24"/>
                <w:szCs w:val="24"/>
                <w:lang w:val="de-AT"/>
              </w:rPr>
            </w:pPr>
          </w:p>
          <w:p w14:paraId="743C7B28" w14:textId="4D6A77BA" w:rsidR="0028472B" w:rsidRDefault="00C13F5F" w:rsidP="0028472B">
            <w:pPr>
              <w:pStyle w:val="KeinLeerraum"/>
              <w:spacing w:line="360" w:lineRule="auto"/>
              <w:rPr>
                <w:lang w:val="de-DE"/>
              </w:rPr>
            </w:pPr>
            <w:r w:rsidRPr="00C13F5F">
              <w:rPr>
                <w:rFonts w:cstheme="minorHAnsi"/>
                <w:sz w:val="24"/>
                <w:szCs w:val="24"/>
                <w:lang w:val="de-AT"/>
              </w:rPr>
              <w:t>Inkl. Speicher</w:t>
            </w:r>
            <w:r>
              <w:rPr>
                <w:rFonts w:cstheme="minorHAnsi"/>
                <w:sz w:val="24"/>
                <w:szCs w:val="24"/>
                <w:lang w:val="de-AT"/>
              </w:rPr>
              <w:t xml:space="preserve"> mit einem </w:t>
            </w:r>
            <w:r w:rsidRPr="00BE7546">
              <w:rPr>
                <w:lang w:val="de-DE"/>
              </w:rPr>
              <w:t xml:space="preserve">Energieinhalt von höchstens </w:t>
            </w:r>
            <w:r>
              <w:rPr>
                <w:lang w:val="de-DE"/>
              </w:rPr>
              <w:t>…</w:t>
            </w:r>
            <w:proofErr w:type="gramStart"/>
            <w:r w:rsidR="0028472B">
              <w:rPr>
                <w:lang w:val="de-DE"/>
              </w:rPr>
              <w:t>…….</w:t>
            </w:r>
            <w:proofErr w:type="gramEnd"/>
            <w:r>
              <w:rPr>
                <w:lang w:val="de-DE"/>
              </w:rPr>
              <w:t>………..</w:t>
            </w:r>
            <w:r w:rsidRPr="00BE7546">
              <w:rPr>
                <w:lang w:val="de-DE"/>
              </w:rPr>
              <w:t xml:space="preserve"> kWh</w:t>
            </w:r>
            <w:r w:rsidR="0028472B">
              <w:rPr>
                <w:lang w:val="de-DE"/>
              </w:rPr>
              <w:t xml:space="preserve"> </w:t>
            </w:r>
          </w:p>
          <w:p w14:paraId="4562894F" w14:textId="5C5B6105" w:rsidR="00C6029E" w:rsidRDefault="0028472B" w:rsidP="0028472B">
            <w:pPr>
              <w:pStyle w:val="KeinLeerraum"/>
              <w:spacing w:line="360" w:lineRule="auto"/>
              <w:rPr>
                <w:lang w:val="de-DE"/>
              </w:rPr>
            </w:pPr>
            <w:r>
              <w:rPr>
                <w:lang w:val="de-DE"/>
              </w:rPr>
              <w:t>in Gebäudeklasse    1    2    3     4     5   lt. OIB</w:t>
            </w:r>
          </w:p>
          <w:p w14:paraId="06928CB5" w14:textId="77777777" w:rsidR="0028472B" w:rsidRDefault="0028472B" w:rsidP="006C04BF">
            <w:pPr>
              <w:pStyle w:val="KeinLeerraum"/>
              <w:rPr>
                <w:rFonts w:cstheme="minorHAnsi"/>
                <w:sz w:val="24"/>
                <w:szCs w:val="24"/>
                <w:lang w:val="de-AT"/>
              </w:rPr>
            </w:pPr>
          </w:p>
          <w:p w14:paraId="3826FC50" w14:textId="77777777" w:rsidR="00C6029E" w:rsidRDefault="00C6029E" w:rsidP="006C04BF">
            <w:pPr>
              <w:pStyle w:val="KeinLeerraum"/>
              <w:rPr>
                <w:rFonts w:ascii="Arial" w:hAnsi="Arial" w:cs="Arial"/>
                <w:lang w:val="de-AT"/>
              </w:rPr>
            </w:pPr>
          </w:p>
          <w:p w14:paraId="6CD62551" w14:textId="77777777" w:rsidR="00C6029E" w:rsidRPr="00C6029E" w:rsidRDefault="00C6029E" w:rsidP="006C04BF">
            <w:pPr>
              <w:pStyle w:val="KeinLeerraum"/>
              <w:rPr>
                <w:rFonts w:ascii="Arial" w:hAnsi="Arial" w:cs="Arial"/>
                <w:lang w:val="de-AT"/>
              </w:rPr>
            </w:pPr>
          </w:p>
          <w:p w14:paraId="3AADA36F" w14:textId="77777777" w:rsidR="000449C5" w:rsidRPr="00C6029E" w:rsidRDefault="000449C5" w:rsidP="006C04BF">
            <w:pPr>
              <w:pStyle w:val="KeinLeerraum"/>
              <w:rPr>
                <w:rFonts w:ascii="Arial" w:hAnsi="Arial" w:cs="Arial"/>
                <w:lang w:val="de-AT"/>
              </w:rPr>
            </w:pPr>
          </w:p>
          <w:p w14:paraId="3263B75C" w14:textId="77777777" w:rsidR="0096504C" w:rsidRPr="00C6029E" w:rsidRDefault="0096504C" w:rsidP="006C04BF">
            <w:pPr>
              <w:pStyle w:val="KeinLeerraum"/>
              <w:rPr>
                <w:rFonts w:ascii="Arial" w:hAnsi="Arial" w:cs="Arial"/>
                <w:lang w:val="de-AT"/>
              </w:rPr>
            </w:pPr>
          </w:p>
        </w:tc>
      </w:tr>
    </w:tbl>
    <w:p w14:paraId="1F1F64BB" w14:textId="77777777" w:rsidR="0002056B" w:rsidRPr="00C6029E" w:rsidRDefault="0002056B" w:rsidP="006C04BF">
      <w:pPr>
        <w:pStyle w:val="KeinLeerraum"/>
        <w:rPr>
          <w:lang w:val="de-AT"/>
        </w:rPr>
      </w:pPr>
    </w:p>
    <w:p w14:paraId="126816C7" w14:textId="77777777" w:rsidR="0002056B" w:rsidRPr="00C6029E" w:rsidRDefault="0002056B">
      <w:pPr>
        <w:rPr>
          <w:lang w:val="de-AT"/>
        </w:rPr>
      </w:pPr>
      <w:r w:rsidRPr="00C6029E">
        <w:rPr>
          <w:lang w:val="de-AT"/>
        </w:rPr>
        <w:br w:type="page"/>
      </w:r>
    </w:p>
    <w:p w14:paraId="3E3E96A7" w14:textId="77777777" w:rsidR="000449C5" w:rsidRPr="00C6029E" w:rsidRDefault="000449C5" w:rsidP="006C04BF">
      <w:pPr>
        <w:pStyle w:val="KeinLeerraum"/>
        <w:rPr>
          <w:lang w:val="de-AT"/>
        </w:rPr>
      </w:pPr>
    </w:p>
    <w:p w14:paraId="02264DA7" w14:textId="77777777" w:rsidR="00046DFB" w:rsidRPr="00C6029E" w:rsidRDefault="00370236" w:rsidP="006C04BF">
      <w:pPr>
        <w:pStyle w:val="KeinLeerraum"/>
        <w:numPr>
          <w:ilvl w:val="0"/>
          <w:numId w:val="1"/>
        </w:numPr>
        <w:rPr>
          <w:b/>
          <w:sz w:val="26"/>
          <w:szCs w:val="26"/>
          <w:highlight w:val="lightGray"/>
          <w:lang w:val="de-AT"/>
        </w:rPr>
      </w:pPr>
      <w:r w:rsidRPr="00C6029E">
        <w:rPr>
          <w:b/>
          <w:sz w:val="26"/>
          <w:szCs w:val="26"/>
          <w:highlight w:val="lightGray"/>
          <w:lang w:val="de-AT"/>
        </w:rPr>
        <w:t>Beschreibung des Bauvorhabens (Material, Fa</w:t>
      </w:r>
      <w:r w:rsidR="0096504C" w:rsidRPr="00C6029E">
        <w:rPr>
          <w:b/>
          <w:sz w:val="26"/>
          <w:szCs w:val="26"/>
          <w:highlight w:val="lightGray"/>
          <w:lang w:val="de-AT"/>
        </w:rPr>
        <w:t>rb</w:t>
      </w:r>
      <w:r w:rsidRPr="00C6029E">
        <w:rPr>
          <w:b/>
          <w:sz w:val="26"/>
          <w:szCs w:val="26"/>
          <w:highlight w:val="lightGray"/>
          <w:lang w:val="de-AT"/>
        </w:rPr>
        <w:t>e, Größe usw.)</w:t>
      </w:r>
      <w:r w:rsidR="00046DFB" w:rsidRPr="00C6029E">
        <w:rPr>
          <w:b/>
          <w:sz w:val="26"/>
          <w:szCs w:val="26"/>
          <w:highlight w:val="lightGray"/>
          <w:lang w:val="de-AT"/>
        </w:rPr>
        <w:t xml:space="preserve"> </w:t>
      </w:r>
    </w:p>
    <w:tbl>
      <w:tblPr>
        <w:tblStyle w:val="Tabellenraster"/>
        <w:tblW w:w="0" w:type="auto"/>
        <w:tblLook w:val="04A0" w:firstRow="1" w:lastRow="0" w:firstColumn="1" w:lastColumn="0" w:noHBand="0" w:noVBand="1"/>
      </w:tblPr>
      <w:tblGrid>
        <w:gridCol w:w="9062"/>
      </w:tblGrid>
      <w:tr w:rsidR="00370236" w:rsidRPr="00C6029E" w14:paraId="4CDD1851" w14:textId="77777777" w:rsidTr="00370236">
        <w:tc>
          <w:tcPr>
            <w:tcW w:w="9062" w:type="dxa"/>
          </w:tcPr>
          <w:p w14:paraId="127DB000" w14:textId="77777777" w:rsidR="00370236" w:rsidRPr="00C6029E" w:rsidRDefault="00370236" w:rsidP="00196AC9">
            <w:pPr>
              <w:pStyle w:val="KeinLeerraum"/>
              <w:rPr>
                <w:lang w:val="de-AT"/>
              </w:rPr>
            </w:pPr>
          </w:p>
          <w:p w14:paraId="7CEEB18A" w14:textId="77777777" w:rsidR="00C6029E" w:rsidRPr="00C6029E" w:rsidRDefault="00C6029E" w:rsidP="00C6029E">
            <w:pPr>
              <w:pStyle w:val="NurText"/>
              <w:widowControl/>
              <w:autoSpaceDE/>
              <w:autoSpaceDN/>
              <w:spacing w:line="600" w:lineRule="auto"/>
              <w:rPr>
                <w:lang w:val="de-AT"/>
              </w:rPr>
            </w:pPr>
            <w:r w:rsidRPr="00C6029E">
              <w:rPr>
                <w:lang w:val="de-AT"/>
              </w:rPr>
              <w:t xml:space="preserve">Größe der Anlage (m²): </w:t>
            </w:r>
          </w:p>
          <w:p w14:paraId="6C1DFA6F" w14:textId="77777777" w:rsidR="00C6029E" w:rsidRPr="00C6029E" w:rsidRDefault="00C6029E" w:rsidP="00C6029E">
            <w:pPr>
              <w:pStyle w:val="NurText"/>
              <w:spacing w:line="600" w:lineRule="auto"/>
              <w:rPr>
                <w:lang w:val="de-AT"/>
              </w:rPr>
            </w:pPr>
            <w:r w:rsidRPr="00C6029E">
              <w:rPr>
                <w:lang w:val="de-AT"/>
              </w:rPr>
              <w:t xml:space="preserve">Leistung (kWp): </w:t>
            </w:r>
          </w:p>
          <w:p w14:paraId="551D658A" w14:textId="77777777" w:rsidR="00C6029E" w:rsidRDefault="00C6029E" w:rsidP="00C6029E">
            <w:pPr>
              <w:pStyle w:val="NurText"/>
              <w:spacing w:line="600" w:lineRule="auto"/>
              <w:rPr>
                <w:lang w:val="de-AT"/>
              </w:rPr>
            </w:pPr>
            <w:r w:rsidRPr="00C6029E">
              <w:rPr>
                <w:lang w:val="de-AT"/>
              </w:rPr>
              <w:t>Ort der Errichtung (</w:t>
            </w:r>
            <w:r w:rsidRPr="00C6029E">
              <w:rPr>
                <w:i/>
                <w:iCs/>
                <w:lang w:val="de-AT"/>
              </w:rPr>
              <w:t>auf bestehendem Dach, Freiflächenanlage, etc.</w:t>
            </w:r>
            <w:r w:rsidRPr="00C6029E">
              <w:rPr>
                <w:lang w:val="de-AT"/>
              </w:rPr>
              <w:t>):</w:t>
            </w:r>
          </w:p>
          <w:p w14:paraId="63CD4AA7" w14:textId="77777777" w:rsidR="00C6029E" w:rsidRDefault="00C6029E" w:rsidP="00C6029E">
            <w:pPr>
              <w:pStyle w:val="NurText"/>
              <w:spacing w:line="600" w:lineRule="auto"/>
              <w:rPr>
                <w:lang w:val="de-AT"/>
              </w:rPr>
            </w:pPr>
            <w:r w:rsidRPr="00C6029E">
              <w:rPr>
                <w:lang w:val="de-AT"/>
              </w:rPr>
              <w:t xml:space="preserve">dachparallel / aufgeständert </w:t>
            </w:r>
            <w:r>
              <w:rPr>
                <w:lang w:val="de-AT"/>
              </w:rPr>
              <w:t>(</w:t>
            </w:r>
            <w:r w:rsidRPr="00C6029E">
              <w:rPr>
                <w:i/>
                <w:iCs/>
                <w:lang w:val="de-AT"/>
              </w:rPr>
              <w:t>Höhe der Aufständerung</w:t>
            </w:r>
            <w:r>
              <w:rPr>
                <w:lang w:val="de-AT"/>
              </w:rPr>
              <w:t xml:space="preserve">): </w:t>
            </w:r>
          </w:p>
          <w:p w14:paraId="03805C63" w14:textId="77777777" w:rsidR="00370236" w:rsidRPr="00C6029E" w:rsidRDefault="00370236" w:rsidP="00196AC9">
            <w:pPr>
              <w:pStyle w:val="KeinLeerraum"/>
              <w:rPr>
                <w:lang w:val="de-AT"/>
              </w:rPr>
            </w:pPr>
          </w:p>
          <w:p w14:paraId="6E64F7B0" w14:textId="77777777" w:rsidR="00370236" w:rsidRPr="00C6029E" w:rsidRDefault="00370236" w:rsidP="00196AC9">
            <w:pPr>
              <w:pStyle w:val="KeinLeerraum"/>
              <w:rPr>
                <w:lang w:val="de-AT"/>
              </w:rPr>
            </w:pPr>
          </w:p>
          <w:p w14:paraId="6235CE2B" w14:textId="77777777" w:rsidR="00370236" w:rsidRDefault="00370236" w:rsidP="00196AC9">
            <w:pPr>
              <w:pStyle w:val="KeinLeerraum"/>
              <w:rPr>
                <w:lang w:val="de-AT"/>
              </w:rPr>
            </w:pPr>
          </w:p>
          <w:p w14:paraId="55C57B78" w14:textId="77777777" w:rsidR="00C6029E" w:rsidRDefault="00C6029E" w:rsidP="00196AC9">
            <w:pPr>
              <w:pStyle w:val="KeinLeerraum"/>
              <w:rPr>
                <w:lang w:val="de-AT"/>
              </w:rPr>
            </w:pPr>
          </w:p>
          <w:p w14:paraId="327EFDD8" w14:textId="77777777" w:rsidR="00C6029E" w:rsidRPr="00C6029E" w:rsidRDefault="00C6029E" w:rsidP="00196AC9">
            <w:pPr>
              <w:pStyle w:val="KeinLeerraum"/>
              <w:rPr>
                <w:lang w:val="de-AT"/>
              </w:rPr>
            </w:pPr>
          </w:p>
        </w:tc>
      </w:tr>
    </w:tbl>
    <w:p w14:paraId="58FAB4E4" w14:textId="77777777" w:rsidR="002155C6" w:rsidRPr="00C6029E" w:rsidRDefault="002155C6" w:rsidP="002155C6">
      <w:pPr>
        <w:pStyle w:val="KeinLeerraum"/>
        <w:rPr>
          <w:lang w:val="de-AT"/>
        </w:rPr>
      </w:pPr>
    </w:p>
    <w:p w14:paraId="24FA6406" w14:textId="77777777" w:rsidR="0002056B" w:rsidRPr="00C6029E" w:rsidRDefault="0002056B" w:rsidP="002155C6">
      <w:pPr>
        <w:pStyle w:val="KeinLeerraum"/>
        <w:rPr>
          <w:lang w:val="de-AT"/>
        </w:rPr>
      </w:pPr>
    </w:p>
    <w:p w14:paraId="34DC01D0" w14:textId="77777777" w:rsidR="00323F6F" w:rsidRPr="00C6029E" w:rsidRDefault="00370236" w:rsidP="006C04BF">
      <w:pPr>
        <w:pStyle w:val="KeinLeerraum"/>
        <w:numPr>
          <w:ilvl w:val="0"/>
          <w:numId w:val="1"/>
        </w:numPr>
        <w:rPr>
          <w:b/>
          <w:sz w:val="26"/>
          <w:szCs w:val="26"/>
          <w:highlight w:val="lightGray"/>
          <w:lang w:val="de-AT"/>
        </w:rPr>
      </w:pPr>
      <w:r w:rsidRPr="00C6029E">
        <w:rPr>
          <w:b/>
          <w:sz w:val="26"/>
          <w:szCs w:val="26"/>
          <w:highlight w:val="lightGray"/>
          <w:lang w:val="de-AT"/>
        </w:rPr>
        <w:t>Raum für eventuelle Fotos, Skizzen, Lagepläne usw.</w:t>
      </w:r>
    </w:p>
    <w:tbl>
      <w:tblPr>
        <w:tblStyle w:val="Tabellenraster"/>
        <w:tblW w:w="0" w:type="auto"/>
        <w:tblLook w:val="04A0" w:firstRow="1" w:lastRow="0" w:firstColumn="1" w:lastColumn="0" w:noHBand="0" w:noVBand="1"/>
      </w:tblPr>
      <w:tblGrid>
        <w:gridCol w:w="9062"/>
      </w:tblGrid>
      <w:tr w:rsidR="00323F6F" w:rsidRPr="00C6029E" w14:paraId="5B632938" w14:textId="77777777" w:rsidTr="00323F6F">
        <w:tc>
          <w:tcPr>
            <w:tcW w:w="9062" w:type="dxa"/>
          </w:tcPr>
          <w:p w14:paraId="773E54E9" w14:textId="77777777" w:rsidR="00323F6F" w:rsidRPr="00C6029E" w:rsidRDefault="00323F6F" w:rsidP="006C04BF">
            <w:pPr>
              <w:pStyle w:val="KeinLeerraum"/>
              <w:rPr>
                <w:lang w:val="de-AT"/>
              </w:rPr>
            </w:pPr>
            <w:r w:rsidRPr="00C6029E">
              <w:rPr>
                <w:lang w:val="de-AT"/>
              </w:rPr>
              <w:t xml:space="preserve"> </w:t>
            </w:r>
          </w:p>
          <w:p w14:paraId="2D4C725F" w14:textId="77777777" w:rsidR="00370236" w:rsidRPr="00C6029E" w:rsidRDefault="00370236" w:rsidP="006C04BF">
            <w:pPr>
              <w:pStyle w:val="KeinLeerraum"/>
              <w:rPr>
                <w:lang w:val="de-AT"/>
              </w:rPr>
            </w:pPr>
          </w:p>
          <w:p w14:paraId="68CC6693" w14:textId="77777777" w:rsidR="00370236" w:rsidRPr="00C6029E" w:rsidRDefault="00370236" w:rsidP="006C04BF">
            <w:pPr>
              <w:pStyle w:val="KeinLeerraum"/>
              <w:rPr>
                <w:lang w:val="de-AT"/>
              </w:rPr>
            </w:pPr>
          </w:p>
          <w:p w14:paraId="0487FADC" w14:textId="77777777" w:rsidR="00370236" w:rsidRPr="00C6029E" w:rsidRDefault="00370236" w:rsidP="006C04BF">
            <w:pPr>
              <w:pStyle w:val="KeinLeerraum"/>
              <w:rPr>
                <w:lang w:val="de-AT"/>
              </w:rPr>
            </w:pPr>
          </w:p>
          <w:p w14:paraId="6FAF7B26" w14:textId="77777777" w:rsidR="0096504C" w:rsidRPr="00C6029E" w:rsidRDefault="0096504C" w:rsidP="006C04BF">
            <w:pPr>
              <w:pStyle w:val="KeinLeerraum"/>
              <w:rPr>
                <w:lang w:val="de-AT"/>
              </w:rPr>
            </w:pPr>
          </w:p>
          <w:p w14:paraId="3A14479B" w14:textId="77777777" w:rsidR="00370236" w:rsidRPr="00C6029E" w:rsidRDefault="00370236" w:rsidP="006C04BF">
            <w:pPr>
              <w:pStyle w:val="KeinLeerraum"/>
              <w:rPr>
                <w:lang w:val="de-AT"/>
              </w:rPr>
            </w:pPr>
          </w:p>
          <w:p w14:paraId="370BE73E" w14:textId="77777777" w:rsidR="00370236" w:rsidRPr="00C6029E" w:rsidRDefault="00370236" w:rsidP="006C04BF">
            <w:pPr>
              <w:pStyle w:val="KeinLeerraum"/>
              <w:rPr>
                <w:lang w:val="de-AT"/>
              </w:rPr>
            </w:pPr>
          </w:p>
          <w:p w14:paraId="5EB2F882" w14:textId="77777777" w:rsidR="00370236" w:rsidRPr="00C6029E" w:rsidRDefault="00370236" w:rsidP="006C04BF">
            <w:pPr>
              <w:pStyle w:val="KeinLeerraum"/>
              <w:rPr>
                <w:lang w:val="de-AT"/>
              </w:rPr>
            </w:pPr>
          </w:p>
          <w:p w14:paraId="12F47BE8" w14:textId="77777777" w:rsidR="00370236" w:rsidRPr="00C6029E" w:rsidRDefault="00370236" w:rsidP="006C04BF">
            <w:pPr>
              <w:pStyle w:val="KeinLeerraum"/>
              <w:rPr>
                <w:lang w:val="de-AT"/>
              </w:rPr>
            </w:pPr>
          </w:p>
          <w:p w14:paraId="48421D3E" w14:textId="77777777" w:rsidR="00370236" w:rsidRPr="00C6029E" w:rsidRDefault="00370236" w:rsidP="006C04BF">
            <w:pPr>
              <w:pStyle w:val="KeinLeerraum"/>
              <w:rPr>
                <w:lang w:val="de-AT"/>
              </w:rPr>
            </w:pPr>
          </w:p>
          <w:p w14:paraId="2B68A293" w14:textId="77777777" w:rsidR="00370236" w:rsidRPr="00C6029E" w:rsidRDefault="00370236" w:rsidP="006C04BF">
            <w:pPr>
              <w:pStyle w:val="KeinLeerraum"/>
              <w:rPr>
                <w:lang w:val="de-AT"/>
              </w:rPr>
            </w:pPr>
          </w:p>
          <w:p w14:paraId="6831AD14" w14:textId="77777777" w:rsidR="00370236" w:rsidRPr="00C6029E" w:rsidRDefault="00370236" w:rsidP="006C04BF">
            <w:pPr>
              <w:pStyle w:val="KeinLeerraum"/>
              <w:rPr>
                <w:lang w:val="de-AT"/>
              </w:rPr>
            </w:pPr>
          </w:p>
          <w:p w14:paraId="54C9C3A3" w14:textId="77777777" w:rsidR="00323F6F" w:rsidRPr="00C6029E" w:rsidRDefault="00323F6F" w:rsidP="006C04BF">
            <w:pPr>
              <w:pStyle w:val="KeinLeerraum"/>
              <w:rPr>
                <w:lang w:val="de-AT"/>
              </w:rPr>
            </w:pPr>
          </w:p>
        </w:tc>
      </w:tr>
    </w:tbl>
    <w:p w14:paraId="06311D7E" w14:textId="77777777" w:rsidR="00323F6F" w:rsidRPr="00C6029E" w:rsidRDefault="00323F6F" w:rsidP="006C04BF">
      <w:pPr>
        <w:pStyle w:val="KeinLeerraum"/>
        <w:rPr>
          <w:lang w:val="de-AT"/>
        </w:rPr>
      </w:pPr>
    </w:p>
    <w:p w14:paraId="25451D94" w14:textId="77777777" w:rsidR="0002056B" w:rsidRPr="00C6029E" w:rsidRDefault="0002056B" w:rsidP="006C04BF">
      <w:pPr>
        <w:pStyle w:val="KeinLeerraum"/>
        <w:rPr>
          <w:lang w:val="de-AT"/>
        </w:rPr>
      </w:pPr>
    </w:p>
    <w:p w14:paraId="678C7015" w14:textId="77777777" w:rsidR="00856A3E" w:rsidRPr="00C6029E" w:rsidRDefault="00370236" w:rsidP="00856A3E">
      <w:pPr>
        <w:pStyle w:val="KeinLeerraum"/>
        <w:numPr>
          <w:ilvl w:val="0"/>
          <w:numId w:val="1"/>
        </w:numPr>
        <w:rPr>
          <w:b/>
          <w:sz w:val="26"/>
          <w:szCs w:val="26"/>
          <w:highlight w:val="lightGray"/>
          <w:lang w:val="de-AT"/>
        </w:rPr>
      </w:pPr>
      <w:r w:rsidRPr="00C6029E">
        <w:rPr>
          <w:b/>
          <w:sz w:val="26"/>
          <w:szCs w:val="26"/>
          <w:highlight w:val="lightGray"/>
          <w:lang w:val="de-AT"/>
        </w:rPr>
        <w:t xml:space="preserve">Erforderliche Unterlagen </w:t>
      </w:r>
    </w:p>
    <w:p w14:paraId="11B4D41C" w14:textId="77777777" w:rsidR="00370236" w:rsidRPr="00C6029E" w:rsidRDefault="00370236" w:rsidP="009E3C41">
      <w:pPr>
        <w:pStyle w:val="KeinLeerraum"/>
        <w:jc w:val="both"/>
        <w:rPr>
          <w:lang w:val="de-AT"/>
        </w:rPr>
      </w:pPr>
      <w:r w:rsidRPr="00C6029E">
        <w:rPr>
          <w:lang w:val="de-AT"/>
        </w:rPr>
        <w:t>Für die Änderung oder Erweiterung von Garagen für Krafträder oder Kraftfahrzeuge bis zu einer bebauten Fläche von 40 m² (§ 21 Abs. 2 Z 1) und für die Errichtung oder Erweiterung von Hauskanalanlagen (§ 21 Abs. 2 Z 3)</w:t>
      </w:r>
    </w:p>
    <w:p w14:paraId="613A0106" w14:textId="77777777" w:rsidR="0002056B" w:rsidRPr="00C6029E" w:rsidRDefault="0002056B" w:rsidP="009E3C41">
      <w:pPr>
        <w:pStyle w:val="KeinLeerraum"/>
        <w:jc w:val="both"/>
        <w:rPr>
          <w:lang w:val="de-AT"/>
        </w:rPr>
      </w:pPr>
    </w:p>
    <w:p w14:paraId="09462EA1" w14:textId="77777777" w:rsidR="00856A3E" w:rsidRPr="00C6029E" w:rsidRDefault="00856A3E" w:rsidP="00370236">
      <w:pPr>
        <w:pStyle w:val="KeinLeerraum"/>
        <w:tabs>
          <w:tab w:val="left" w:pos="851"/>
        </w:tabs>
        <w:ind w:left="851" w:hanging="426"/>
        <w:rPr>
          <w:lang w:val="de-AT"/>
        </w:rPr>
      </w:pPr>
      <w:r w:rsidRPr="00C6029E">
        <w:rPr>
          <w:lang w:val="de-AT"/>
        </w:rPr>
        <w:sym w:font="Webdings" w:char="F063"/>
      </w:r>
      <w:r w:rsidRPr="00C6029E">
        <w:rPr>
          <w:lang w:val="de-AT"/>
        </w:rPr>
        <w:tab/>
      </w:r>
      <w:r w:rsidR="00370236" w:rsidRPr="00C6029E">
        <w:rPr>
          <w:lang w:val="de-AT"/>
        </w:rPr>
        <w:t xml:space="preserve">Lageplan </w:t>
      </w:r>
    </w:p>
    <w:p w14:paraId="64779C18" w14:textId="77777777" w:rsidR="009E3C41" w:rsidRPr="00C6029E" w:rsidRDefault="009E3C41" w:rsidP="00370236">
      <w:pPr>
        <w:pStyle w:val="KeinLeerraum"/>
        <w:tabs>
          <w:tab w:val="left" w:pos="851"/>
        </w:tabs>
        <w:ind w:left="851" w:hanging="426"/>
        <w:rPr>
          <w:sz w:val="12"/>
          <w:lang w:val="de-AT"/>
        </w:rPr>
      </w:pPr>
    </w:p>
    <w:p w14:paraId="5BAC3B1B" w14:textId="77777777" w:rsidR="00856A3E" w:rsidRPr="00C6029E" w:rsidRDefault="00856A3E" w:rsidP="00370236">
      <w:pPr>
        <w:pStyle w:val="KeinLeerraum"/>
        <w:tabs>
          <w:tab w:val="left" w:pos="851"/>
        </w:tabs>
        <w:ind w:left="851" w:hanging="426"/>
        <w:rPr>
          <w:lang w:val="de-AT"/>
        </w:rPr>
      </w:pPr>
      <w:r w:rsidRPr="00C6029E">
        <w:rPr>
          <w:lang w:val="de-AT"/>
        </w:rPr>
        <w:sym w:font="Webdings" w:char="F063"/>
      </w:r>
      <w:r w:rsidRPr="00C6029E">
        <w:rPr>
          <w:lang w:val="de-AT"/>
        </w:rPr>
        <w:tab/>
      </w:r>
      <w:r w:rsidR="00370236" w:rsidRPr="00C6029E">
        <w:rPr>
          <w:lang w:val="de-AT"/>
        </w:rPr>
        <w:t>Grundrisse und Schnitte</w:t>
      </w:r>
    </w:p>
    <w:p w14:paraId="79645458" w14:textId="77777777" w:rsidR="009E3C41" w:rsidRPr="00C6029E" w:rsidRDefault="009E3C41" w:rsidP="00370236">
      <w:pPr>
        <w:pStyle w:val="KeinLeerraum"/>
        <w:tabs>
          <w:tab w:val="left" w:pos="851"/>
        </w:tabs>
        <w:ind w:left="851" w:hanging="426"/>
        <w:rPr>
          <w:sz w:val="12"/>
          <w:lang w:val="de-AT"/>
        </w:rPr>
      </w:pPr>
    </w:p>
    <w:p w14:paraId="1904B67F" w14:textId="77777777" w:rsidR="00625272" w:rsidRPr="00C6029E" w:rsidRDefault="00625272" w:rsidP="00625272">
      <w:pPr>
        <w:pStyle w:val="KeinLeerraum"/>
        <w:tabs>
          <w:tab w:val="left" w:pos="851"/>
        </w:tabs>
        <w:ind w:left="851" w:hanging="426"/>
        <w:rPr>
          <w:lang w:val="de-AT"/>
        </w:rPr>
      </w:pPr>
      <w:r w:rsidRPr="00C6029E">
        <w:rPr>
          <w:lang w:val="de-AT"/>
        </w:rPr>
        <w:sym w:font="Webdings" w:char="F063"/>
      </w:r>
      <w:r w:rsidRPr="00C6029E">
        <w:rPr>
          <w:lang w:val="de-AT"/>
        </w:rPr>
        <w:tab/>
      </w:r>
      <w:r w:rsidR="00370236" w:rsidRPr="00C6029E">
        <w:rPr>
          <w:lang w:val="de-AT"/>
        </w:rPr>
        <w:t>eine Bestätigung eines/einer befugten Planverfassers/in über die Einhaltung der bautechnischen Anforderungen</w:t>
      </w:r>
    </w:p>
    <w:p w14:paraId="64D9E9CC" w14:textId="77777777" w:rsidR="0002056B" w:rsidRPr="00C6029E" w:rsidRDefault="0002056B" w:rsidP="00370236">
      <w:pPr>
        <w:pStyle w:val="KeinLeerraum"/>
        <w:tabs>
          <w:tab w:val="left" w:pos="851"/>
        </w:tabs>
        <w:rPr>
          <w:lang w:val="de-AT"/>
        </w:rPr>
      </w:pPr>
    </w:p>
    <w:p w14:paraId="16EB11C7" w14:textId="77777777" w:rsidR="0002056B" w:rsidRPr="00C6029E" w:rsidRDefault="0002056B" w:rsidP="00370236">
      <w:pPr>
        <w:pStyle w:val="KeinLeerraum"/>
        <w:tabs>
          <w:tab w:val="left" w:pos="851"/>
        </w:tabs>
        <w:rPr>
          <w:lang w:val="de-AT"/>
        </w:rPr>
      </w:pPr>
    </w:p>
    <w:p w14:paraId="5315AA87" w14:textId="77777777" w:rsidR="00370236" w:rsidRPr="00C6029E" w:rsidRDefault="00370236" w:rsidP="00370236">
      <w:pPr>
        <w:pStyle w:val="KeinLeerraum"/>
        <w:numPr>
          <w:ilvl w:val="0"/>
          <w:numId w:val="1"/>
        </w:numPr>
        <w:tabs>
          <w:tab w:val="left" w:pos="851"/>
        </w:tabs>
        <w:rPr>
          <w:b/>
          <w:sz w:val="26"/>
          <w:szCs w:val="26"/>
          <w:highlight w:val="lightGray"/>
          <w:lang w:val="de-AT"/>
        </w:rPr>
      </w:pPr>
      <w:r w:rsidRPr="00C6029E">
        <w:rPr>
          <w:b/>
          <w:sz w:val="26"/>
          <w:szCs w:val="26"/>
          <w:highlight w:val="lightGray"/>
          <w:lang w:val="de-AT"/>
        </w:rPr>
        <w:t>Datum und Unterschrift der Bauherren/innen</w:t>
      </w:r>
    </w:p>
    <w:tbl>
      <w:tblPr>
        <w:tblStyle w:val="Tabellenraster"/>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409"/>
        <w:gridCol w:w="2268"/>
        <w:gridCol w:w="3828"/>
      </w:tblGrid>
      <w:tr w:rsidR="007052A7" w:rsidRPr="00C6029E" w14:paraId="39FBAFA8" w14:textId="77777777" w:rsidTr="009F0C75">
        <w:trPr>
          <w:trHeight w:val="830"/>
        </w:trPr>
        <w:tc>
          <w:tcPr>
            <w:tcW w:w="998" w:type="dxa"/>
            <w:tcBorders>
              <w:right w:val="single" w:sz="4" w:space="0" w:color="auto"/>
            </w:tcBorders>
          </w:tcPr>
          <w:p w14:paraId="013BCF78" w14:textId="77777777" w:rsidR="007052A7" w:rsidRPr="00C6029E" w:rsidRDefault="007052A7" w:rsidP="00196AC9">
            <w:pPr>
              <w:pStyle w:val="Textkrper"/>
              <w:tabs>
                <w:tab w:val="left" w:pos="7362"/>
              </w:tabs>
              <w:spacing w:before="120"/>
              <w:rPr>
                <w:rFonts w:asciiTheme="minorHAnsi" w:hAnsiTheme="minorHAnsi"/>
                <w:w w:val="110"/>
                <w:lang w:val="de-AT"/>
              </w:rPr>
            </w:pPr>
            <w:r w:rsidRPr="00C6029E">
              <w:rPr>
                <w:rFonts w:asciiTheme="minorHAnsi" w:hAnsiTheme="minorHAnsi"/>
                <w:w w:val="110"/>
                <w:lang w:val="de-AT"/>
              </w:rPr>
              <w:t xml:space="preserve">Datum </w:t>
            </w:r>
          </w:p>
        </w:tc>
        <w:tc>
          <w:tcPr>
            <w:tcW w:w="2409" w:type="dxa"/>
            <w:tcBorders>
              <w:top w:val="single" w:sz="4" w:space="0" w:color="auto"/>
              <w:left w:val="single" w:sz="4" w:space="0" w:color="auto"/>
              <w:bottom w:val="single" w:sz="4" w:space="0" w:color="auto"/>
              <w:right w:val="single" w:sz="4" w:space="0" w:color="auto"/>
            </w:tcBorders>
          </w:tcPr>
          <w:p w14:paraId="6E92DA93" w14:textId="77777777" w:rsidR="007052A7" w:rsidRPr="00C6029E" w:rsidRDefault="007052A7" w:rsidP="00196AC9">
            <w:pPr>
              <w:pStyle w:val="Textkrper"/>
              <w:tabs>
                <w:tab w:val="left" w:pos="7362"/>
              </w:tabs>
              <w:rPr>
                <w:rFonts w:asciiTheme="minorHAnsi" w:hAnsiTheme="minorHAnsi"/>
                <w:w w:val="110"/>
                <w:lang w:val="de-AT"/>
              </w:rPr>
            </w:pPr>
          </w:p>
        </w:tc>
        <w:tc>
          <w:tcPr>
            <w:tcW w:w="2268" w:type="dxa"/>
            <w:tcBorders>
              <w:right w:val="single" w:sz="4" w:space="0" w:color="auto"/>
            </w:tcBorders>
          </w:tcPr>
          <w:p w14:paraId="12D82B26" w14:textId="77777777" w:rsidR="007052A7" w:rsidRPr="00C6029E" w:rsidRDefault="007052A7" w:rsidP="00196AC9">
            <w:pPr>
              <w:pStyle w:val="Textkrper"/>
              <w:tabs>
                <w:tab w:val="left" w:pos="7362"/>
              </w:tabs>
              <w:spacing w:before="120"/>
              <w:jc w:val="right"/>
              <w:rPr>
                <w:rFonts w:asciiTheme="minorHAnsi" w:hAnsiTheme="minorHAnsi"/>
                <w:w w:val="110"/>
                <w:lang w:val="de-AT"/>
              </w:rPr>
            </w:pPr>
            <w:r w:rsidRPr="00C6029E">
              <w:rPr>
                <w:rFonts w:asciiTheme="minorHAnsi" w:hAnsiTheme="minorHAnsi"/>
                <w:w w:val="110"/>
                <w:lang w:val="de-AT"/>
              </w:rPr>
              <w:t>Unterschrift</w:t>
            </w:r>
          </w:p>
        </w:tc>
        <w:tc>
          <w:tcPr>
            <w:tcW w:w="3828" w:type="dxa"/>
            <w:tcBorders>
              <w:top w:val="single" w:sz="4" w:space="0" w:color="auto"/>
              <w:left w:val="single" w:sz="4" w:space="0" w:color="auto"/>
              <w:bottom w:val="single" w:sz="4" w:space="0" w:color="auto"/>
              <w:right w:val="single" w:sz="4" w:space="0" w:color="auto"/>
            </w:tcBorders>
          </w:tcPr>
          <w:p w14:paraId="09FC057C" w14:textId="77777777" w:rsidR="007052A7" w:rsidRPr="00C6029E" w:rsidRDefault="007052A7" w:rsidP="00196AC9">
            <w:pPr>
              <w:pStyle w:val="Textkrper"/>
              <w:tabs>
                <w:tab w:val="left" w:pos="7362"/>
              </w:tabs>
              <w:spacing w:before="120"/>
              <w:rPr>
                <w:rFonts w:asciiTheme="minorHAnsi" w:hAnsiTheme="minorHAnsi"/>
                <w:w w:val="110"/>
                <w:lang w:val="de-AT"/>
              </w:rPr>
            </w:pPr>
          </w:p>
          <w:p w14:paraId="246B0DC3" w14:textId="77777777" w:rsidR="007052A7" w:rsidRPr="00C6029E" w:rsidRDefault="007052A7" w:rsidP="00196AC9">
            <w:pPr>
              <w:pStyle w:val="Textkrper"/>
              <w:tabs>
                <w:tab w:val="left" w:pos="7362"/>
              </w:tabs>
              <w:spacing w:before="120"/>
              <w:rPr>
                <w:rFonts w:asciiTheme="minorHAnsi" w:hAnsiTheme="minorHAnsi"/>
                <w:w w:val="110"/>
                <w:lang w:val="de-AT"/>
              </w:rPr>
            </w:pPr>
          </w:p>
        </w:tc>
      </w:tr>
    </w:tbl>
    <w:p w14:paraId="078E9441" w14:textId="77777777" w:rsidR="001D77C3" w:rsidRPr="00C6029E" w:rsidRDefault="001D77C3" w:rsidP="007052A7">
      <w:pPr>
        <w:pStyle w:val="KeinLeerraum"/>
        <w:tabs>
          <w:tab w:val="left" w:pos="851"/>
        </w:tabs>
        <w:rPr>
          <w:lang w:val="de-AT"/>
        </w:rPr>
      </w:pPr>
    </w:p>
    <w:p w14:paraId="53E60D34" w14:textId="77777777" w:rsidR="00E67274" w:rsidRPr="00F77A82" w:rsidRDefault="005550D4" w:rsidP="00E67274">
      <w:pPr>
        <w:pStyle w:val="44UeberschrArt"/>
      </w:pPr>
      <w:r w:rsidRPr="00C6029E">
        <w:br w:type="page"/>
      </w:r>
      <w:r w:rsidR="00E67274" w:rsidRPr="00F77A82">
        <w:lastRenderedPageBreak/>
        <w:t>§ 21</w:t>
      </w:r>
    </w:p>
    <w:p w14:paraId="3B95594F" w14:textId="77777777" w:rsidR="00E67274" w:rsidRPr="00F77A82" w:rsidRDefault="00E67274" w:rsidP="00E67274">
      <w:pPr>
        <w:pStyle w:val="45UeberschrPara"/>
      </w:pPr>
      <w:r w:rsidRPr="007B4C2B">
        <w:t>Meldepflichtige</w:t>
      </w:r>
      <w:r>
        <w:t xml:space="preserve"> </w:t>
      </w:r>
      <w:r w:rsidRPr="00F77A82">
        <w:t>Vorhaben</w:t>
      </w:r>
    </w:p>
    <w:p w14:paraId="6B90083C" w14:textId="77777777" w:rsidR="00E67274" w:rsidRPr="00F77A82" w:rsidRDefault="00E67274" w:rsidP="00E67274">
      <w:pPr>
        <w:pStyle w:val="51Abs"/>
      </w:pPr>
      <w:r w:rsidRPr="00F77A82">
        <w:t xml:space="preserve">(1) Zu den </w:t>
      </w:r>
      <w:r w:rsidRPr="005E346A">
        <w:t>meldepflichtigen</w:t>
      </w:r>
      <w:r>
        <w:t xml:space="preserve"> </w:t>
      </w:r>
      <w:r w:rsidRPr="00F77A82">
        <w:t>Vorhaben gehört die Errichtung, Änderung oder Erweiterung von:</w:t>
      </w:r>
    </w:p>
    <w:p w14:paraId="0F98CC27" w14:textId="77777777" w:rsidR="00E67274" w:rsidRPr="00F77A82" w:rsidRDefault="00E67274" w:rsidP="00E67274">
      <w:pPr>
        <w:pStyle w:val="52Aufzaehle1Ziffer"/>
      </w:pPr>
      <w:r w:rsidRPr="00F77A82">
        <w:tab/>
        <w:t>1.</w:t>
      </w:r>
      <w:r w:rsidRPr="00F77A82">
        <w:tab/>
      </w:r>
      <w:r w:rsidRPr="007B4C2B">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p w14:paraId="73DCAC70" w14:textId="77777777" w:rsidR="00E67274" w:rsidRPr="00F77A82" w:rsidRDefault="00E67274" w:rsidP="00E67274">
      <w:pPr>
        <w:pStyle w:val="52Aufzaehle1Ziffer"/>
      </w:pPr>
      <w:r w:rsidRPr="00F77A82">
        <w:tab/>
        <w:t>2.</w:t>
      </w:r>
      <w:r w:rsidRPr="00F77A82">
        <w:tab/>
        <w:t>kleineren baulichen Anlagen, wie insbesondere</w:t>
      </w:r>
    </w:p>
    <w:p w14:paraId="73D02E55" w14:textId="77777777" w:rsidR="00E67274" w:rsidRPr="00F77A82" w:rsidRDefault="00E67274" w:rsidP="00E67274">
      <w:pPr>
        <w:pStyle w:val="52Aufzaehle2Lit"/>
      </w:pPr>
      <w:r w:rsidRPr="00F77A82">
        <w:tab/>
        <w:t>a)</w:t>
      </w:r>
      <w:r w:rsidRPr="00F77A82">
        <w:tab/>
        <w:t>für die Verwertung (Kompostierung) von biogenem Abfall im Sinne des Steiermärkischen Abfallwirtschaftsgesetzes; wie insbesondere Kleinkompostieranlagen für Gebäude mit nicht mehr als sechs Wohnungen;</w:t>
      </w:r>
    </w:p>
    <w:p w14:paraId="148E7794" w14:textId="77777777" w:rsidR="00E67274" w:rsidRPr="00F77A82" w:rsidRDefault="00E67274" w:rsidP="00E67274">
      <w:pPr>
        <w:pStyle w:val="52Aufzaehle2Lit"/>
      </w:pPr>
      <w:r w:rsidRPr="00F77A82">
        <w:tab/>
      </w:r>
      <w:r w:rsidRPr="00AA108C">
        <w:rPr>
          <w:lang w:val="de-DE"/>
        </w:rPr>
        <w:t>b)</w:t>
      </w:r>
      <w:r w:rsidRPr="006D1586">
        <w:tab/>
      </w:r>
      <w:r w:rsidRPr="005E346A">
        <w:rPr>
          <w:lang w:val="de-DE"/>
        </w:rPr>
        <w:t xml:space="preserve">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w:t>
      </w:r>
      <w:r w:rsidRPr="007B4C2B">
        <w:t>samt allfälligen seitlichen Umschließungen, die keine Gebäudeeigenschaft (§ 4 Z 29) bewirken;</w:t>
      </w:r>
    </w:p>
    <w:p w14:paraId="388E369E" w14:textId="77777777" w:rsidR="00E67274" w:rsidRPr="00F77A82" w:rsidRDefault="00E67274" w:rsidP="00E67274">
      <w:pPr>
        <w:pStyle w:val="52Aufzaehle2Lit"/>
      </w:pPr>
      <w:r w:rsidRPr="00F77A82">
        <w:tab/>
        <w:t>c)</w:t>
      </w:r>
      <w:r w:rsidRPr="00F77A82">
        <w:tab/>
        <w:t>Skulpturen und Zierbrunnenanlagen bis zu einer Höhe von 3,0 m inklusive Sockel, kleineren sakralen Bauten sowie Gipfelkreuzen;</w:t>
      </w:r>
    </w:p>
    <w:p w14:paraId="42D21AAC" w14:textId="77777777" w:rsidR="00E67274" w:rsidRPr="00F77A82" w:rsidRDefault="00E67274" w:rsidP="00E67274">
      <w:pPr>
        <w:pStyle w:val="52Aufzaehle2Lit"/>
      </w:pPr>
      <w:r w:rsidRPr="00F77A82">
        <w:tab/>
        <w:t>d)</w:t>
      </w:r>
      <w:r w:rsidRPr="00F77A82">
        <w:tab/>
      </w:r>
      <w:r w:rsidRPr="005E346A">
        <w:rPr>
          <w:lang w:val="de-DE"/>
        </w:rPr>
        <w:t>Wasserbecken</w:t>
      </w:r>
      <w:r w:rsidRPr="007B4C2B">
        <w:t xml:space="preserve"> bis zu insgesamt 100 m³ Rauminhalt, Saisonspeichern für solare Raumheizung und Brunnenanlagen sowie Anlagen zur Sammlung von Meteorwasser (Zisternen);</w:t>
      </w:r>
    </w:p>
    <w:p w14:paraId="11561912" w14:textId="77777777" w:rsidR="00E67274" w:rsidRPr="00F77A82" w:rsidRDefault="00E67274" w:rsidP="00E67274">
      <w:pPr>
        <w:pStyle w:val="52Aufzaehle2Lit"/>
      </w:pPr>
      <w:r w:rsidRPr="00F77A82">
        <w:tab/>
        <w:t>e)</w:t>
      </w:r>
      <w:r w:rsidRPr="00F77A82">
        <w:tab/>
        <w:t>luftgetragenen Überdachungen bis zu insgesamt 100 m² Grundfläche;</w:t>
      </w:r>
    </w:p>
    <w:p w14:paraId="2F0C8030" w14:textId="77777777" w:rsidR="00E67274" w:rsidRPr="00F77A82" w:rsidRDefault="00E67274" w:rsidP="00E67274">
      <w:pPr>
        <w:pStyle w:val="52Aufzaehle2Lit"/>
      </w:pPr>
      <w:r w:rsidRPr="00F77A82">
        <w:tab/>
        <w:t>f)</w:t>
      </w:r>
      <w:r w:rsidRPr="00F77A82">
        <w:tab/>
        <w:t>Pergolen bis zu einer bebauten Fläche von 40 m</w:t>
      </w:r>
      <w:r w:rsidRPr="00F77A82">
        <w:rPr>
          <w:rStyle w:val="997Hoch"/>
        </w:rPr>
        <w:t>2</w:t>
      </w:r>
      <w:r w:rsidRPr="00F77A82">
        <w:t>, Klapotetzen, Maibäumen, Fahnen- und Teppichstangen, Jagdsitzen sowie Kinderspielgeräten;</w:t>
      </w:r>
    </w:p>
    <w:p w14:paraId="0D9E7134" w14:textId="77777777" w:rsidR="00E67274" w:rsidRPr="00F77A82" w:rsidRDefault="00E67274" w:rsidP="00E67274">
      <w:pPr>
        <w:pStyle w:val="52Aufzaehle2Lit"/>
      </w:pPr>
      <w:r w:rsidRPr="00F77A82">
        <w:tab/>
        <w:t>g)</w:t>
      </w:r>
      <w:r w:rsidRPr="00F77A82">
        <w:tab/>
      </w:r>
      <w:r w:rsidRPr="007B4C2B">
        <w:t>Nebengebäude im Bauland bis zu einer Gesamtfläche von insgesamt 40 m</w:t>
      </w:r>
      <w:r w:rsidRPr="005E346A">
        <w:rPr>
          <w:lang w:val="de-DE"/>
        </w:rPr>
        <w:t>²</w:t>
      </w:r>
      <w:r w:rsidRPr="007B4C2B">
        <w:t>;</w:t>
      </w:r>
    </w:p>
    <w:p w14:paraId="1269A179" w14:textId="77777777" w:rsidR="00E67274" w:rsidRPr="00F77A82" w:rsidRDefault="00E67274" w:rsidP="00E67274">
      <w:pPr>
        <w:pStyle w:val="52Aufzaehle2Lit"/>
      </w:pPr>
      <w:r w:rsidRPr="00F77A82">
        <w:tab/>
        <w:t>h)</w:t>
      </w:r>
      <w:r w:rsidRPr="00F77A82">
        <w:tab/>
        <w:t>Gewächshäusern bis zu 3,0 m Firsthöhe und bis zu einer Gesamtfläche von insgesamt 40 m</w:t>
      </w:r>
      <w:r w:rsidRPr="00F77A82">
        <w:rPr>
          <w:rStyle w:val="997Hoch"/>
        </w:rPr>
        <w:t>2</w:t>
      </w:r>
      <w:r w:rsidRPr="00F77A82">
        <w:t>;</w:t>
      </w:r>
    </w:p>
    <w:p w14:paraId="796460AA" w14:textId="77777777" w:rsidR="00E67274" w:rsidRPr="00F77A82" w:rsidRDefault="00E67274" w:rsidP="00E67274">
      <w:pPr>
        <w:pStyle w:val="52Aufzaehle2Lit"/>
      </w:pPr>
      <w:r w:rsidRPr="00F77A82">
        <w:tab/>
        <w:t>i)</w:t>
      </w:r>
      <w:r w:rsidRPr="00F77A82">
        <w:tab/>
      </w:r>
      <w:proofErr w:type="spellStart"/>
      <w:r w:rsidRPr="00F77A82">
        <w:t>Parabolanlagen</w:t>
      </w:r>
      <w:proofErr w:type="spellEnd"/>
      <w:r w:rsidRPr="00F77A82">
        <w:t xml:space="preserve"> sowie Hausantennenempfangsanlagen im Privatbereich; Mikrozellen zur Versorgung von Geländeflächen mit einem Durchmesser von 100 m bis 1 km und </w:t>
      </w:r>
      <w:proofErr w:type="spellStart"/>
      <w:r w:rsidRPr="00F77A82">
        <w:t>Picozellen</w:t>
      </w:r>
      <w:proofErr w:type="spellEnd"/>
      <w:r w:rsidRPr="00F77A82">
        <w:t xml:space="preserve"> für Mobilfunkanlagen zur Versorgung von Geländeflächen mit einem Durchmesser bis 100 m, samt Trag- und Befestigungseinrichtungen;</w:t>
      </w:r>
    </w:p>
    <w:p w14:paraId="1ADD656D" w14:textId="77777777" w:rsidR="00E67274" w:rsidRPr="00F77A82" w:rsidRDefault="00E67274" w:rsidP="00E67274">
      <w:pPr>
        <w:pStyle w:val="52Aufzaehle2Lit"/>
      </w:pPr>
      <w:r w:rsidRPr="00F77A82">
        <w:tab/>
        <w:t>j)</w:t>
      </w:r>
      <w:r w:rsidRPr="00F77A82">
        <w:tab/>
        <w:t>Telefonzellen und Wartehäuschen für öffentliche Verkehrsmittel;</w:t>
      </w:r>
    </w:p>
    <w:p w14:paraId="3A88D041" w14:textId="77777777" w:rsidR="00E67274" w:rsidRPr="00F77A82" w:rsidRDefault="00E67274" w:rsidP="00E67274">
      <w:pPr>
        <w:pStyle w:val="52Aufzaehle2Lit"/>
      </w:pPr>
      <w:r w:rsidRPr="00F77A82">
        <w:tab/>
        <w:t>k)</w:t>
      </w:r>
      <w:r w:rsidRPr="00F77A82">
        <w:tab/>
      </w:r>
      <w:r w:rsidRPr="007B4C2B">
        <w:t>Stützmauern mit einer Ansichtshöhe von nicht mehr als 0,5 m über dem angrenzenden natürlichen Gelände einschließlich der damit im unmittelbar angrenzenden Bereich erforderlichen geringfügigen Geländeanpassung;</w:t>
      </w:r>
    </w:p>
    <w:p w14:paraId="2DAA164C" w14:textId="77777777" w:rsidR="00E67274" w:rsidRDefault="00E67274" w:rsidP="00E67274">
      <w:pPr>
        <w:pStyle w:val="52Aufzaehle2Lit"/>
      </w:pPr>
      <w:r w:rsidRPr="00F77A82">
        <w:tab/>
        <w:t>l)</w:t>
      </w:r>
      <w:r w:rsidRPr="00F77A82">
        <w:tab/>
      </w:r>
      <w:proofErr w:type="spellStart"/>
      <w:r w:rsidRPr="00F77A82">
        <w:t>Loggiaverglasungen</w:t>
      </w:r>
      <w:proofErr w:type="spellEnd"/>
      <w:r w:rsidRPr="00F77A82">
        <w:t xml:space="preserve"> einschließlich der erforderlichen Rahmenkonstruktion</w:t>
      </w:r>
      <w:r>
        <w:t>;</w:t>
      </w:r>
    </w:p>
    <w:p w14:paraId="71261C6D" w14:textId="77777777" w:rsidR="00E67274" w:rsidRPr="0046102A" w:rsidRDefault="00E67274" w:rsidP="00E67274">
      <w:pPr>
        <w:pStyle w:val="52Aufzaehle2Lit"/>
      </w:pPr>
      <w:r>
        <w:rPr>
          <w:lang w:val="de-DE"/>
        </w:rPr>
        <w:tab/>
      </w:r>
      <w:r w:rsidRPr="0046102A">
        <w:rPr>
          <w:lang w:val="de-DE"/>
        </w:rPr>
        <w:t>m)</w:t>
      </w:r>
      <w:r>
        <w:tab/>
      </w:r>
      <w:r w:rsidRPr="0046102A">
        <w:rPr>
          <w:lang w:val="de-DE"/>
        </w:rPr>
        <w:t xml:space="preserve">Garten- und Gerätehütten samt </w:t>
      </w:r>
      <w:proofErr w:type="spellStart"/>
      <w:r w:rsidRPr="0046102A">
        <w:rPr>
          <w:lang w:val="de-DE"/>
        </w:rPr>
        <w:t>Erdlager</w:t>
      </w:r>
      <w:proofErr w:type="spellEnd"/>
      <w:r w:rsidRPr="0046102A">
        <w:rPr>
          <w:lang w:val="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p w14:paraId="5E1D71FD" w14:textId="77777777" w:rsidR="00E67274" w:rsidRPr="007B4C2B" w:rsidRDefault="00E67274" w:rsidP="00E67274">
      <w:pPr>
        <w:pStyle w:val="52Aufzaehle2Lit"/>
      </w:pPr>
      <w:r w:rsidRPr="007B4C2B">
        <w:tab/>
      </w:r>
      <w:r w:rsidRPr="005E346A">
        <w:rPr>
          <w:lang w:val="de-DE"/>
        </w:rPr>
        <w:t>n)</w:t>
      </w:r>
      <w:r w:rsidRPr="007B4C2B">
        <w:tab/>
      </w:r>
      <w:r w:rsidRPr="005E346A">
        <w:rPr>
          <w:lang w:val="de-DE"/>
        </w:rPr>
        <w:t xml:space="preserve">Einfriedungen bis zu einer Höhe von 1,5 m </w:t>
      </w:r>
      <w:r w:rsidRPr="007B4C2B">
        <w:t>jeweils über dem angrenzenden natürlichen Gelände</w:t>
      </w:r>
      <w:r w:rsidRPr="005E346A">
        <w:rPr>
          <w:lang w:val="de-DE"/>
        </w:rPr>
        <w:t>;</w:t>
      </w:r>
    </w:p>
    <w:p w14:paraId="2AAAE26F" w14:textId="77777777" w:rsidR="00E67274" w:rsidRPr="007B4C2B" w:rsidRDefault="00E67274" w:rsidP="00E67274">
      <w:pPr>
        <w:pStyle w:val="52Aufzaehle2Lit"/>
      </w:pPr>
      <w:r w:rsidRPr="007B4C2B">
        <w:tab/>
      </w:r>
      <w:r w:rsidRPr="006F35AE">
        <w:rPr>
          <w:highlight w:val="yellow"/>
          <w:lang w:val="de-DE"/>
        </w:rPr>
        <w:t>o)</w:t>
      </w:r>
      <w:r w:rsidRPr="006F35AE">
        <w:rPr>
          <w:highlight w:val="yellow"/>
        </w:rPr>
        <w:tab/>
      </w:r>
      <w:r w:rsidRPr="006F35AE">
        <w:rPr>
          <w:highlight w:val="yellow"/>
          <w:lang w:val="de-DE"/>
        </w:rPr>
        <w:t xml:space="preserve">Photovoltaikanlagen und solarthermische Anlagen bis zu einer </w:t>
      </w:r>
      <w:r w:rsidRPr="006F35AE">
        <w:rPr>
          <w:highlight w:val="yellow"/>
        </w:rPr>
        <w:t xml:space="preserve">Brutto-Fläche </w:t>
      </w:r>
      <w:r w:rsidRPr="006F35AE">
        <w:rPr>
          <w:highlight w:val="yellow"/>
          <w:lang w:val="de-DE"/>
        </w:rPr>
        <w:t xml:space="preserve">von insgesamt nicht mehr als </w:t>
      </w:r>
      <w:r w:rsidRPr="006F35AE">
        <w:rPr>
          <w:highlight w:val="yellow"/>
        </w:rPr>
        <w:t>400 m²</w:t>
      </w:r>
      <w:r w:rsidRPr="006F35AE">
        <w:rPr>
          <w:highlight w:val="yellow"/>
          <w:lang w:val="de-DE"/>
        </w:rPr>
        <w:t>; dabei dürfen Anlagen und ihre Teile eine Höhe von 3,50 m nicht überschreiten;</w:t>
      </w:r>
    </w:p>
    <w:p w14:paraId="78BD88E6" w14:textId="77777777" w:rsidR="00E67274" w:rsidRPr="00F77A82" w:rsidRDefault="00E67274" w:rsidP="00E67274">
      <w:pPr>
        <w:pStyle w:val="52Aufzaehle2Lit"/>
      </w:pPr>
      <w:r w:rsidRPr="007B4C2B">
        <w:tab/>
      </w:r>
      <w:r w:rsidRPr="005E346A">
        <w:rPr>
          <w:lang w:val="de-DE"/>
        </w:rPr>
        <w:t>p)</w:t>
      </w:r>
      <w:r w:rsidRPr="007B4C2B">
        <w:tab/>
      </w:r>
      <w:r w:rsidRPr="005E346A">
        <w:rPr>
          <w:lang w:val="de-DE"/>
        </w:rPr>
        <w:t>Umspann- und Kabelstationen, soweit es sich um Gebäude mit einer bebauten Fläche von nicht mehr als 40 m² handelt;</w:t>
      </w:r>
    </w:p>
    <w:p w14:paraId="1A39D1D3" w14:textId="77777777" w:rsidR="00E67274" w:rsidRPr="00F77A82" w:rsidRDefault="00E67274" w:rsidP="00E67274">
      <w:pPr>
        <w:pStyle w:val="52Aufzaehle1Ziffer"/>
      </w:pPr>
      <w:r w:rsidRPr="00F77A82">
        <w:tab/>
        <w:t>3.</w:t>
      </w:r>
      <w:r w:rsidRPr="00F77A82">
        <w:tab/>
      </w:r>
      <w:r w:rsidRPr="00AA108C">
        <w:rPr>
          <w:lang w:val="de-DE"/>
        </w:rPr>
        <w:t xml:space="preserve">kleineren baulichen Anlagen und kleineren Zubauten, jeweils im Bauland, soweit sie mit den in Z. 2 angeführten Anlagen und Einrichtungen hinsichtlich Größe, </w:t>
      </w:r>
      <w:r w:rsidRPr="006D1586">
        <w:t xml:space="preserve">Verwendungszweck </w:t>
      </w:r>
      <w:r w:rsidRPr="00AA108C">
        <w:rPr>
          <w:lang w:val="de-DE"/>
        </w:rPr>
        <w:t>und Auswirkungen auf die Nachbarn vergleichbar sind</w:t>
      </w:r>
      <w:r w:rsidRPr="00F77A82">
        <w:t>;</w:t>
      </w:r>
    </w:p>
    <w:p w14:paraId="37333F47" w14:textId="77777777" w:rsidR="00E67274" w:rsidRDefault="00E67274" w:rsidP="00E67274">
      <w:pPr>
        <w:pStyle w:val="52Aufzaehle1Ziffer"/>
      </w:pPr>
      <w:r w:rsidRPr="00F77A82">
        <w:tab/>
        <w:t>4.</w:t>
      </w:r>
      <w:r w:rsidRPr="00F77A82">
        <w:tab/>
      </w:r>
      <w:r w:rsidRPr="007B4C2B">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p w14:paraId="440F6667" w14:textId="77777777" w:rsidR="00E67274" w:rsidRPr="0046102A" w:rsidRDefault="00E67274" w:rsidP="00E67274">
      <w:pPr>
        <w:pStyle w:val="52Aufzaehle1Ziffer"/>
      </w:pPr>
      <w:r>
        <w:tab/>
      </w:r>
      <w:r w:rsidRPr="0046102A">
        <w:t>4a.</w:t>
      </w:r>
      <w:r>
        <w:tab/>
      </w:r>
      <w:r w:rsidRPr="00BE7546">
        <w:rPr>
          <w:lang w:val="de-DE"/>
        </w:rPr>
        <w:t>die Verwendung von Gerüsten und Netzen zu Werbezwecken für die Dauer der Fassadenherstellung und -sanierung bis spätestens zwei Wochen nach der Fertigstellung dieser Maßnahmen</w:t>
      </w:r>
      <w:r w:rsidRPr="007B2987">
        <w:t>;</w:t>
      </w:r>
    </w:p>
    <w:p w14:paraId="1DD84E91" w14:textId="77777777" w:rsidR="00E67274" w:rsidRPr="00F77A82" w:rsidRDefault="00E67274" w:rsidP="00E67274">
      <w:pPr>
        <w:pStyle w:val="52Aufzaehle1Ziffer"/>
      </w:pPr>
      <w:r w:rsidRPr="00F77A82">
        <w:tab/>
        <w:t>5.</w:t>
      </w:r>
      <w:r w:rsidRPr="00F77A82">
        <w:tab/>
        <w:t xml:space="preserve">Feuerungsanlagen für feste und flüssige Brennstoffe bis zu einer </w:t>
      </w:r>
      <w:r w:rsidRPr="00BE7546">
        <w:t>Nennwärmeleistung</w:t>
      </w:r>
      <w:r>
        <w:t xml:space="preserve"> </w:t>
      </w:r>
      <w:r w:rsidRPr="00F77A82">
        <w:t xml:space="preserve">von 8,0 kW, sofern Nachweise über das ordnungsgemäße Inverkehrbringen im Sinne des </w:t>
      </w:r>
      <w:r w:rsidRPr="00BE7546">
        <w:t>Steiermärkischen Heizungs- und Klimaanlagengesetzes 2021</w:t>
      </w:r>
      <w:r>
        <w:t xml:space="preserve"> </w:t>
      </w:r>
      <w:r w:rsidRPr="00F77A82">
        <w:t>vorliegen;</w:t>
      </w:r>
    </w:p>
    <w:p w14:paraId="0E4ADFA7" w14:textId="77777777" w:rsidR="00E67274" w:rsidRPr="00F77A82" w:rsidRDefault="00E67274" w:rsidP="00E67274">
      <w:pPr>
        <w:pStyle w:val="52Aufzaehle1Ziffer"/>
      </w:pPr>
      <w:r w:rsidRPr="00F77A82">
        <w:tab/>
        <w:t>5a.</w:t>
      </w:r>
      <w:r w:rsidRPr="00F77A82">
        <w:tab/>
      </w:r>
      <w:r w:rsidRPr="007B2987">
        <w:t>Gasanlagen, die keiner Bewilligungspflicht nach dem Steiermärkischen Gasgesetz unterliegen, Feuerungsanlagen jedoch nur dann, wenn Nachweise über das ordnungsgemäße Inverkehrbringen im Sinne des Steiermärkischen Heizungs- und Klimaanlagengesetzes 2021 vorliegen;</w:t>
      </w:r>
    </w:p>
    <w:p w14:paraId="6972CE60" w14:textId="77777777" w:rsidR="00E67274" w:rsidRDefault="00E67274" w:rsidP="00E67274">
      <w:pPr>
        <w:pStyle w:val="52Aufzaehle1Ziffer"/>
      </w:pPr>
      <w:r w:rsidRPr="00F77A82">
        <w:tab/>
        <w:t>6.</w:t>
      </w:r>
      <w:r w:rsidRPr="00F77A82">
        <w:tab/>
        <w:t xml:space="preserve">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t>
      </w:r>
      <w:r w:rsidRPr="00F77A82">
        <w:lastRenderedPageBreak/>
        <w:t>Wochen vor dem Wahltag oder dem Tag der Volksabstimmung, der Volksbefragung oder des Volksbegehrens bis spätestens zwei Wochen danach</w:t>
      </w:r>
      <w:r>
        <w:t>;</w:t>
      </w:r>
    </w:p>
    <w:p w14:paraId="7464285E" w14:textId="77777777" w:rsidR="00E67274" w:rsidRPr="0046102A" w:rsidRDefault="00E67274" w:rsidP="00E67274">
      <w:pPr>
        <w:pStyle w:val="52Aufzaehle1Ziffer"/>
      </w:pPr>
      <w:r>
        <w:tab/>
      </w:r>
      <w:r w:rsidRPr="0046102A">
        <w:t>7.</w:t>
      </w:r>
      <w:r>
        <w:tab/>
      </w:r>
      <w:r w:rsidRPr="0046102A">
        <w:t>Werbe- und Ankündigungseinrichtungen, die an bestehenden baulichen Anlagen angebracht werden und eine Gesamtfläche von insgesamt höchstens 2,0 m² aufweisen, sofern keine Verordnung nach § 11a Abs. 2 besteht;</w:t>
      </w:r>
    </w:p>
    <w:p w14:paraId="416D82C7" w14:textId="77777777" w:rsidR="00E67274" w:rsidRPr="00F77A82" w:rsidRDefault="00E67274" w:rsidP="00E67274">
      <w:pPr>
        <w:pStyle w:val="52Aufzaehle1Ziffer"/>
      </w:pPr>
      <w:r w:rsidRPr="007B4C2B">
        <w:tab/>
        <w:t>8.</w:t>
      </w:r>
      <w:r w:rsidRPr="007B4C2B">
        <w:tab/>
        <w:t>bauliche Anlagen für Paketservicesysteme mit Rauminhalten über 1,0 m³.</w:t>
      </w:r>
    </w:p>
    <w:p w14:paraId="213EE409" w14:textId="77777777" w:rsidR="00E67274" w:rsidRPr="007B4C2B" w:rsidRDefault="00E67274" w:rsidP="00E67274">
      <w:pPr>
        <w:pStyle w:val="51Abs"/>
      </w:pPr>
      <w:r w:rsidRPr="007B4C2B">
        <w:t>(2) Meldepflichtig sind überdies:</w:t>
      </w:r>
    </w:p>
    <w:p w14:paraId="04BEFBA6" w14:textId="77777777" w:rsidR="00E67274" w:rsidRPr="007B4C2B" w:rsidRDefault="00E67274" w:rsidP="00E67274">
      <w:pPr>
        <w:pStyle w:val="52Aufzaehle1Ziffer"/>
      </w:pPr>
      <w:r w:rsidRPr="007B4C2B">
        <w:tab/>
        <w:t>1.</w:t>
      </w:r>
      <w:r w:rsidRPr="007B4C2B">
        <w:tab/>
        <w:t xml:space="preserve">die Errichtung, Änderung oder Erweiterung von Garagen für Krafträder oder Kraftfahrzeuge mit einem höchsten zulässigen Gesamtgewicht von je 3 500 kg bis zu einer bebauten Fläche von insgesamt 40 m², auch wenn sie als Zubau zu einem Gebäude ausgeführt werden, </w:t>
      </w:r>
      <w:r w:rsidRPr="005E346A">
        <w:rPr>
          <w:lang w:val="de-DE"/>
        </w:rPr>
        <w:t>und der dazu erforderlichen Zu- und Abfahrten</w:t>
      </w:r>
      <w:r w:rsidRPr="007B4C2B">
        <w:t>;</w:t>
      </w:r>
    </w:p>
    <w:p w14:paraId="2DC8C2A2" w14:textId="77777777" w:rsidR="00E67274" w:rsidRPr="007B4C2B" w:rsidRDefault="00E67274" w:rsidP="00E67274">
      <w:pPr>
        <w:pStyle w:val="52Aufzaehle1Ziffer"/>
      </w:pPr>
      <w:r w:rsidRPr="007B4C2B">
        <w:tab/>
      </w:r>
      <w:r w:rsidRPr="004E6932">
        <w:rPr>
          <w:highlight w:val="yellow"/>
        </w:rPr>
        <w:t>2.</w:t>
      </w:r>
      <w:r w:rsidRPr="004E6932">
        <w:rPr>
          <w:highlight w:val="yellow"/>
        </w:rPr>
        <w:tab/>
      </w:r>
      <w:r w:rsidRPr="004E6932">
        <w:rPr>
          <w:highlight w:val="yellow"/>
          <w:lang w:val="de-DE"/>
        </w:rPr>
        <w:t>die ortsfeste Aufstellung von Motoren, Maschinen, Apparaten oder Ähnlichem im Inneren eines geschlossenen Gebäudes mit einem Schallleistungspegel von maximal 80 dB sowie die stationäre Aufstellung von Batterieanlagen mit einem Energieinhalt von höchstens 20 kWh bei Einhaltung dieser Anforderungen;</w:t>
      </w:r>
    </w:p>
    <w:p w14:paraId="09DF8497" w14:textId="77777777" w:rsidR="00E67274" w:rsidRPr="007B4C2B" w:rsidRDefault="00E67274" w:rsidP="00E67274">
      <w:pPr>
        <w:pStyle w:val="52Aufzaehle1Ziffer"/>
      </w:pPr>
      <w:r w:rsidRPr="007B4C2B">
        <w:tab/>
        <w:t>3.</w:t>
      </w:r>
      <w:r w:rsidRPr="007B4C2B">
        <w:tab/>
        <w:t>die Errichtung, Änderung oder Erweiterung von Hauskanalanlagen und Sammelgruben;</w:t>
      </w:r>
    </w:p>
    <w:p w14:paraId="5EEE501F" w14:textId="77777777" w:rsidR="00E67274" w:rsidRPr="007B4C2B" w:rsidRDefault="00E67274" w:rsidP="00E67274">
      <w:pPr>
        <w:pStyle w:val="52Aufzaehle1Ziffer"/>
      </w:pPr>
      <w:r w:rsidRPr="007B4C2B">
        <w:tab/>
        <w:t>4.</w:t>
      </w:r>
      <w:r w:rsidRPr="007B4C2B">
        <w:tab/>
        <w:t>der Einbau von Treppenliften;</w:t>
      </w:r>
    </w:p>
    <w:p w14:paraId="7784A919" w14:textId="77777777" w:rsidR="00E67274" w:rsidRPr="007B4C2B" w:rsidRDefault="00E67274" w:rsidP="00E67274">
      <w:pPr>
        <w:pStyle w:val="52Aufzaehle1Ziffer"/>
      </w:pPr>
      <w:r w:rsidRPr="007B4C2B">
        <w:tab/>
        <w:t>5.</w:t>
      </w:r>
      <w:r w:rsidRPr="007B4C2B">
        <w:tab/>
        <w:t>der Umbau einer baulichen Anlage oder Wohnung, der keine Änderung der äußeren Gestaltung bewirkt, sowie Änderungen der räumlichen Nutzungsaufteilung einer bestehenden Wohnung;</w:t>
      </w:r>
    </w:p>
    <w:p w14:paraId="37581D3E" w14:textId="77777777" w:rsidR="00E67274" w:rsidRPr="007B4C2B" w:rsidRDefault="00E67274" w:rsidP="00E67274">
      <w:pPr>
        <w:pStyle w:val="52Aufzaehle1Ziffer"/>
      </w:pPr>
      <w:r w:rsidRPr="007B4C2B">
        <w:tab/>
        <w:t>6.</w:t>
      </w:r>
      <w:r w:rsidRPr="007B4C2B">
        <w:tab/>
        <w:t>die Lagerung von Treibstoffen bis 500 l in zulässigen Lagersystemen durch anerkannte Einsatzorganisationen;</w:t>
      </w:r>
    </w:p>
    <w:p w14:paraId="4A66A26C" w14:textId="77777777" w:rsidR="00E67274" w:rsidRPr="007B4C2B" w:rsidRDefault="00E67274" w:rsidP="00E67274">
      <w:pPr>
        <w:pStyle w:val="52Aufzaehle1Ziffer"/>
      </w:pPr>
      <w:r w:rsidRPr="007B4C2B">
        <w:tab/>
        <w:t>7.</w:t>
      </w:r>
      <w:r w:rsidRPr="007B4C2B">
        <w:tab/>
        <w:t>die Lagerung von Heizöl bis 300 l;</w:t>
      </w:r>
    </w:p>
    <w:p w14:paraId="5E71ED56" w14:textId="77777777" w:rsidR="00E67274" w:rsidRPr="004D3D27" w:rsidRDefault="00E67274" w:rsidP="00E67274">
      <w:pPr>
        <w:pStyle w:val="52Aufzaehle1Ziffer"/>
      </w:pPr>
      <w:r>
        <w:tab/>
      </w:r>
      <w:r w:rsidRPr="004D3D27">
        <w:t>8.</w:t>
      </w:r>
      <w:r>
        <w:tab/>
      </w:r>
      <w:r w:rsidRPr="004D3D27">
        <w:t>der Abbruch aller nicht unter § 20 Z 6 fallenden baulichen Anlagen;</w:t>
      </w:r>
    </w:p>
    <w:p w14:paraId="53AAEFDB" w14:textId="77777777" w:rsidR="00E67274" w:rsidRDefault="00E67274" w:rsidP="00E67274">
      <w:pPr>
        <w:pStyle w:val="52Aufzaehle1Ziffer"/>
      </w:pPr>
      <w:r w:rsidRPr="007B4C2B">
        <w:tab/>
        <w:t>9.</w:t>
      </w:r>
      <w:r w:rsidRPr="007B4C2B">
        <w:tab/>
      </w:r>
      <w:r w:rsidRPr="007B2987">
        <w:t>die wärmetechnischen Optimierungen der Gebäudehülle bei bestehenden Gebäuden, sofern es sich nicht um größere Renovierungen handelt, sowie die geringfügigen Änderungen in Größe, Form und Situierung beim Austausch von Fenstern oder die Fassadenfärbelungen</w:t>
      </w:r>
      <w:r>
        <w:t>;</w:t>
      </w:r>
    </w:p>
    <w:p w14:paraId="5FC088D0" w14:textId="77777777" w:rsidR="00E67274" w:rsidRPr="00B87E58" w:rsidRDefault="00E67274" w:rsidP="00E67274">
      <w:pPr>
        <w:pStyle w:val="52Aufzaehle1Ziffer"/>
      </w:pPr>
      <w:r>
        <w:tab/>
      </w:r>
      <w:r w:rsidRPr="00B87E58">
        <w:t>10.</w:t>
      </w:r>
      <w:r>
        <w:tab/>
      </w:r>
      <w:r w:rsidRPr="00B87E58">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p w14:paraId="784D6EBF" w14:textId="77777777" w:rsidR="00E67274" w:rsidRPr="007B4C2B" w:rsidRDefault="00E67274" w:rsidP="00E67274">
      <w:pPr>
        <w:pStyle w:val="52Aufzaehle1Ziffer"/>
      </w:pPr>
      <w:r w:rsidRPr="0023128E">
        <w:tab/>
        <w:t>11.</w:t>
      </w:r>
      <w:r w:rsidRPr="0023128E">
        <w:tab/>
        <w:t xml:space="preserve">Umbauten sowie Änderungen des Verwendungszweckes bei landwirtschaftlichen Tierhaltungsbetrieben zur Umsetzung von rechtlichen oder fördertechnischen Vorgaben zum Tierwohl, sofern damit weder eine Erhöhung der </w:t>
      </w:r>
      <w:proofErr w:type="spellStart"/>
      <w:r w:rsidRPr="0023128E">
        <w:t>Tierzahl</w:t>
      </w:r>
      <w:proofErr w:type="spellEnd"/>
      <w:r w:rsidRPr="0023128E">
        <w:t xml:space="preserve"> noch eine Verschlechterung der Immissionssituation </w:t>
      </w:r>
      <w:r>
        <w:t>für die Nachbarn verbunden ist.</w:t>
      </w:r>
    </w:p>
    <w:p w14:paraId="4D9E97C3" w14:textId="77777777" w:rsidR="00E67274" w:rsidRPr="007B2987" w:rsidRDefault="00E67274" w:rsidP="00E67274">
      <w:pPr>
        <w:pStyle w:val="51Abs"/>
      </w:pPr>
      <w:r w:rsidRPr="007B4C2B">
        <w:t xml:space="preserve">(3) </w:t>
      </w:r>
      <w:r w:rsidRPr="007B2987">
        <w:t>Meldepflichtige Vorhaben sind vor ihrer Ausführung der Gemeinde schriftlich mitzuteilen.</w:t>
      </w:r>
    </w:p>
    <w:p w14:paraId="5830EFC7" w14:textId="77777777" w:rsidR="00E67274" w:rsidRPr="007B2987" w:rsidRDefault="00E67274" w:rsidP="00E67274">
      <w:pPr>
        <w:pStyle w:val="51Abs"/>
      </w:pPr>
      <w:r w:rsidRPr="007B2987">
        <w:t>Die Mitteilung hat zu enthalten:</w:t>
      </w:r>
    </w:p>
    <w:p w14:paraId="686B7A42" w14:textId="77777777" w:rsidR="00E67274" w:rsidRPr="007B2987" w:rsidRDefault="00E67274" w:rsidP="00E67274">
      <w:pPr>
        <w:pStyle w:val="52Aufzaehle1Ziffer"/>
      </w:pPr>
      <w:r w:rsidRPr="007B2987">
        <w:tab/>
        <w:t>1.</w:t>
      </w:r>
    </w:p>
    <w:p w14:paraId="7E3E356D" w14:textId="77777777" w:rsidR="00E67274" w:rsidRPr="007B2987" w:rsidRDefault="00E67274" w:rsidP="00E67274">
      <w:pPr>
        <w:pStyle w:val="52Aufzaehle2Lit"/>
      </w:pPr>
      <w:r w:rsidRPr="007B2987">
        <w:tab/>
        <w:t>–</w:t>
      </w:r>
      <w:r w:rsidRPr="007B2987">
        <w:tab/>
        <w:t>die Grundstücknummer,</w:t>
      </w:r>
    </w:p>
    <w:p w14:paraId="339495AD" w14:textId="77777777" w:rsidR="00E67274" w:rsidRPr="007B2987" w:rsidRDefault="00E67274" w:rsidP="00E67274">
      <w:pPr>
        <w:pStyle w:val="52Aufzaehle2Lit"/>
      </w:pPr>
      <w:r w:rsidRPr="007B2987">
        <w:tab/>
        <w:t>–</w:t>
      </w:r>
      <w:r w:rsidRPr="007B2987">
        <w:tab/>
        <w:t>die Lage am Grundstück,</w:t>
      </w:r>
    </w:p>
    <w:p w14:paraId="663EEA15" w14:textId="77777777" w:rsidR="00E67274" w:rsidRPr="007B2987" w:rsidRDefault="00E67274" w:rsidP="00E67274">
      <w:pPr>
        <w:pStyle w:val="52Aufzaehle2Lit"/>
      </w:pPr>
      <w:r w:rsidRPr="007B2987">
        <w:tab/>
        <w:t>–</w:t>
      </w:r>
      <w:r w:rsidRPr="007B2987">
        <w:tab/>
        <w:t>eine kurze Beschreibung des Vorhabens;</w:t>
      </w:r>
    </w:p>
    <w:p w14:paraId="16A71879" w14:textId="77777777" w:rsidR="00E67274" w:rsidRPr="007B2987" w:rsidRDefault="00E67274" w:rsidP="00E67274">
      <w:pPr>
        <w:pStyle w:val="52Aufzaehle1Ziffer"/>
      </w:pPr>
      <w:r w:rsidRPr="007B2987">
        <w:tab/>
        <w:t>2.</w:t>
      </w:r>
      <w:r w:rsidRPr="007B2987">
        <w:tab/>
        <w:t>bei meldepflichtigen Vorhaben gemäß Abs. 2 Z 1 und 3 zusätzlich</w:t>
      </w:r>
    </w:p>
    <w:p w14:paraId="2362A291" w14:textId="77777777" w:rsidR="00E67274" w:rsidRPr="007B2987" w:rsidRDefault="00E67274" w:rsidP="00E67274">
      <w:pPr>
        <w:pStyle w:val="52Aufzaehle2Lit"/>
      </w:pPr>
      <w:r w:rsidRPr="007B2987">
        <w:tab/>
        <w:t>–</w:t>
      </w:r>
      <w:r w:rsidRPr="007B2987">
        <w:tab/>
        <w:t xml:space="preserve">eine </w:t>
      </w:r>
      <w:proofErr w:type="spellStart"/>
      <w:r w:rsidRPr="007B2987">
        <w:t>planliche</w:t>
      </w:r>
      <w:proofErr w:type="spellEnd"/>
      <w:r w:rsidRPr="007B2987">
        <w:t xml:space="preserve"> Darstellung (Lageplan im Maßstab 1:1 000),</w:t>
      </w:r>
    </w:p>
    <w:p w14:paraId="1A034887" w14:textId="77777777" w:rsidR="00E67274" w:rsidRPr="007B2987" w:rsidRDefault="00E67274" w:rsidP="00E67274">
      <w:pPr>
        <w:pStyle w:val="52Aufzaehle2Lit"/>
      </w:pPr>
      <w:r w:rsidRPr="007B2987">
        <w:tab/>
        <w:t>–</w:t>
      </w:r>
      <w:r w:rsidRPr="007B2987">
        <w:tab/>
        <w:t>erforderliche Grundrisse und Schnitte im Maßstab 1:100,</w:t>
      </w:r>
    </w:p>
    <w:p w14:paraId="0B023132" w14:textId="77777777" w:rsidR="00E67274" w:rsidRPr="007B2987" w:rsidRDefault="00E67274" w:rsidP="00E67274">
      <w:pPr>
        <w:pStyle w:val="52Aufzaehle2Lit"/>
      </w:pPr>
      <w:r w:rsidRPr="007B2987">
        <w:tab/>
        <w:t>–</w:t>
      </w:r>
      <w:r w:rsidRPr="007B2987">
        <w:tab/>
        <w:t>eine Bestätigung eines befugten Planverfassers über die Einhaltung der bautechnischen Anforderungen;</w:t>
      </w:r>
    </w:p>
    <w:p w14:paraId="6E260FF2" w14:textId="77777777" w:rsidR="00E67274" w:rsidRPr="007B2987" w:rsidRDefault="00E67274" w:rsidP="00E67274">
      <w:pPr>
        <w:pStyle w:val="52Aufzaehle1Ziffer"/>
      </w:pPr>
      <w:r w:rsidRPr="007B2987">
        <w:tab/>
        <w:t>3.</w:t>
      </w:r>
      <w:r w:rsidRPr="007B2987">
        <w:tab/>
        <w:t>bei meldepflichtigen Vorhaben gemäß Abs. 2 Z 2 zusätzlich zu Z 1 den Nachweis über die Einhaltung des Schalleistungspegels durch das technische Datenblatt und bei stationären Batterieanlagen auch den Nachweis des Energieinhalts.</w:t>
      </w:r>
    </w:p>
    <w:p w14:paraId="453EAD60" w14:textId="77777777" w:rsidR="00E67274" w:rsidRPr="007B2987" w:rsidRDefault="00E67274" w:rsidP="00E67274">
      <w:pPr>
        <w:pStyle w:val="58Schlussteile0Abs"/>
      </w:pPr>
      <w:r w:rsidRPr="007B2987">
        <w:t>Nach Fertigstellung des Vorhabens nach Abs. 2 Z 3 ist der Gemeinde eine Dichtheitsbescheinigung über die Erprobung und Funktionsfähigkeit der Hauskanalanlagen und Sammelgruben eines Sachverständigen oder be</w:t>
      </w:r>
      <w:r>
        <w:t>fugten Unternehmers vorzulegen.</w:t>
      </w:r>
    </w:p>
    <w:p w14:paraId="108E1C76" w14:textId="77777777" w:rsidR="00E67274" w:rsidRPr="00F77A82" w:rsidRDefault="00E67274" w:rsidP="00E67274">
      <w:pPr>
        <w:pStyle w:val="51Abs"/>
      </w:pPr>
      <w:r w:rsidRPr="00F77A82">
        <w:t xml:space="preserve">(4) Durch </w:t>
      </w:r>
      <w:r w:rsidRPr="005E346A">
        <w:t>meldepflichtige</w:t>
      </w:r>
      <w:r>
        <w:t xml:space="preserve"> </w:t>
      </w:r>
      <w:r w:rsidRPr="00F77A82">
        <w:t>Vorhaben dürfen Bau- und Raumordnungsvorschriften, wie insbesondere festgelegte Bauflucht-, Baugrenz- und Straßenfluchtlinien, sowie die Vorschriften über Abstände nicht verletzt werden.</w:t>
      </w:r>
    </w:p>
    <w:p w14:paraId="36E69384" w14:textId="77777777" w:rsidR="00E67274" w:rsidRDefault="00E67274" w:rsidP="00E67274">
      <w:pPr>
        <w:rPr>
          <w:rFonts w:ascii="Times New Roman" w:eastAsia="Times New Roman" w:hAnsi="Times New Roman" w:cs="Times New Roman"/>
          <w:b/>
          <w:color w:val="000000"/>
          <w:sz w:val="20"/>
          <w:szCs w:val="20"/>
          <w:lang w:val="de-AT" w:eastAsia="de-AT"/>
        </w:rPr>
      </w:pPr>
    </w:p>
    <w:p w14:paraId="603C1914" w14:textId="46B5EEB8" w:rsidR="005550D4" w:rsidRPr="00C6029E" w:rsidRDefault="005550D4" w:rsidP="00E67274">
      <w:pPr>
        <w:pStyle w:val="44UeberschrArt"/>
      </w:pPr>
    </w:p>
    <w:sectPr w:rsidR="005550D4" w:rsidRPr="00C6029E" w:rsidSect="006B76F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F246F" w14:textId="77777777" w:rsidR="006D3045" w:rsidRDefault="006D3045" w:rsidP="002155C6">
      <w:pPr>
        <w:spacing w:after="0" w:line="240" w:lineRule="auto"/>
      </w:pPr>
      <w:r>
        <w:separator/>
      </w:r>
    </w:p>
  </w:endnote>
  <w:endnote w:type="continuationSeparator" w:id="0">
    <w:p w14:paraId="7DEC4BB5" w14:textId="77777777" w:rsidR="006D3045" w:rsidRDefault="006D3045" w:rsidP="0021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C0B6C" w14:textId="77777777" w:rsidR="006D3045" w:rsidRDefault="006D3045" w:rsidP="002155C6">
      <w:pPr>
        <w:spacing w:after="0" w:line="240" w:lineRule="auto"/>
      </w:pPr>
      <w:r>
        <w:separator/>
      </w:r>
    </w:p>
  </w:footnote>
  <w:footnote w:type="continuationSeparator" w:id="0">
    <w:p w14:paraId="29350BCB" w14:textId="77777777" w:rsidR="006D3045" w:rsidRDefault="006D3045" w:rsidP="0021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32B25"/>
    <w:multiLevelType w:val="hybridMultilevel"/>
    <w:tmpl w:val="2F0098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B7E5AF8"/>
    <w:multiLevelType w:val="hybridMultilevel"/>
    <w:tmpl w:val="BC3E47FC"/>
    <w:lvl w:ilvl="0" w:tplc="8CC2888A">
      <w:start w:val="5"/>
      <w:numFmt w:val="bullet"/>
      <w:lvlText w:val=""/>
      <w:lvlJc w:val="left"/>
      <w:pPr>
        <w:ind w:left="720" w:hanging="360"/>
      </w:pPr>
      <w:rPr>
        <w:rFonts w:ascii="Webdings" w:eastAsiaTheme="minorHAnsi" w:hAnsi="Web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35759702">
    <w:abstractNumId w:val="0"/>
  </w:num>
  <w:num w:numId="2" w16cid:durableId="188397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5"/>
    <w:rsid w:val="0002056B"/>
    <w:rsid w:val="000449C5"/>
    <w:rsid w:val="00046DFB"/>
    <w:rsid w:val="000E53E2"/>
    <w:rsid w:val="001D77C3"/>
    <w:rsid w:val="002155C6"/>
    <w:rsid w:val="0028472B"/>
    <w:rsid w:val="002D62C0"/>
    <w:rsid w:val="002E6BFC"/>
    <w:rsid w:val="00323F6F"/>
    <w:rsid w:val="00370236"/>
    <w:rsid w:val="003F3302"/>
    <w:rsid w:val="004319EF"/>
    <w:rsid w:val="004D06A2"/>
    <w:rsid w:val="004E5057"/>
    <w:rsid w:val="004E6932"/>
    <w:rsid w:val="005550D4"/>
    <w:rsid w:val="0057525C"/>
    <w:rsid w:val="00600B10"/>
    <w:rsid w:val="00625272"/>
    <w:rsid w:val="00656482"/>
    <w:rsid w:val="006908DA"/>
    <w:rsid w:val="006B4C37"/>
    <w:rsid w:val="006B76F2"/>
    <w:rsid w:val="006C04BF"/>
    <w:rsid w:val="006D3045"/>
    <w:rsid w:val="006D7125"/>
    <w:rsid w:val="006F35AE"/>
    <w:rsid w:val="007052A7"/>
    <w:rsid w:val="00783A17"/>
    <w:rsid w:val="007F4983"/>
    <w:rsid w:val="00856A3E"/>
    <w:rsid w:val="0086226E"/>
    <w:rsid w:val="008841BE"/>
    <w:rsid w:val="00897B3F"/>
    <w:rsid w:val="008D3FA4"/>
    <w:rsid w:val="0096504C"/>
    <w:rsid w:val="009E3C41"/>
    <w:rsid w:val="009F0C75"/>
    <w:rsid w:val="00C13F5F"/>
    <w:rsid w:val="00C6029E"/>
    <w:rsid w:val="00C605A4"/>
    <w:rsid w:val="00D53231"/>
    <w:rsid w:val="00D56ACF"/>
    <w:rsid w:val="00D8711F"/>
    <w:rsid w:val="00DE6002"/>
    <w:rsid w:val="00E44979"/>
    <w:rsid w:val="00E67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268D"/>
  <w15:chartTrackingRefBased/>
  <w15:docId w15:val="{6BF8BE0D-012F-4D14-A2F6-63FB020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49C5"/>
    <w:pPr>
      <w:spacing w:after="0" w:line="240" w:lineRule="auto"/>
    </w:pPr>
  </w:style>
  <w:style w:type="paragraph" w:styleId="Textkrper">
    <w:name w:val="Body Text"/>
    <w:basedOn w:val="Standard"/>
    <w:link w:val="TextkrperZchn"/>
    <w:uiPriority w:val="1"/>
    <w:qFormat/>
    <w:rsid w:val="000449C5"/>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0449C5"/>
    <w:rPr>
      <w:rFonts w:ascii="Arial" w:eastAsia="Arial" w:hAnsi="Arial" w:cs="Arial"/>
      <w:sz w:val="20"/>
      <w:szCs w:val="20"/>
      <w:lang w:val="en-US"/>
    </w:rPr>
  </w:style>
  <w:style w:type="table" w:styleId="Tabellenraster">
    <w:name w:val="Table Grid"/>
    <w:basedOn w:val="NormaleTabelle"/>
    <w:uiPriority w:val="39"/>
    <w:rsid w:val="000449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5C6"/>
  </w:style>
  <w:style w:type="paragraph" w:styleId="Fuzeile">
    <w:name w:val="footer"/>
    <w:basedOn w:val="Standard"/>
    <w:link w:val="FuzeileZchn"/>
    <w:uiPriority w:val="99"/>
    <w:unhideWhenUsed/>
    <w:rsid w:val="0021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5C6"/>
  </w:style>
  <w:style w:type="paragraph" w:customStyle="1" w:styleId="Default">
    <w:name w:val="Default"/>
    <w:rsid w:val="005550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4UeberschrArt">
    <w:name w:val="44_UeberschrArt+"/>
    <w:basedOn w:val="Standard"/>
    <w:next w:val="Standard"/>
    <w:rsid w:val="009F0C75"/>
    <w:pPr>
      <w:keepNext/>
      <w:spacing w:before="160" w:after="0" w:line="220" w:lineRule="exact"/>
      <w:jc w:val="center"/>
      <w:outlineLvl w:val="2"/>
    </w:pPr>
    <w:rPr>
      <w:rFonts w:ascii="Times New Roman" w:eastAsia="Times New Roman" w:hAnsi="Times New Roman" w:cs="Times New Roman"/>
      <w:b/>
      <w:color w:val="000000"/>
      <w:sz w:val="20"/>
      <w:szCs w:val="20"/>
      <w:lang w:val="de-AT" w:eastAsia="de-AT"/>
    </w:rPr>
  </w:style>
  <w:style w:type="paragraph" w:styleId="NurText">
    <w:name w:val="Plain Text"/>
    <w:basedOn w:val="Standard"/>
    <w:link w:val="NurTextZchn"/>
    <w:uiPriority w:val="99"/>
    <w:unhideWhenUsed/>
    <w:rsid w:val="00C6029E"/>
    <w:pPr>
      <w:spacing w:after="0" w:line="240" w:lineRule="auto"/>
    </w:pPr>
    <w:rPr>
      <w:rFonts w:ascii="Calibri" w:hAnsi="Calibri"/>
      <w:kern w:val="2"/>
      <w:szCs w:val="21"/>
      <w14:ligatures w14:val="standardContextual"/>
    </w:rPr>
  </w:style>
  <w:style w:type="character" w:customStyle="1" w:styleId="NurTextZchn">
    <w:name w:val="Nur Text Zchn"/>
    <w:basedOn w:val="Absatz-Standardschriftart"/>
    <w:link w:val="NurText"/>
    <w:uiPriority w:val="99"/>
    <w:rsid w:val="00C6029E"/>
    <w:rPr>
      <w:rFonts w:ascii="Calibri" w:hAnsi="Calibri"/>
      <w:kern w:val="2"/>
      <w:szCs w:val="21"/>
      <w14:ligatures w14:val="standardContextual"/>
    </w:rPr>
  </w:style>
  <w:style w:type="paragraph" w:customStyle="1" w:styleId="45UeberschrPara">
    <w:name w:val="45_UeberschrPara"/>
    <w:basedOn w:val="Standard"/>
    <w:next w:val="51Abs"/>
    <w:qFormat/>
    <w:rsid w:val="00E67274"/>
    <w:pPr>
      <w:keepNext/>
      <w:spacing w:before="80" w:after="0" w:line="220" w:lineRule="exact"/>
      <w:jc w:val="center"/>
    </w:pPr>
    <w:rPr>
      <w:rFonts w:ascii="Times New Roman" w:eastAsia="Times New Roman" w:hAnsi="Times New Roman" w:cs="Times New Roman"/>
      <w:b/>
      <w:color w:val="000000"/>
      <w:sz w:val="20"/>
      <w:szCs w:val="20"/>
      <w:lang w:val="de-AT" w:eastAsia="de-AT"/>
    </w:rPr>
  </w:style>
  <w:style w:type="paragraph" w:customStyle="1" w:styleId="51Abs">
    <w:name w:val="51_Abs"/>
    <w:basedOn w:val="Standard"/>
    <w:qFormat/>
    <w:rsid w:val="00E67274"/>
    <w:pPr>
      <w:spacing w:before="80" w:after="0" w:line="220" w:lineRule="exact"/>
      <w:ind w:firstLine="397"/>
      <w:jc w:val="both"/>
    </w:pPr>
    <w:rPr>
      <w:rFonts w:ascii="Times New Roman" w:eastAsia="Times New Roman" w:hAnsi="Times New Roman" w:cs="Times New Roman"/>
      <w:color w:val="000000"/>
      <w:sz w:val="20"/>
      <w:szCs w:val="20"/>
      <w:lang w:val="de-AT" w:eastAsia="de-AT"/>
    </w:rPr>
  </w:style>
  <w:style w:type="character" w:customStyle="1" w:styleId="997Hoch">
    <w:name w:val="997_Hoch"/>
    <w:rsid w:val="00E67274"/>
    <w:rPr>
      <w:vertAlign w:val="superscript"/>
    </w:rPr>
  </w:style>
  <w:style w:type="paragraph" w:customStyle="1" w:styleId="52Aufzaehle1Ziffer">
    <w:name w:val="52_Aufzaehl_e1_Ziffer"/>
    <w:basedOn w:val="Standard"/>
    <w:qFormat/>
    <w:rsid w:val="00E67274"/>
    <w:pPr>
      <w:tabs>
        <w:tab w:val="right" w:pos="624"/>
        <w:tab w:val="left" w:pos="680"/>
      </w:tabs>
      <w:spacing w:before="40" w:after="0" w:line="220" w:lineRule="exact"/>
      <w:ind w:left="680" w:hanging="680"/>
      <w:jc w:val="both"/>
    </w:pPr>
    <w:rPr>
      <w:rFonts w:ascii="Times New Roman" w:eastAsia="Times New Roman" w:hAnsi="Times New Roman" w:cs="Times New Roman"/>
      <w:color w:val="000000"/>
      <w:sz w:val="20"/>
      <w:szCs w:val="20"/>
      <w:lang w:val="de-AT" w:eastAsia="de-AT"/>
    </w:rPr>
  </w:style>
  <w:style w:type="paragraph" w:customStyle="1" w:styleId="52Aufzaehle2Lit">
    <w:name w:val="52_Aufzaehl_e2_Lit"/>
    <w:basedOn w:val="Standard"/>
    <w:rsid w:val="00E67274"/>
    <w:pPr>
      <w:tabs>
        <w:tab w:val="right" w:pos="851"/>
        <w:tab w:val="left" w:pos="907"/>
      </w:tabs>
      <w:spacing w:before="40" w:after="0" w:line="220" w:lineRule="exact"/>
      <w:ind w:left="907" w:hanging="907"/>
      <w:jc w:val="both"/>
    </w:pPr>
    <w:rPr>
      <w:rFonts w:ascii="Times New Roman" w:eastAsia="Times New Roman" w:hAnsi="Times New Roman" w:cs="Times New Roman"/>
      <w:color w:val="000000"/>
      <w:sz w:val="20"/>
      <w:szCs w:val="20"/>
      <w:lang w:val="de-AT" w:eastAsia="de-AT"/>
    </w:rPr>
  </w:style>
  <w:style w:type="paragraph" w:customStyle="1" w:styleId="58Schlussteile0Abs">
    <w:name w:val="58_Schlussteil_e0_Abs"/>
    <w:basedOn w:val="Standard"/>
    <w:next w:val="Standard"/>
    <w:rsid w:val="00E67274"/>
    <w:pPr>
      <w:spacing w:before="40" w:after="0" w:line="220" w:lineRule="exact"/>
      <w:jc w:val="both"/>
    </w:pPr>
    <w:rPr>
      <w:rFonts w:ascii="Times New Roman" w:eastAsia="Times New Roman"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6114">
      <w:bodyDiv w:val="1"/>
      <w:marLeft w:val="0"/>
      <w:marRight w:val="0"/>
      <w:marTop w:val="0"/>
      <w:marBottom w:val="0"/>
      <w:divBdr>
        <w:top w:val="none" w:sz="0" w:space="0" w:color="auto"/>
        <w:left w:val="none" w:sz="0" w:space="0" w:color="auto"/>
        <w:bottom w:val="none" w:sz="0" w:space="0" w:color="auto"/>
        <w:right w:val="none" w:sz="0" w:space="0" w:color="auto"/>
      </w:divBdr>
    </w:div>
    <w:div w:id="169368770">
      <w:bodyDiv w:val="1"/>
      <w:marLeft w:val="0"/>
      <w:marRight w:val="0"/>
      <w:marTop w:val="0"/>
      <w:marBottom w:val="0"/>
      <w:divBdr>
        <w:top w:val="none" w:sz="0" w:space="0" w:color="auto"/>
        <w:left w:val="none" w:sz="0" w:space="0" w:color="auto"/>
        <w:bottom w:val="none" w:sz="0" w:space="0" w:color="auto"/>
        <w:right w:val="none" w:sz="0" w:space="0" w:color="auto"/>
      </w:divBdr>
    </w:div>
    <w:div w:id="1679652002">
      <w:bodyDiv w:val="1"/>
      <w:marLeft w:val="0"/>
      <w:marRight w:val="0"/>
      <w:marTop w:val="0"/>
      <w:marBottom w:val="0"/>
      <w:divBdr>
        <w:top w:val="none" w:sz="0" w:space="0" w:color="auto"/>
        <w:left w:val="none" w:sz="0" w:space="0" w:color="auto"/>
        <w:bottom w:val="none" w:sz="0" w:space="0" w:color="auto"/>
        <w:right w:val="none" w:sz="0" w:space="0" w:color="auto"/>
      </w:divBdr>
      <w:divsChild>
        <w:div w:id="1712265337">
          <w:marLeft w:val="0"/>
          <w:marRight w:val="0"/>
          <w:marTop w:val="0"/>
          <w:marBottom w:val="0"/>
          <w:divBdr>
            <w:top w:val="none" w:sz="0" w:space="0" w:color="auto"/>
            <w:left w:val="none" w:sz="0" w:space="0" w:color="auto"/>
            <w:bottom w:val="none" w:sz="0" w:space="0" w:color="auto"/>
            <w:right w:val="none" w:sz="0" w:space="0" w:color="auto"/>
          </w:divBdr>
          <w:divsChild>
            <w:div w:id="146636272">
              <w:marLeft w:val="0"/>
              <w:marRight w:val="0"/>
              <w:marTop w:val="80"/>
              <w:marBottom w:val="40"/>
              <w:divBdr>
                <w:top w:val="none" w:sz="0" w:space="0" w:color="auto"/>
                <w:left w:val="none" w:sz="0" w:space="0" w:color="auto"/>
                <w:bottom w:val="none" w:sz="0" w:space="0" w:color="auto"/>
                <w:right w:val="none" w:sz="0" w:space="0" w:color="auto"/>
              </w:divBdr>
            </w:div>
            <w:div w:id="90057036">
              <w:marLeft w:val="-1200"/>
              <w:marRight w:val="0"/>
              <w:marTop w:val="0"/>
              <w:marBottom w:val="0"/>
              <w:divBdr>
                <w:top w:val="none" w:sz="0" w:space="0" w:color="auto"/>
                <w:left w:val="none" w:sz="0" w:space="0" w:color="auto"/>
                <w:bottom w:val="none" w:sz="0" w:space="0" w:color="auto"/>
                <w:right w:val="none" w:sz="0" w:space="0" w:color="auto"/>
              </w:divBdr>
              <w:divsChild>
                <w:div w:id="415176766">
                  <w:marLeft w:val="0"/>
                  <w:marRight w:val="0"/>
                  <w:marTop w:val="30"/>
                  <w:marBottom w:val="20"/>
                  <w:divBdr>
                    <w:top w:val="none" w:sz="0" w:space="0" w:color="auto"/>
                    <w:left w:val="none" w:sz="0" w:space="0" w:color="auto"/>
                    <w:bottom w:val="none" w:sz="0" w:space="0" w:color="auto"/>
                    <w:right w:val="none" w:sz="0" w:space="0" w:color="auto"/>
                  </w:divBdr>
                </w:div>
              </w:divsChild>
            </w:div>
            <w:div w:id="463236541">
              <w:marLeft w:val="0"/>
              <w:marRight w:val="0"/>
              <w:marTop w:val="0"/>
              <w:marBottom w:val="0"/>
              <w:divBdr>
                <w:top w:val="none" w:sz="0" w:space="0" w:color="auto"/>
                <w:left w:val="none" w:sz="0" w:space="0" w:color="auto"/>
                <w:bottom w:val="none" w:sz="0" w:space="0" w:color="auto"/>
                <w:right w:val="none" w:sz="0" w:space="0" w:color="auto"/>
              </w:divBdr>
              <w:divsChild>
                <w:div w:id="1653830424">
                  <w:marLeft w:val="0"/>
                  <w:marRight w:val="0"/>
                  <w:marTop w:val="30"/>
                  <w:marBottom w:val="20"/>
                  <w:divBdr>
                    <w:top w:val="none" w:sz="0" w:space="0" w:color="auto"/>
                    <w:left w:val="none" w:sz="0" w:space="0" w:color="auto"/>
                    <w:bottom w:val="none" w:sz="0" w:space="0" w:color="auto"/>
                    <w:right w:val="none" w:sz="0" w:space="0" w:color="auto"/>
                  </w:divBdr>
                </w:div>
              </w:divsChild>
            </w:div>
            <w:div w:id="691036954">
              <w:marLeft w:val="-1200"/>
              <w:marRight w:val="0"/>
              <w:marTop w:val="0"/>
              <w:marBottom w:val="0"/>
              <w:divBdr>
                <w:top w:val="none" w:sz="0" w:space="0" w:color="auto"/>
                <w:left w:val="none" w:sz="0" w:space="0" w:color="auto"/>
                <w:bottom w:val="none" w:sz="0" w:space="0" w:color="auto"/>
                <w:right w:val="none" w:sz="0" w:space="0" w:color="auto"/>
              </w:divBdr>
              <w:divsChild>
                <w:div w:id="254442556">
                  <w:marLeft w:val="0"/>
                  <w:marRight w:val="0"/>
                  <w:marTop w:val="30"/>
                  <w:marBottom w:val="20"/>
                  <w:divBdr>
                    <w:top w:val="none" w:sz="0" w:space="0" w:color="auto"/>
                    <w:left w:val="none" w:sz="0" w:space="0" w:color="auto"/>
                    <w:bottom w:val="none" w:sz="0" w:space="0" w:color="auto"/>
                    <w:right w:val="none" w:sz="0" w:space="0" w:color="auto"/>
                  </w:divBdr>
                </w:div>
              </w:divsChild>
            </w:div>
            <w:div w:id="1614245997">
              <w:marLeft w:val="0"/>
              <w:marRight w:val="0"/>
              <w:marTop w:val="0"/>
              <w:marBottom w:val="0"/>
              <w:divBdr>
                <w:top w:val="none" w:sz="0" w:space="0" w:color="auto"/>
                <w:left w:val="none" w:sz="0" w:space="0" w:color="auto"/>
                <w:bottom w:val="none" w:sz="0" w:space="0" w:color="auto"/>
                <w:right w:val="none" w:sz="0" w:space="0" w:color="auto"/>
              </w:divBdr>
              <w:divsChild>
                <w:div w:id="131140511">
                  <w:marLeft w:val="0"/>
                  <w:marRight w:val="0"/>
                  <w:marTop w:val="30"/>
                  <w:marBottom w:val="20"/>
                  <w:divBdr>
                    <w:top w:val="none" w:sz="0" w:space="0" w:color="auto"/>
                    <w:left w:val="none" w:sz="0" w:space="0" w:color="auto"/>
                    <w:bottom w:val="none" w:sz="0" w:space="0" w:color="auto"/>
                    <w:right w:val="none" w:sz="0" w:space="0" w:color="auto"/>
                  </w:divBdr>
                </w:div>
              </w:divsChild>
            </w:div>
            <w:div w:id="1381630851">
              <w:marLeft w:val="-1200"/>
              <w:marRight w:val="0"/>
              <w:marTop w:val="0"/>
              <w:marBottom w:val="0"/>
              <w:divBdr>
                <w:top w:val="none" w:sz="0" w:space="0" w:color="auto"/>
                <w:left w:val="none" w:sz="0" w:space="0" w:color="auto"/>
                <w:bottom w:val="none" w:sz="0" w:space="0" w:color="auto"/>
                <w:right w:val="none" w:sz="0" w:space="0" w:color="auto"/>
              </w:divBdr>
              <w:divsChild>
                <w:div w:id="666982078">
                  <w:marLeft w:val="0"/>
                  <w:marRight w:val="0"/>
                  <w:marTop w:val="30"/>
                  <w:marBottom w:val="20"/>
                  <w:divBdr>
                    <w:top w:val="none" w:sz="0" w:space="0" w:color="auto"/>
                    <w:left w:val="none" w:sz="0" w:space="0" w:color="auto"/>
                    <w:bottom w:val="none" w:sz="0" w:space="0" w:color="auto"/>
                    <w:right w:val="none" w:sz="0" w:space="0" w:color="auto"/>
                  </w:divBdr>
                </w:div>
              </w:divsChild>
            </w:div>
            <w:div w:id="1507397796">
              <w:marLeft w:val="0"/>
              <w:marRight w:val="0"/>
              <w:marTop w:val="0"/>
              <w:marBottom w:val="0"/>
              <w:divBdr>
                <w:top w:val="none" w:sz="0" w:space="0" w:color="auto"/>
                <w:left w:val="none" w:sz="0" w:space="0" w:color="auto"/>
                <w:bottom w:val="none" w:sz="0" w:space="0" w:color="auto"/>
                <w:right w:val="none" w:sz="0" w:space="0" w:color="auto"/>
              </w:divBdr>
              <w:divsChild>
                <w:div w:id="1192839312">
                  <w:marLeft w:val="0"/>
                  <w:marRight w:val="0"/>
                  <w:marTop w:val="30"/>
                  <w:marBottom w:val="20"/>
                  <w:divBdr>
                    <w:top w:val="none" w:sz="0" w:space="0" w:color="auto"/>
                    <w:left w:val="none" w:sz="0" w:space="0" w:color="auto"/>
                    <w:bottom w:val="none" w:sz="0" w:space="0" w:color="auto"/>
                    <w:right w:val="none" w:sz="0" w:space="0" w:color="auto"/>
                  </w:divBdr>
                </w:div>
              </w:divsChild>
            </w:div>
            <w:div w:id="2009021072">
              <w:marLeft w:val="-1200"/>
              <w:marRight w:val="0"/>
              <w:marTop w:val="0"/>
              <w:marBottom w:val="0"/>
              <w:divBdr>
                <w:top w:val="none" w:sz="0" w:space="0" w:color="auto"/>
                <w:left w:val="none" w:sz="0" w:space="0" w:color="auto"/>
                <w:bottom w:val="none" w:sz="0" w:space="0" w:color="auto"/>
                <w:right w:val="none" w:sz="0" w:space="0" w:color="auto"/>
              </w:divBdr>
              <w:divsChild>
                <w:div w:id="1645626159">
                  <w:marLeft w:val="0"/>
                  <w:marRight w:val="0"/>
                  <w:marTop w:val="30"/>
                  <w:marBottom w:val="20"/>
                  <w:divBdr>
                    <w:top w:val="none" w:sz="0" w:space="0" w:color="auto"/>
                    <w:left w:val="none" w:sz="0" w:space="0" w:color="auto"/>
                    <w:bottom w:val="none" w:sz="0" w:space="0" w:color="auto"/>
                    <w:right w:val="none" w:sz="0" w:space="0" w:color="auto"/>
                  </w:divBdr>
                </w:div>
              </w:divsChild>
            </w:div>
            <w:div w:id="438373743">
              <w:marLeft w:val="0"/>
              <w:marRight w:val="0"/>
              <w:marTop w:val="0"/>
              <w:marBottom w:val="0"/>
              <w:divBdr>
                <w:top w:val="none" w:sz="0" w:space="0" w:color="auto"/>
                <w:left w:val="none" w:sz="0" w:space="0" w:color="auto"/>
                <w:bottom w:val="none" w:sz="0" w:space="0" w:color="auto"/>
                <w:right w:val="none" w:sz="0" w:space="0" w:color="auto"/>
              </w:divBdr>
              <w:divsChild>
                <w:div w:id="1304698149">
                  <w:marLeft w:val="0"/>
                  <w:marRight w:val="0"/>
                  <w:marTop w:val="30"/>
                  <w:marBottom w:val="20"/>
                  <w:divBdr>
                    <w:top w:val="none" w:sz="0" w:space="0" w:color="auto"/>
                    <w:left w:val="none" w:sz="0" w:space="0" w:color="auto"/>
                    <w:bottom w:val="none" w:sz="0" w:space="0" w:color="auto"/>
                    <w:right w:val="none" w:sz="0" w:space="0" w:color="auto"/>
                  </w:divBdr>
                </w:div>
              </w:divsChild>
            </w:div>
            <w:div w:id="2017488999">
              <w:marLeft w:val="-1200"/>
              <w:marRight w:val="0"/>
              <w:marTop w:val="0"/>
              <w:marBottom w:val="0"/>
              <w:divBdr>
                <w:top w:val="none" w:sz="0" w:space="0" w:color="auto"/>
                <w:left w:val="none" w:sz="0" w:space="0" w:color="auto"/>
                <w:bottom w:val="none" w:sz="0" w:space="0" w:color="auto"/>
                <w:right w:val="none" w:sz="0" w:space="0" w:color="auto"/>
              </w:divBdr>
              <w:divsChild>
                <w:div w:id="1943223433">
                  <w:marLeft w:val="0"/>
                  <w:marRight w:val="0"/>
                  <w:marTop w:val="30"/>
                  <w:marBottom w:val="20"/>
                  <w:divBdr>
                    <w:top w:val="none" w:sz="0" w:space="0" w:color="auto"/>
                    <w:left w:val="none" w:sz="0" w:space="0" w:color="auto"/>
                    <w:bottom w:val="none" w:sz="0" w:space="0" w:color="auto"/>
                    <w:right w:val="none" w:sz="0" w:space="0" w:color="auto"/>
                  </w:divBdr>
                </w:div>
              </w:divsChild>
            </w:div>
            <w:div w:id="1663241998">
              <w:marLeft w:val="0"/>
              <w:marRight w:val="0"/>
              <w:marTop w:val="0"/>
              <w:marBottom w:val="0"/>
              <w:divBdr>
                <w:top w:val="none" w:sz="0" w:space="0" w:color="auto"/>
                <w:left w:val="none" w:sz="0" w:space="0" w:color="auto"/>
                <w:bottom w:val="none" w:sz="0" w:space="0" w:color="auto"/>
                <w:right w:val="none" w:sz="0" w:space="0" w:color="auto"/>
              </w:divBdr>
              <w:divsChild>
                <w:div w:id="1203520402">
                  <w:marLeft w:val="0"/>
                  <w:marRight w:val="0"/>
                  <w:marTop w:val="30"/>
                  <w:marBottom w:val="20"/>
                  <w:divBdr>
                    <w:top w:val="none" w:sz="0" w:space="0" w:color="auto"/>
                    <w:left w:val="none" w:sz="0" w:space="0" w:color="auto"/>
                    <w:bottom w:val="none" w:sz="0" w:space="0" w:color="auto"/>
                    <w:right w:val="none" w:sz="0" w:space="0" w:color="auto"/>
                  </w:divBdr>
                </w:div>
              </w:divsChild>
            </w:div>
            <w:div w:id="450977877">
              <w:marLeft w:val="-1200"/>
              <w:marRight w:val="0"/>
              <w:marTop w:val="0"/>
              <w:marBottom w:val="0"/>
              <w:divBdr>
                <w:top w:val="none" w:sz="0" w:space="0" w:color="auto"/>
                <w:left w:val="none" w:sz="0" w:space="0" w:color="auto"/>
                <w:bottom w:val="none" w:sz="0" w:space="0" w:color="auto"/>
                <w:right w:val="none" w:sz="0" w:space="0" w:color="auto"/>
              </w:divBdr>
              <w:divsChild>
                <w:div w:id="686636204">
                  <w:marLeft w:val="0"/>
                  <w:marRight w:val="0"/>
                  <w:marTop w:val="30"/>
                  <w:marBottom w:val="20"/>
                  <w:divBdr>
                    <w:top w:val="none" w:sz="0" w:space="0" w:color="auto"/>
                    <w:left w:val="none" w:sz="0" w:space="0" w:color="auto"/>
                    <w:bottom w:val="none" w:sz="0" w:space="0" w:color="auto"/>
                    <w:right w:val="none" w:sz="0" w:space="0" w:color="auto"/>
                  </w:divBdr>
                </w:div>
              </w:divsChild>
            </w:div>
            <w:div w:id="434055074">
              <w:marLeft w:val="0"/>
              <w:marRight w:val="0"/>
              <w:marTop w:val="0"/>
              <w:marBottom w:val="0"/>
              <w:divBdr>
                <w:top w:val="none" w:sz="0" w:space="0" w:color="auto"/>
                <w:left w:val="none" w:sz="0" w:space="0" w:color="auto"/>
                <w:bottom w:val="none" w:sz="0" w:space="0" w:color="auto"/>
                <w:right w:val="none" w:sz="0" w:space="0" w:color="auto"/>
              </w:divBdr>
              <w:divsChild>
                <w:div w:id="843283082">
                  <w:marLeft w:val="0"/>
                  <w:marRight w:val="0"/>
                  <w:marTop w:val="30"/>
                  <w:marBottom w:val="20"/>
                  <w:divBdr>
                    <w:top w:val="none" w:sz="0" w:space="0" w:color="auto"/>
                    <w:left w:val="none" w:sz="0" w:space="0" w:color="auto"/>
                    <w:bottom w:val="none" w:sz="0" w:space="0" w:color="auto"/>
                    <w:right w:val="none" w:sz="0" w:space="0" w:color="auto"/>
                  </w:divBdr>
                </w:div>
              </w:divsChild>
            </w:div>
            <w:div w:id="115031388">
              <w:marLeft w:val="-1200"/>
              <w:marRight w:val="0"/>
              <w:marTop w:val="0"/>
              <w:marBottom w:val="0"/>
              <w:divBdr>
                <w:top w:val="none" w:sz="0" w:space="0" w:color="auto"/>
                <w:left w:val="none" w:sz="0" w:space="0" w:color="auto"/>
                <w:bottom w:val="none" w:sz="0" w:space="0" w:color="auto"/>
                <w:right w:val="none" w:sz="0" w:space="0" w:color="auto"/>
              </w:divBdr>
              <w:divsChild>
                <w:div w:id="2111197383">
                  <w:marLeft w:val="0"/>
                  <w:marRight w:val="0"/>
                  <w:marTop w:val="30"/>
                  <w:marBottom w:val="20"/>
                  <w:divBdr>
                    <w:top w:val="none" w:sz="0" w:space="0" w:color="auto"/>
                    <w:left w:val="none" w:sz="0" w:space="0" w:color="auto"/>
                    <w:bottom w:val="none" w:sz="0" w:space="0" w:color="auto"/>
                    <w:right w:val="none" w:sz="0" w:space="0" w:color="auto"/>
                  </w:divBdr>
                </w:div>
              </w:divsChild>
            </w:div>
            <w:div w:id="1124614539">
              <w:marLeft w:val="0"/>
              <w:marRight w:val="0"/>
              <w:marTop w:val="0"/>
              <w:marBottom w:val="0"/>
              <w:divBdr>
                <w:top w:val="none" w:sz="0" w:space="0" w:color="auto"/>
                <w:left w:val="none" w:sz="0" w:space="0" w:color="auto"/>
                <w:bottom w:val="none" w:sz="0" w:space="0" w:color="auto"/>
                <w:right w:val="none" w:sz="0" w:space="0" w:color="auto"/>
              </w:divBdr>
              <w:divsChild>
                <w:div w:id="226573651">
                  <w:marLeft w:val="0"/>
                  <w:marRight w:val="0"/>
                  <w:marTop w:val="30"/>
                  <w:marBottom w:val="20"/>
                  <w:divBdr>
                    <w:top w:val="none" w:sz="0" w:space="0" w:color="auto"/>
                    <w:left w:val="none" w:sz="0" w:space="0" w:color="auto"/>
                    <w:bottom w:val="none" w:sz="0" w:space="0" w:color="auto"/>
                    <w:right w:val="none" w:sz="0" w:space="0" w:color="auto"/>
                  </w:divBdr>
                </w:div>
              </w:divsChild>
            </w:div>
            <w:div w:id="1182279354">
              <w:marLeft w:val="-1200"/>
              <w:marRight w:val="0"/>
              <w:marTop w:val="0"/>
              <w:marBottom w:val="0"/>
              <w:divBdr>
                <w:top w:val="none" w:sz="0" w:space="0" w:color="auto"/>
                <w:left w:val="none" w:sz="0" w:space="0" w:color="auto"/>
                <w:bottom w:val="none" w:sz="0" w:space="0" w:color="auto"/>
                <w:right w:val="none" w:sz="0" w:space="0" w:color="auto"/>
              </w:divBdr>
              <w:divsChild>
                <w:div w:id="16541001">
                  <w:marLeft w:val="0"/>
                  <w:marRight w:val="0"/>
                  <w:marTop w:val="30"/>
                  <w:marBottom w:val="20"/>
                  <w:divBdr>
                    <w:top w:val="none" w:sz="0" w:space="0" w:color="auto"/>
                    <w:left w:val="none" w:sz="0" w:space="0" w:color="auto"/>
                    <w:bottom w:val="none" w:sz="0" w:space="0" w:color="auto"/>
                    <w:right w:val="none" w:sz="0" w:space="0" w:color="auto"/>
                  </w:divBdr>
                </w:div>
              </w:divsChild>
            </w:div>
            <w:div w:id="1549486799">
              <w:marLeft w:val="0"/>
              <w:marRight w:val="0"/>
              <w:marTop w:val="0"/>
              <w:marBottom w:val="0"/>
              <w:divBdr>
                <w:top w:val="none" w:sz="0" w:space="0" w:color="auto"/>
                <w:left w:val="none" w:sz="0" w:space="0" w:color="auto"/>
                <w:bottom w:val="none" w:sz="0" w:space="0" w:color="auto"/>
                <w:right w:val="none" w:sz="0" w:space="0" w:color="auto"/>
              </w:divBdr>
              <w:divsChild>
                <w:div w:id="1348408777">
                  <w:marLeft w:val="0"/>
                  <w:marRight w:val="0"/>
                  <w:marTop w:val="30"/>
                  <w:marBottom w:val="20"/>
                  <w:divBdr>
                    <w:top w:val="none" w:sz="0" w:space="0" w:color="auto"/>
                    <w:left w:val="none" w:sz="0" w:space="0" w:color="auto"/>
                    <w:bottom w:val="none" w:sz="0" w:space="0" w:color="auto"/>
                    <w:right w:val="none" w:sz="0" w:space="0" w:color="auto"/>
                  </w:divBdr>
                </w:div>
              </w:divsChild>
            </w:div>
            <w:div w:id="1996641939">
              <w:marLeft w:val="-1200"/>
              <w:marRight w:val="0"/>
              <w:marTop w:val="0"/>
              <w:marBottom w:val="0"/>
              <w:divBdr>
                <w:top w:val="none" w:sz="0" w:space="0" w:color="auto"/>
                <w:left w:val="none" w:sz="0" w:space="0" w:color="auto"/>
                <w:bottom w:val="none" w:sz="0" w:space="0" w:color="auto"/>
                <w:right w:val="none" w:sz="0" w:space="0" w:color="auto"/>
              </w:divBdr>
              <w:divsChild>
                <w:div w:id="2130003519">
                  <w:marLeft w:val="0"/>
                  <w:marRight w:val="0"/>
                  <w:marTop w:val="30"/>
                  <w:marBottom w:val="20"/>
                  <w:divBdr>
                    <w:top w:val="none" w:sz="0" w:space="0" w:color="auto"/>
                    <w:left w:val="none" w:sz="0" w:space="0" w:color="auto"/>
                    <w:bottom w:val="none" w:sz="0" w:space="0" w:color="auto"/>
                    <w:right w:val="none" w:sz="0" w:space="0" w:color="auto"/>
                  </w:divBdr>
                </w:div>
              </w:divsChild>
            </w:div>
            <w:div w:id="715466735">
              <w:marLeft w:val="0"/>
              <w:marRight w:val="0"/>
              <w:marTop w:val="0"/>
              <w:marBottom w:val="0"/>
              <w:divBdr>
                <w:top w:val="none" w:sz="0" w:space="0" w:color="auto"/>
                <w:left w:val="none" w:sz="0" w:space="0" w:color="auto"/>
                <w:bottom w:val="none" w:sz="0" w:space="0" w:color="auto"/>
                <w:right w:val="none" w:sz="0" w:space="0" w:color="auto"/>
              </w:divBdr>
              <w:divsChild>
                <w:div w:id="1475946977">
                  <w:marLeft w:val="0"/>
                  <w:marRight w:val="0"/>
                  <w:marTop w:val="30"/>
                  <w:marBottom w:val="20"/>
                  <w:divBdr>
                    <w:top w:val="none" w:sz="0" w:space="0" w:color="auto"/>
                    <w:left w:val="none" w:sz="0" w:space="0" w:color="auto"/>
                    <w:bottom w:val="none" w:sz="0" w:space="0" w:color="auto"/>
                    <w:right w:val="none" w:sz="0" w:space="0" w:color="auto"/>
                  </w:divBdr>
                </w:div>
              </w:divsChild>
            </w:div>
            <w:div w:id="834418436">
              <w:marLeft w:val="-1200"/>
              <w:marRight w:val="0"/>
              <w:marTop w:val="0"/>
              <w:marBottom w:val="0"/>
              <w:divBdr>
                <w:top w:val="none" w:sz="0" w:space="0" w:color="auto"/>
                <w:left w:val="none" w:sz="0" w:space="0" w:color="auto"/>
                <w:bottom w:val="none" w:sz="0" w:space="0" w:color="auto"/>
                <w:right w:val="none" w:sz="0" w:space="0" w:color="auto"/>
              </w:divBdr>
              <w:divsChild>
                <w:div w:id="431975152">
                  <w:marLeft w:val="0"/>
                  <w:marRight w:val="0"/>
                  <w:marTop w:val="30"/>
                  <w:marBottom w:val="20"/>
                  <w:divBdr>
                    <w:top w:val="none" w:sz="0" w:space="0" w:color="auto"/>
                    <w:left w:val="none" w:sz="0" w:space="0" w:color="auto"/>
                    <w:bottom w:val="none" w:sz="0" w:space="0" w:color="auto"/>
                    <w:right w:val="none" w:sz="0" w:space="0" w:color="auto"/>
                  </w:divBdr>
                </w:div>
              </w:divsChild>
            </w:div>
            <w:div w:id="722295698">
              <w:marLeft w:val="0"/>
              <w:marRight w:val="0"/>
              <w:marTop w:val="0"/>
              <w:marBottom w:val="0"/>
              <w:divBdr>
                <w:top w:val="none" w:sz="0" w:space="0" w:color="auto"/>
                <w:left w:val="none" w:sz="0" w:space="0" w:color="auto"/>
                <w:bottom w:val="none" w:sz="0" w:space="0" w:color="auto"/>
                <w:right w:val="none" w:sz="0" w:space="0" w:color="auto"/>
              </w:divBdr>
              <w:divsChild>
                <w:div w:id="676467287">
                  <w:marLeft w:val="0"/>
                  <w:marRight w:val="0"/>
                  <w:marTop w:val="30"/>
                  <w:marBottom w:val="20"/>
                  <w:divBdr>
                    <w:top w:val="none" w:sz="0" w:space="0" w:color="auto"/>
                    <w:left w:val="none" w:sz="0" w:space="0" w:color="auto"/>
                    <w:bottom w:val="none" w:sz="0" w:space="0" w:color="auto"/>
                    <w:right w:val="none" w:sz="0" w:space="0" w:color="auto"/>
                  </w:divBdr>
                </w:div>
              </w:divsChild>
            </w:div>
            <w:div w:id="2018339133">
              <w:marLeft w:val="-1200"/>
              <w:marRight w:val="0"/>
              <w:marTop w:val="0"/>
              <w:marBottom w:val="0"/>
              <w:divBdr>
                <w:top w:val="none" w:sz="0" w:space="0" w:color="auto"/>
                <w:left w:val="none" w:sz="0" w:space="0" w:color="auto"/>
                <w:bottom w:val="none" w:sz="0" w:space="0" w:color="auto"/>
                <w:right w:val="none" w:sz="0" w:space="0" w:color="auto"/>
              </w:divBdr>
              <w:divsChild>
                <w:div w:id="331567089">
                  <w:marLeft w:val="0"/>
                  <w:marRight w:val="0"/>
                  <w:marTop w:val="30"/>
                  <w:marBottom w:val="20"/>
                  <w:divBdr>
                    <w:top w:val="none" w:sz="0" w:space="0" w:color="auto"/>
                    <w:left w:val="none" w:sz="0" w:space="0" w:color="auto"/>
                    <w:bottom w:val="none" w:sz="0" w:space="0" w:color="auto"/>
                    <w:right w:val="none" w:sz="0" w:space="0" w:color="auto"/>
                  </w:divBdr>
                </w:div>
              </w:divsChild>
            </w:div>
            <w:div w:id="1594314026">
              <w:marLeft w:val="0"/>
              <w:marRight w:val="0"/>
              <w:marTop w:val="0"/>
              <w:marBottom w:val="0"/>
              <w:divBdr>
                <w:top w:val="none" w:sz="0" w:space="0" w:color="auto"/>
                <w:left w:val="none" w:sz="0" w:space="0" w:color="auto"/>
                <w:bottom w:val="none" w:sz="0" w:space="0" w:color="auto"/>
                <w:right w:val="none" w:sz="0" w:space="0" w:color="auto"/>
              </w:divBdr>
              <w:divsChild>
                <w:div w:id="2027321925">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C530E9C012B5748BA910B227170643C" ma:contentTypeVersion="2" ma:contentTypeDescription="Ein neues Dokument erstellen." ma:contentTypeScope="" ma:versionID="7a8366b05abfeb7798fd8bce4529f107">
  <xsd:schema xmlns:xsd="http://www.w3.org/2001/XMLSchema" xmlns:xs="http://www.w3.org/2001/XMLSchema" xmlns:p="http://schemas.microsoft.com/office/2006/metadata/properties" xmlns:ns3="bbf3e7e1-88cf-4c5b-b35a-0d6cb4cdbb25" targetNamespace="http://schemas.microsoft.com/office/2006/metadata/properties" ma:root="true" ma:fieldsID="04e2f80df9f19c6026c16b235d8a9bde" ns3:_="">
    <xsd:import namespace="bbf3e7e1-88cf-4c5b-b35a-0d6cb4cdbb2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e7e1-88cf-4c5b-b35a-0d6cb4cdb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D605E-211E-443B-837D-CB30447E2B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007641-F86C-4BE1-8F1B-4F4512ACD60F}">
  <ds:schemaRefs>
    <ds:schemaRef ds:uri="http://schemas.openxmlformats.org/officeDocument/2006/bibliography"/>
  </ds:schemaRefs>
</ds:datastoreItem>
</file>

<file path=customXml/itemProps3.xml><?xml version="1.0" encoding="utf-8"?>
<ds:datastoreItem xmlns:ds="http://schemas.openxmlformats.org/officeDocument/2006/customXml" ds:itemID="{F0CBB607-D16D-42F3-98A1-974C6264E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3e7e1-88cf-4c5b-b35a-0d6cb4cdb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F97D7-E268-4536-9D77-9E59398D0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8847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Gemeindebund Steiermark</dc:creator>
  <cp:keywords/>
  <dc:description/>
  <cp:lastModifiedBy>Petra Knoll</cp:lastModifiedBy>
  <cp:revision>7</cp:revision>
  <cp:lastPrinted>2022-12-16T07:35:00Z</cp:lastPrinted>
  <dcterms:created xsi:type="dcterms:W3CDTF">2023-05-22T09:39:00Z</dcterms:created>
  <dcterms:modified xsi:type="dcterms:W3CDTF">2024-09-17T07:05:00Z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0x010100BC530E9C012B5748BA910B227170643C</vt:lpwstr>
  </property>
</Properties>
</file>