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FC4A4" w14:textId="48E14DA6" w:rsidR="004A330A" w:rsidRDefault="004A330A" w:rsidP="00BA7508">
      <w:pPr>
        <w:spacing w:after="0" w:line="240" w:lineRule="auto"/>
        <w:jc w:val="both"/>
        <w:rPr>
          <w:rFonts w:cs="Tahoma"/>
          <w:szCs w:val="24"/>
        </w:rPr>
      </w:pPr>
      <w:r>
        <w:rPr>
          <w:rFonts w:cs="Tahoma"/>
          <w:noProof/>
          <w:szCs w:val="24"/>
          <w:lang w:eastAsia="de-DE"/>
        </w:rPr>
        <w:drawing>
          <wp:anchor distT="0" distB="0" distL="114300" distR="114300" simplePos="0" relativeHeight="251661312" behindDoc="1" locked="0" layoutInCell="1" allowOverlap="1" wp14:anchorId="43409EF0" wp14:editId="066CBAF1">
            <wp:simplePos x="0" y="0"/>
            <wp:positionH relativeFrom="page">
              <wp:align>left</wp:align>
            </wp:positionH>
            <wp:positionV relativeFrom="paragraph">
              <wp:posOffset>0</wp:posOffset>
            </wp:positionV>
            <wp:extent cx="7592080" cy="6071146"/>
            <wp:effectExtent l="0" t="0" r="0" b="6350"/>
            <wp:wrapTight wrapText="bothSides">
              <wp:wrapPolygon edited="0">
                <wp:start x="0" y="0"/>
                <wp:lineTo x="0" y="21555"/>
                <wp:lineTo x="21517" y="21555"/>
                <wp:lineTo x="21517" y="0"/>
                <wp:lineTo x="0" y="0"/>
              </wp:wrapPolygon>
            </wp:wrapTight>
            <wp:docPr id="5" name="Grafik 5" descr="V:\08 Dienstleistungen u Gebäudeverwaltung\04 Öffentliche Einrichtungen und Gebäude\Kindergarten Muntlix Neubau 2013\Kindergarten Profifotos\Fotos Kurt Hörbst\005_MUNTL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08 Dienstleistungen u Gebäudeverwaltung\04 Öffentliche Einrichtungen und Gebäude\Kindergarten Muntlix Neubau 2013\Kindergarten Profifotos\Fotos Kurt Hörbst\005_MUNTLIX.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2080" cy="60711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569764" w14:textId="6C20FEF1" w:rsidR="00862799" w:rsidRPr="00C8692D" w:rsidRDefault="00862799" w:rsidP="00BA7508">
      <w:pPr>
        <w:spacing w:after="0" w:line="240" w:lineRule="auto"/>
        <w:jc w:val="both"/>
        <w:rPr>
          <w:rFonts w:cs="Tahoma"/>
          <w:szCs w:val="24"/>
        </w:rPr>
      </w:pPr>
    </w:p>
    <w:p w14:paraId="5498D868" w14:textId="0CA07754" w:rsidR="00A9761D" w:rsidRDefault="003E24FF" w:rsidP="00BA7508">
      <w:pPr>
        <w:spacing w:after="0" w:line="240" w:lineRule="auto"/>
        <w:jc w:val="both"/>
        <w:rPr>
          <w:rFonts w:ascii="Zwischenwasser" w:hAnsi="Zwischenwasser" w:cs="Tahoma"/>
          <w:sz w:val="56"/>
          <w:szCs w:val="56"/>
        </w:rPr>
      </w:pPr>
      <w:r>
        <w:rPr>
          <w:rFonts w:cs="Tahoma"/>
          <w:noProof/>
          <w:szCs w:val="24"/>
          <w:lang w:eastAsia="de-DE"/>
        </w:rPr>
        <w:drawing>
          <wp:anchor distT="0" distB="0" distL="114300" distR="114300" simplePos="0" relativeHeight="251744256" behindDoc="1" locked="0" layoutInCell="1" allowOverlap="1" wp14:anchorId="372192A8" wp14:editId="6E5C6589">
            <wp:simplePos x="0" y="0"/>
            <wp:positionH relativeFrom="margin">
              <wp:align>right</wp:align>
            </wp:positionH>
            <wp:positionV relativeFrom="paragraph">
              <wp:posOffset>12065</wp:posOffset>
            </wp:positionV>
            <wp:extent cx="1823085" cy="1481455"/>
            <wp:effectExtent l="0" t="0" r="5715" b="444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3085" cy="1481455"/>
                    </a:xfrm>
                    <a:prstGeom prst="rect">
                      <a:avLst/>
                    </a:prstGeom>
                    <a:noFill/>
                  </pic:spPr>
                </pic:pic>
              </a:graphicData>
            </a:graphic>
          </wp:anchor>
        </w:drawing>
      </w:r>
      <w:r w:rsidR="00A9761D">
        <w:rPr>
          <w:rFonts w:ascii="Zwischenwasser" w:hAnsi="Zwischenwasser" w:cs="Tahoma"/>
          <w:sz w:val="56"/>
          <w:szCs w:val="56"/>
        </w:rPr>
        <w:t xml:space="preserve">KONZEPTION </w:t>
      </w:r>
    </w:p>
    <w:p w14:paraId="0424C595" w14:textId="4071460B" w:rsidR="00C8692D" w:rsidRPr="00C8692D" w:rsidRDefault="00862799" w:rsidP="00BA7508">
      <w:pPr>
        <w:spacing w:after="0" w:line="240" w:lineRule="auto"/>
        <w:jc w:val="both"/>
        <w:rPr>
          <w:rFonts w:ascii="Zwischenwasser" w:hAnsi="Zwischenwasser" w:cs="Tahoma"/>
          <w:sz w:val="56"/>
          <w:szCs w:val="56"/>
        </w:rPr>
      </w:pPr>
      <w:r w:rsidRPr="00C8692D">
        <w:rPr>
          <w:rFonts w:ascii="Zwischenwasser" w:hAnsi="Zwischenwasser" w:cs="Tahoma"/>
          <w:sz w:val="56"/>
          <w:szCs w:val="56"/>
        </w:rPr>
        <w:t>KINDERGARTEN</w:t>
      </w:r>
    </w:p>
    <w:p w14:paraId="632B94D0" w14:textId="3311977B" w:rsidR="00862799" w:rsidRPr="00C8692D" w:rsidRDefault="00862799" w:rsidP="00BA7508">
      <w:pPr>
        <w:spacing w:after="0" w:line="240" w:lineRule="auto"/>
        <w:jc w:val="both"/>
        <w:rPr>
          <w:rFonts w:ascii="Zwischenwasser" w:hAnsi="Zwischenwasser" w:cs="Tahoma"/>
          <w:sz w:val="56"/>
          <w:szCs w:val="56"/>
        </w:rPr>
      </w:pPr>
      <w:r w:rsidRPr="00C8692D">
        <w:rPr>
          <w:rFonts w:ascii="Zwischenwasser" w:hAnsi="Zwischenwasser" w:cs="Tahoma"/>
          <w:sz w:val="56"/>
          <w:szCs w:val="56"/>
        </w:rPr>
        <w:t>MUNTLIX</w:t>
      </w:r>
    </w:p>
    <w:p w14:paraId="3F37849E" w14:textId="04976DC5" w:rsidR="00862799" w:rsidRDefault="00862799" w:rsidP="00BA7508">
      <w:pPr>
        <w:spacing w:after="0" w:line="240" w:lineRule="auto"/>
        <w:jc w:val="both"/>
        <w:rPr>
          <w:rFonts w:cs="Tahoma"/>
          <w:szCs w:val="24"/>
        </w:rPr>
      </w:pPr>
    </w:p>
    <w:p w14:paraId="1EA5A675" w14:textId="3BF90AD0" w:rsidR="00862799" w:rsidRDefault="00862799" w:rsidP="00625B1F">
      <w:pPr>
        <w:spacing w:after="0" w:line="240" w:lineRule="auto"/>
        <w:rPr>
          <w:rFonts w:cs="Tahoma"/>
          <w:szCs w:val="24"/>
        </w:rPr>
      </w:pPr>
      <w:proofErr w:type="spellStart"/>
      <w:r>
        <w:rPr>
          <w:rFonts w:cs="Tahoma"/>
          <w:szCs w:val="24"/>
        </w:rPr>
        <w:t>Fidelisgasse</w:t>
      </w:r>
      <w:proofErr w:type="spellEnd"/>
      <w:r>
        <w:rPr>
          <w:rFonts w:cs="Tahoma"/>
          <w:szCs w:val="24"/>
        </w:rPr>
        <w:t xml:space="preserve"> 1a</w:t>
      </w:r>
      <w:r w:rsidR="00C8692D">
        <w:rPr>
          <w:rFonts w:cs="Tahoma"/>
          <w:szCs w:val="24"/>
        </w:rPr>
        <w:br/>
      </w:r>
      <w:r>
        <w:rPr>
          <w:rFonts w:cs="Tahoma"/>
          <w:szCs w:val="24"/>
        </w:rPr>
        <w:t>6835 Zwischenwasser</w:t>
      </w:r>
      <w:r w:rsidR="00C8692D">
        <w:rPr>
          <w:rFonts w:cs="Tahoma"/>
          <w:szCs w:val="24"/>
        </w:rPr>
        <w:br/>
      </w:r>
      <w:r w:rsidR="003D4F13">
        <w:rPr>
          <w:rFonts w:cs="Tahoma"/>
          <w:szCs w:val="24"/>
        </w:rPr>
        <w:t>05522 4915250</w:t>
      </w:r>
    </w:p>
    <w:p w14:paraId="17CD0A08" w14:textId="614127B1" w:rsidR="00862799" w:rsidRDefault="00862799" w:rsidP="00625B1F">
      <w:pPr>
        <w:spacing w:after="0" w:line="240" w:lineRule="auto"/>
        <w:rPr>
          <w:rFonts w:cs="Tahoma"/>
          <w:szCs w:val="24"/>
        </w:rPr>
      </w:pPr>
    </w:p>
    <w:p w14:paraId="381AD42C" w14:textId="6C5A7662" w:rsidR="00862799" w:rsidRDefault="00862799" w:rsidP="00A9761D">
      <w:pPr>
        <w:spacing w:after="0" w:line="240" w:lineRule="auto"/>
        <w:rPr>
          <w:rFonts w:cs="Tahoma"/>
          <w:szCs w:val="24"/>
        </w:rPr>
      </w:pPr>
      <w:r>
        <w:rPr>
          <w:rFonts w:cs="Tahoma"/>
          <w:szCs w:val="24"/>
        </w:rPr>
        <w:t>Stand der Erstellung: November 2023</w:t>
      </w:r>
      <w:r w:rsidR="00C8692D">
        <w:rPr>
          <w:rFonts w:cs="Tahoma"/>
          <w:szCs w:val="24"/>
        </w:rPr>
        <w:br/>
      </w:r>
      <w:r>
        <w:rPr>
          <w:rFonts w:cs="Tahoma"/>
          <w:szCs w:val="24"/>
        </w:rPr>
        <w:t xml:space="preserve">Stand der Bearbeitung: </w:t>
      </w:r>
      <w:r w:rsidR="00200B56">
        <w:rPr>
          <w:rFonts w:cs="Tahoma"/>
          <w:szCs w:val="24"/>
        </w:rPr>
        <w:t>Oktober 2026</w:t>
      </w:r>
    </w:p>
    <w:p w14:paraId="10E5582D" w14:textId="3155CC18" w:rsidR="003659C9" w:rsidRDefault="003659C9" w:rsidP="00BA7508">
      <w:pPr>
        <w:spacing w:after="0" w:line="240" w:lineRule="auto"/>
        <w:jc w:val="both"/>
        <w:rPr>
          <w:rFonts w:cs="Tahoma"/>
          <w:szCs w:val="24"/>
        </w:rPr>
      </w:pPr>
    </w:p>
    <w:bookmarkStart w:id="0" w:name="_Hlk204674420" w:displacedByCustomXml="next"/>
    <w:sdt>
      <w:sdtPr>
        <w:rPr>
          <w:rFonts w:eastAsiaTheme="minorHAnsi" w:cstheme="minorBidi"/>
          <w:b w:val="0"/>
          <w:sz w:val="24"/>
          <w:szCs w:val="22"/>
          <w:lang w:eastAsia="en-US"/>
        </w:rPr>
        <w:id w:val="1533614988"/>
        <w:docPartObj>
          <w:docPartGallery w:val="Table of Contents"/>
          <w:docPartUnique/>
        </w:docPartObj>
      </w:sdtPr>
      <w:sdtEndPr/>
      <w:sdtContent>
        <w:p w14:paraId="49746195" w14:textId="2D57AEF5" w:rsidR="007B2EF8" w:rsidRDefault="007B2EF8" w:rsidP="00BA7508">
          <w:pPr>
            <w:pStyle w:val="Inhaltsverzeichnisberschrift"/>
            <w:jc w:val="both"/>
          </w:pPr>
          <w:r>
            <w:t>Inhaltsverzeichnis</w:t>
          </w:r>
        </w:p>
        <w:p w14:paraId="77D94245" w14:textId="0D9A1771" w:rsidR="0046361A" w:rsidRDefault="007B2EF8">
          <w:pPr>
            <w:pStyle w:val="Verzeichnis1"/>
            <w:rPr>
              <w:rFonts w:asciiTheme="minorHAnsi" w:eastAsiaTheme="minorEastAsia" w:hAnsiTheme="minorHAnsi"/>
              <w:noProof/>
              <w:kern w:val="2"/>
              <w:szCs w:val="24"/>
              <w:lang w:eastAsia="de-DE"/>
              <w14:ligatures w14:val="standardContextual"/>
            </w:rPr>
          </w:pPr>
          <w:r>
            <w:fldChar w:fldCharType="begin"/>
          </w:r>
          <w:r>
            <w:instrText xml:space="preserve"> TOC \o "1-3" \h \z \u </w:instrText>
          </w:r>
          <w:r>
            <w:fldChar w:fldCharType="separate"/>
          </w:r>
          <w:hyperlink w:anchor="_Toc243313016" w:history="1">
            <w:r w:rsidR="0046361A" w:rsidRPr="0071271B">
              <w:rPr>
                <w:rStyle w:val="Hyperlink"/>
                <w:noProof/>
              </w:rPr>
              <w:t>1</w:t>
            </w:r>
            <w:r w:rsidR="0046361A">
              <w:rPr>
                <w:rFonts w:asciiTheme="minorHAnsi" w:eastAsiaTheme="minorEastAsia" w:hAnsiTheme="minorHAnsi"/>
                <w:noProof/>
                <w:kern w:val="2"/>
                <w:szCs w:val="24"/>
                <w:lang w:eastAsia="de-DE"/>
                <w14:ligatures w14:val="standardContextual"/>
              </w:rPr>
              <w:tab/>
            </w:r>
            <w:r w:rsidR="0046361A" w:rsidRPr="0071271B">
              <w:rPr>
                <w:rStyle w:val="Hyperlink"/>
                <w:noProof/>
              </w:rPr>
              <w:t>Vorwort des Bürgermeisters</w:t>
            </w:r>
            <w:r w:rsidR="0046361A">
              <w:rPr>
                <w:noProof/>
                <w:webHidden/>
              </w:rPr>
              <w:tab/>
            </w:r>
            <w:r w:rsidR="0046361A">
              <w:rPr>
                <w:noProof/>
                <w:webHidden/>
              </w:rPr>
              <w:fldChar w:fldCharType="begin"/>
            </w:r>
            <w:r w:rsidR="0046361A">
              <w:rPr>
                <w:noProof/>
                <w:webHidden/>
              </w:rPr>
              <w:instrText xml:space="preserve"> PAGEREF _Toc243313016 \h </w:instrText>
            </w:r>
            <w:r w:rsidR="0046361A">
              <w:rPr>
                <w:noProof/>
                <w:webHidden/>
              </w:rPr>
            </w:r>
            <w:r w:rsidR="0046361A">
              <w:rPr>
                <w:noProof/>
                <w:webHidden/>
              </w:rPr>
              <w:fldChar w:fldCharType="separate"/>
            </w:r>
            <w:r w:rsidR="0046361A">
              <w:rPr>
                <w:noProof/>
                <w:webHidden/>
              </w:rPr>
              <w:t>5</w:t>
            </w:r>
            <w:r w:rsidR="0046361A">
              <w:rPr>
                <w:noProof/>
                <w:webHidden/>
              </w:rPr>
              <w:fldChar w:fldCharType="end"/>
            </w:r>
          </w:hyperlink>
        </w:p>
        <w:p w14:paraId="64D05730" w14:textId="0B6BD860"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17" w:history="1">
            <w:r w:rsidRPr="0071271B">
              <w:rPr>
                <w:rStyle w:val="Hyperlink"/>
                <w:noProof/>
              </w:rPr>
              <w:t>2</w:t>
            </w:r>
            <w:r>
              <w:rPr>
                <w:rFonts w:asciiTheme="minorHAnsi" w:eastAsiaTheme="minorEastAsia" w:hAnsiTheme="minorHAnsi"/>
                <w:noProof/>
                <w:kern w:val="2"/>
                <w:szCs w:val="24"/>
                <w:lang w:eastAsia="de-DE"/>
                <w14:ligatures w14:val="standardContextual"/>
              </w:rPr>
              <w:tab/>
            </w:r>
            <w:r w:rsidRPr="0071271B">
              <w:rPr>
                <w:rStyle w:val="Hyperlink"/>
                <w:noProof/>
              </w:rPr>
              <w:t>Vorwort Fachbereichsleitung Dagmar Wäger</w:t>
            </w:r>
            <w:r>
              <w:rPr>
                <w:noProof/>
                <w:webHidden/>
              </w:rPr>
              <w:tab/>
            </w:r>
            <w:r>
              <w:rPr>
                <w:noProof/>
                <w:webHidden/>
              </w:rPr>
              <w:fldChar w:fldCharType="begin"/>
            </w:r>
            <w:r>
              <w:rPr>
                <w:noProof/>
                <w:webHidden/>
              </w:rPr>
              <w:instrText xml:space="preserve"> PAGEREF _Toc243313017 \h </w:instrText>
            </w:r>
            <w:r>
              <w:rPr>
                <w:noProof/>
                <w:webHidden/>
              </w:rPr>
            </w:r>
            <w:r>
              <w:rPr>
                <w:noProof/>
                <w:webHidden/>
              </w:rPr>
              <w:fldChar w:fldCharType="separate"/>
            </w:r>
            <w:r>
              <w:rPr>
                <w:noProof/>
                <w:webHidden/>
              </w:rPr>
              <w:t>6</w:t>
            </w:r>
            <w:r>
              <w:rPr>
                <w:noProof/>
                <w:webHidden/>
              </w:rPr>
              <w:fldChar w:fldCharType="end"/>
            </w:r>
          </w:hyperlink>
        </w:p>
        <w:p w14:paraId="27ADABAC" w14:textId="6B279751"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18" w:history="1">
            <w:r w:rsidRPr="0071271B">
              <w:rPr>
                <w:rStyle w:val="Hyperlink"/>
                <w:rFonts w:eastAsia="Arial"/>
                <w:noProof/>
                <w:lang w:eastAsia="de-DE" w:bidi="de-DE"/>
              </w:rPr>
              <w:t>3</w:t>
            </w:r>
            <w:r>
              <w:rPr>
                <w:rFonts w:asciiTheme="minorHAnsi" w:eastAsiaTheme="minorEastAsia" w:hAnsiTheme="minorHAnsi"/>
                <w:noProof/>
                <w:kern w:val="2"/>
                <w:szCs w:val="24"/>
                <w:lang w:eastAsia="de-DE"/>
                <w14:ligatures w14:val="standardContextual"/>
              </w:rPr>
              <w:tab/>
            </w:r>
            <w:r w:rsidRPr="0071271B">
              <w:rPr>
                <w:rStyle w:val="Hyperlink"/>
                <w:rFonts w:eastAsia="Arial"/>
                <w:noProof/>
                <w:lang w:eastAsia="de-DE" w:bidi="de-DE"/>
              </w:rPr>
              <w:t>Vorwort der Leitungen</w:t>
            </w:r>
            <w:r>
              <w:rPr>
                <w:noProof/>
                <w:webHidden/>
              </w:rPr>
              <w:tab/>
            </w:r>
            <w:r>
              <w:rPr>
                <w:noProof/>
                <w:webHidden/>
              </w:rPr>
              <w:fldChar w:fldCharType="begin"/>
            </w:r>
            <w:r>
              <w:rPr>
                <w:noProof/>
                <w:webHidden/>
              </w:rPr>
              <w:instrText xml:space="preserve"> PAGEREF _Toc243313018 \h </w:instrText>
            </w:r>
            <w:r>
              <w:rPr>
                <w:noProof/>
                <w:webHidden/>
              </w:rPr>
            </w:r>
            <w:r>
              <w:rPr>
                <w:noProof/>
                <w:webHidden/>
              </w:rPr>
              <w:fldChar w:fldCharType="separate"/>
            </w:r>
            <w:r>
              <w:rPr>
                <w:noProof/>
                <w:webHidden/>
              </w:rPr>
              <w:t>7</w:t>
            </w:r>
            <w:r>
              <w:rPr>
                <w:noProof/>
                <w:webHidden/>
              </w:rPr>
              <w:fldChar w:fldCharType="end"/>
            </w:r>
          </w:hyperlink>
        </w:p>
        <w:p w14:paraId="4C9FBA27" w14:textId="6AE01BE0"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19" w:history="1">
            <w:r w:rsidRPr="0071271B">
              <w:rPr>
                <w:rStyle w:val="Hyperlink"/>
                <w:noProof/>
              </w:rPr>
              <w:t>4</w:t>
            </w:r>
            <w:r>
              <w:rPr>
                <w:rFonts w:asciiTheme="minorHAnsi" w:eastAsiaTheme="minorEastAsia" w:hAnsiTheme="minorHAnsi"/>
                <w:noProof/>
                <w:kern w:val="2"/>
                <w:szCs w:val="24"/>
                <w:lang w:eastAsia="de-DE"/>
                <w14:ligatures w14:val="standardContextual"/>
              </w:rPr>
              <w:tab/>
            </w:r>
            <w:r w:rsidRPr="0071271B">
              <w:rPr>
                <w:rStyle w:val="Hyperlink"/>
                <w:noProof/>
              </w:rPr>
              <w:t>Entstehung des neuen Kindergartens</w:t>
            </w:r>
            <w:r>
              <w:rPr>
                <w:noProof/>
                <w:webHidden/>
              </w:rPr>
              <w:tab/>
            </w:r>
            <w:r>
              <w:rPr>
                <w:noProof/>
                <w:webHidden/>
              </w:rPr>
              <w:fldChar w:fldCharType="begin"/>
            </w:r>
            <w:r>
              <w:rPr>
                <w:noProof/>
                <w:webHidden/>
              </w:rPr>
              <w:instrText xml:space="preserve"> PAGEREF _Toc243313019 \h </w:instrText>
            </w:r>
            <w:r>
              <w:rPr>
                <w:noProof/>
                <w:webHidden/>
              </w:rPr>
            </w:r>
            <w:r>
              <w:rPr>
                <w:noProof/>
                <w:webHidden/>
              </w:rPr>
              <w:fldChar w:fldCharType="separate"/>
            </w:r>
            <w:r>
              <w:rPr>
                <w:noProof/>
                <w:webHidden/>
              </w:rPr>
              <w:t>8</w:t>
            </w:r>
            <w:r>
              <w:rPr>
                <w:noProof/>
                <w:webHidden/>
              </w:rPr>
              <w:fldChar w:fldCharType="end"/>
            </w:r>
          </w:hyperlink>
        </w:p>
        <w:p w14:paraId="26B54DC0" w14:textId="2220953B"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20" w:history="1">
            <w:r w:rsidRPr="0071271B">
              <w:rPr>
                <w:rStyle w:val="Hyperlink"/>
                <w:noProof/>
              </w:rPr>
              <w:t>5</w:t>
            </w:r>
            <w:r>
              <w:rPr>
                <w:rFonts w:asciiTheme="minorHAnsi" w:eastAsiaTheme="minorEastAsia" w:hAnsiTheme="minorHAnsi"/>
                <w:noProof/>
                <w:kern w:val="2"/>
                <w:szCs w:val="24"/>
                <w:lang w:eastAsia="de-DE"/>
                <w14:ligatures w14:val="standardContextual"/>
              </w:rPr>
              <w:tab/>
            </w:r>
            <w:r w:rsidRPr="0071271B">
              <w:rPr>
                <w:rStyle w:val="Hyperlink"/>
                <w:noProof/>
              </w:rPr>
              <w:t>Grundlage unserer Arbeit</w:t>
            </w:r>
            <w:r>
              <w:rPr>
                <w:noProof/>
                <w:webHidden/>
              </w:rPr>
              <w:tab/>
            </w:r>
            <w:r>
              <w:rPr>
                <w:noProof/>
                <w:webHidden/>
              </w:rPr>
              <w:fldChar w:fldCharType="begin"/>
            </w:r>
            <w:r>
              <w:rPr>
                <w:noProof/>
                <w:webHidden/>
              </w:rPr>
              <w:instrText xml:space="preserve"> PAGEREF _Toc243313020 \h </w:instrText>
            </w:r>
            <w:r>
              <w:rPr>
                <w:noProof/>
                <w:webHidden/>
              </w:rPr>
            </w:r>
            <w:r>
              <w:rPr>
                <w:noProof/>
                <w:webHidden/>
              </w:rPr>
              <w:fldChar w:fldCharType="separate"/>
            </w:r>
            <w:r>
              <w:rPr>
                <w:noProof/>
                <w:webHidden/>
              </w:rPr>
              <w:t>9</w:t>
            </w:r>
            <w:r>
              <w:rPr>
                <w:noProof/>
                <w:webHidden/>
              </w:rPr>
              <w:fldChar w:fldCharType="end"/>
            </w:r>
          </w:hyperlink>
        </w:p>
        <w:p w14:paraId="14748197" w14:textId="7201C835"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21" w:history="1">
            <w:r w:rsidRPr="0071271B">
              <w:rPr>
                <w:rStyle w:val="Hyperlink"/>
                <w:noProof/>
              </w:rPr>
              <w:t>6</w:t>
            </w:r>
            <w:r>
              <w:rPr>
                <w:rFonts w:asciiTheme="minorHAnsi" w:eastAsiaTheme="minorEastAsia" w:hAnsiTheme="minorHAnsi"/>
                <w:noProof/>
                <w:kern w:val="2"/>
                <w:szCs w:val="24"/>
                <w:lang w:eastAsia="de-DE"/>
                <w14:ligatures w14:val="standardContextual"/>
              </w:rPr>
              <w:tab/>
            </w:r>
            <w:r w:rsidRPr="0071271B">
              <w:rPr>
                <w:rStyle w:val="Hyperlink"/>
                <w:noProof/>
              </w:rPr>
              <w:t>Qualitätsentwicklung in unserer Einrichtung</w:t>
            </w:r>
            <w:r>
              <w:rPr>
                <w:noProof/>
                <w:webHidden/>
              </w:rPr>
              <w:tab/>
            </w:r>
            <w:r>
              <w:rPr>
                <w:noProof/>
                <w:webHidden/>
              </w:rPr>
              <w:fldChar w:fldCharType="begin"/>
            </w:r>
            <w:r>
              <w:rPr>
                <w:noProof/>
                <w:webHidden/>
              </w:rPr>
              <w:instrText xml:space="preserve"> PAGEREF _Toc243313021 \h </w:instrText>
            </w:r>
            <w:r>
              <w:rPr>
                <w:noProof/>
                <w:webHidden/>
              </w:rPr>
            </w:r>
            <w:r>
              <w:rPr>
                <w:noProof/>
                <w:webHidden/>
              </w:rPr>
              <w:fldChar w:fldCharType="separate"/>
            </w:r>
            <w:r>
              <w:rPr>
                <w:noProof/>
                <w:webHidden/>
              </w:rPr>
              <w:t>10</w:t>
            </w:r>
            <w:r>
              <w:rPr>
                <w:noProof/>
                <w:webHidden/>
              </w:rPr>
              <w:fldChar w:fldCharType="end"/>
            </w:r>
          </w:hyperlink>
        </w:p>
        <w:p w14:paraId="549C323B" w14:textId="0978938E"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22" w:history="1">
            <w:r w:rsidRPr="0071271B">
              <w:rPr>
                <w:rStyle w:val="Hyperlink"/>
                <w:noProof/>
              </w:rPr>
              <w:t>7</w:t>
            </w:r>
            <w:r>
              <w:rPr>
                <w:rFonts w:asciiTheme="minorHAnsi" w:eastAsiaTheme="minorEastAsia" w:hAnsiTheme="minorHAnsi"/>
                <w:noProof/>
                <w:kern w:val="2"/>
                <w:szCs w:val="24"/>
                <w:lang w:eastAsia="de-DE"/>
                <w14:ligatures w14:val="standardContextual"/>
              </w:rPr>
              <w:tab/>
            </w:r>
            <w:r w:rsidRPr="0071271B">
              <w:rPr>
                <w:rStyle w:val="Hyperlink"/>
                <w:noProof/>
              </w:rPr>
              <w:t>Der Kindergarten als Einrichtung</w:t>
            </w:r>
            <w:r>
              <w:rPr>
                <w:noProof/>
                <w:webHidden/>
              </w:rPr>
              <w:tab/>
            </w:r>
            <w:r>
              <w:rPr>
                <w:noProof/>
                <w:webHidden/>
              </w:rPr>
              <w:fldChar w:fldCharType="begin"/>
            </w:r>
            <w:r>
              <w:rPr>
                <w:noProof/>
                <w:webHidden/>
              </w:rPr>
              <w:instrText xml:space="preserve"> PAGEREF _Toc243313022 \h </w:instrText>
            </w:r>
            <w:r>
              <w:rPr>
                <w:noProof/>
                <w:webHidden/>
              </w:rPr>
            </w:r>
            <w:r>
              <w:rPr>
                <w:noProof/>
                <w:webHidden/>
              </w:rPr>
              <w:fldChar w:fldCharType="separate"/>
            </w:r>
            <w:r>
              <w:rPr>
                <w:noProof/>
                <w:webHidden/>
              </w:rPr>
              <w:t>10</w:t>
            </w:r>
            <w:r>
              <w:rPr>
                <w:noProof/>
                <w:webHidden/>
              </w:rPr>
              <w:fldChar w:fldCharType="end"/>
            </w:r>
          </w:hyperlink>
        </w:p>
        <w:p w14:paraId="073FDA01" w14:textId="3A752A89"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23" w:history="1">
            <w:r w:rsidRPr="0071271B">
              <w:rPr>
                <w:rStyle w:val="Hyperlink"/>
                <w:rFonts w:eastAsia="Arial"/>
                <w:noProof/>
                <w:lang w:eastAsia="de-DE" w:bidi="de-DE"/>
              </w:rPr>
              <w:t>Räumlichkeiten und Raumkonzept</w:t>
            </w:r>
            <w:r>
              <w:rPr>
                <w:noProof/>
                <w:webHidden/>
              </w:rPr>
              <w:tab/>
            </w:r>
            <w:r>
              <w:rPr>
                <w:noProof/>
                <w:webHidden/>
              </w:rPr>
              <w:fldChar w:fldCharType="begin"/>
            </w:r>
            <w:r>
              <w:rPr>
                <w:noProof/>
                <w:webHidden/>
              </w:rPr>
              <w:instrText xml:space="preserve"> PAGEREF _Toc243313023 \h </w:instrText>
            </w:r>
            <w:r>
              <w:rPr>
                <w:noProof/>
                <w:webHidden/>
              </w:rPr>
            </w:r>
            <w:r>
              <w:rPr>
                <w:noProof/>
                <w:webHidden/>
              </w:rPr>
              <w:fldChar w:fldCharType="separate"/>
            </w:r>
            <w:r>
              <w:rPr>
                <w:noProof/>
                <w:webHidden/>
              </w:rPr>
              <w:t>10</w:t>
            </w:r>
            <w:r>
              <w:rPr>
                <w:noProof/>
                <w:webHidden/>
              </w:rPr>
              <w:fldChar w:fldCharType="end"/>
            </w:r>
          </w:hyperlink>
        </w:p>
        <w:p w14:paraId="379B004D" w14:textId="476A54C7"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24" w:history="1">
            <w:r w:rsidRPr="0071271B">
              <w:rPr>
                <w:rStyle w:val="Hyperlink"/>
                <w:rFonts w:eastAsia="Arial"/>
                <w:noProof/>
                <w:lang w:eastAsia="de-DE" w:bidi="de-DE"/>
              </w:rPr>
              <w:t>Spielplatz / Außengelände</w:t>
            </w:r>
            <w:r>
              <w:rPr>
                <w:noProof/>
                <w:webHidden/>
              </w:rPr>
              <w:tab/>
            </w:r>
            <w:r>
              <w:rPr>
                <w:noProof/>
                <w:webHidden/>
              </w:rPr>
              <w:fldChar w:fldCharType="begin"/>
            </w:r>
            <w:r>
              <w:rPr>
                <w:noProof/>
                <w:webHidden/>
              </w:rPr>
              <w:instrText xml:space="preserve"> PAGEREF _Toc243313024 \h </w:instrText>
            </w:r>
            <w:r>
              <w:rPr>
                <w:noProof/>
                <w:webHidden/>
              </w:rPr>
            </w:r>
            <w:r>
              <w:rPr>
                <w:noProof/>
                <w:webHidden/>
              </w:rPr>
              <w:fldChar w:fldCharType="separate"/>
            </w:r>
            <w:r>
              <w:rPr>
                <w:noProof/>
                <w:webHidden/>
              </w:rPr>
              <w:t>11</w:t>
            </w:r>
            <w:r>
              <w:rPr>
                <w:noProof/>
                <w:webHidden/>
              </w:rPr>
              <w:fldChar w:fldCharType="end"/>
            </w:r>
          </w:hyperlink>
        </w:p>
        <w:p w14:paraId="50675CB1" w14:textId="65C8DCA1"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25" w:history="1">
            <w:r w:rsidRPr="0071271B">
              <w:rPr>
                <w:rStyle w:val="Hyperlink"/>
                <w:noProof/>
              </w:rPr>
              <w:t>Nebengebäude</w:t>
            </w:r>
            <w:r>
              <w:rPr>
                <w:noProof/>
                <w:webHidden/>
              </w:rPr>
              <w:tab/>
            </w:r>
            <w:r>
              <w:rPr>
                <w:noProof/>
                <w:webHidden/>
              </w:rPr>
              <w:fldChar w:fldCharType="begin"/>
            </w:r>
            <w:r>
              <w:rPr>
                <w:noProof/>
                <w:webHidden/>
              </w:rPr>
              <w:instrText xml:space="preserve"> PAGEREF _Toc243313025 \h </w:instrText>
            </w:r>
            <w:r>
              <w:rPr>
                <w:noProof/>
                <w:webHidden/>
              </w:rPr>
            </w:r>
            <w:r>
              <w:rPr>
                <w:noProof/>
                <w:webHidden/>
              </w:rPr>
              <w:fldChar w:fldCharType="separate"/>
            </w:r>
            <w:r>
              <w:rPr>
                <w:noProof/>
                <w:webHidden/>
              </w:rPr>
              <w:t>11</w:t>
            </w:r>
            <w:r>
              <w:rPr>
                <w:noProof/>
                <w:webHidden/>
              </w:rPr>
              <w:fldChar w:fldCharType="end"/>
            </w:r>
          </w:hyperlink>
        </w:p>
        <w:p w14:paraId="285BE086" w14:textId="11D52B1B"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26" w:history="1">
            <w:r w:rsidRPr="0071271B">
              <w:rPr>
                <w:rStyle w:val="Hyperlink"/>
                <w:noProof/>
              </w:rPr>
              <w:t>Outdoorplätze</w:t>
            </w:r>
            <w:r>
              <w:rPr>
                <w:noProof/>
                <w:webHidden/>
              </w:rPr>
              <w:tab/>
            </w:r>
            <w:r>
              <w:rPr>
                <w:noProof/>
                <w:webHidden/>
              </w:rPr>
              <w:fldChar w:fldCharType="begin"/>
            </w:r>
            <w:r>
              <w:rPr>
                <w:noProof/>
                <w:webHidden/>
              </w:rPr>
              <w:instrText xml:space="preserve"> PAGEREF _Toc243313026 \h </w:instrText>
            </w:r>
            <w:r>
              <w:rPr>
                <w:noProof/>
                <w:webHidden/>
              </w:rPr>
            </w:r>
            <w:r>
              <w:rPr>
                <w:noProof/>
                <w:webHidden/>
              </w:rPr>
              <w:fldChar w:fldCharType="separate"/>
            </w:r>
            <w:r>
              <w:rPr>
                <w:noProof/>
                <w:webHidden/>
              </w:rPr>
              <w:t>11</w:t>
            </w:r>
            <w:r>
              <w:rPr>
                <w:noProof/>
                <w:webHidden/>
              </w:rPr>
              <w:fldChar w:fldCharType="end"/>
            </w:r>
          </w:hyperlink>
        </w:p>
        <w:p w14:paraId="67C12F92" w14:textId="6D919777"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27" w:history="1">
            <w:r w:rsidRPr="0071271B">
              <w:rPr>
                <w:rStyle w:val="Hyperlink"/>
                <w:rFonts w:eastAsia="Arial"/>
                <w:noProof/>
                <w:lang w:eastAsia="de-DE" w:bidi="de-DE"/>
              </w:rPr>
              <w:t>Öffnungszeiten, Betreuungsachse, Mittagstisch</w:t>
            </w:r>
            <w:r>
              <w:rPr>
                <w:noProof/>
                <w:webHidden/>
              </w:rPr>
              <w:tab/>
            </w:r>
            <w:r>
              <w:rPr>
                <w:noProof/>
                <w:webHidden/>
              </w:rPr>
              <w:fldChar w:fldCharType="begin"/>
            </w:r>
            <w:r>
              <w:rPr>
                <w:noProof/>
                <w:webHidden/>
              </w:rPr>
              <w:instrText xml:space="preserve"> PAGEREF _Toc243313027 \h </w:instrText>
            </w:r>
            <w:r>
              <w:rPr>
                <w:noProof/>
                <w:webHidden/>
              </w:rPr>
            </w:r>
            <w:r>
              <w:rPr>
                <w:noProof/>
                <w:webHidden/>
              </w:rPr>
              <w:fldChar w:fldCharType="separate"/>
            </w:r>
            <w:r>
              <w:rPr>
                <w:noProof/>
                <w:webHidden/>
              </w:rPr>
              <w:t>11</w:t>
            </w:r>
            <w:r>
              <w:rPr>
                <w:noProof/>
                <w:webHidden/>
              </w:rPr>
              <w:fldChar w:fldCharType="end"/>
            </w:r>
          </w:hyperlink>
        </w:p>
        <w:p w14:paraId="794AEB66" w14:textId="772F091F"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28" w:history="1">
            <w:r w:rsidRPr="0071271B">
              <w:rPr>
                <w:rStyle w:val="Hyperlink"/>
                <w:noProof/>
                <w:w w:val="110"/>
              </w:rPr>
              <w:t>Schließtage für das Betreuungsjahr 2026/27</w:t>
            </w:r>
            <w:r>
              <w:rPr>
                <w:noProof/>
                <w:webHidden/>
              </w:rPr>
              <w:tab/>
            </w:r>
            <w:r>
              <w:rPr>
                <w:noProof/>
                <w:webHidden/>
              </w:rPr>
              <w:fldChar w:fldCharType="begin"/>
            </w:r>
            <w:r>
              <w:rPr>
                <w:noProof/>
                <w:webHidden/>
              </w:rPr>
              <w:instrText xml:space="preserve"> PAGEREF _Toc243313028 \h </w:instrText>
            </w:r>
            <w:r>
              <w:rPr>
                <w:noProof/>
                <w:webHidden/>
              </w:rPr>
            </w:r>
            <w:r>
              <w:rPr>
                <w:noProof/>
                <w:webHidden/>
              </w:rPr>
              <w:fldChar w:fldCharType="separate"/>
            </w:r>
            <w:r>
              <w:rPr>
                <w:noProof/>
                <w:webHidden/>
              </w:rPr>
              <w:t>12</w:t>
            </w:r>
            <w:r>
              <w:rPr>
                <w:noProof/>
                <w:webHidden/>
              </w:rPr>
              <w:fldChar w:fldCharType="end"/>
            </w:r>
          </w:hyperlink>
        </w:p>
        <w:p w14:paraId="4A358F75" w14:textId="671FD5F2"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29" w:history="1">
            <w:r w:rsidRPr="0071271B">
              <w:rPr>
                <w:rStyle w:val="Hyperlink"/>
                <w:rFonts w:eastAsia="Arial"/>
                <w:noProof/>
                <w:lang w:eastAsia="de-DE" w:bidi="de-DE"/>
              </w:rPr>
              <w:t>Gebühren und Module</w:t>
            </w:r>
            <w:r>
              <w:rPr>
                <w:noProof/>
                <w:webHidden/>
              </w:rPr>
              <w:tab/>
            </w:r>
            <w:r>
              <w:rPr>
                <w:noProof/>
                <w:webHidden/>
              </w:rPr>
              <w:fldChar w:fldCharType="begin"/>
            </w:r>
            <w:r>
              <w:rPr>
                <w:noProof/>
                <w:webHidden/>
              </w:rPr>
              <w:instrText xml:space="preserve"> PAGEREF _Toc243313029 \h </w:instrText>
            </w:r>
            <w:r>
              <w:rPr>
                <w:noProof/>
                <w:webHidden/>
              </w:rPr>
            </w:r>
            <w:r>
              <w:rPr>
                <w:noProof/>
                <w:webHidden/>
              </w:rPr>
              <w:fldChar w:fldCharType="separate"/>
            </w:r>
            <w:r>
              <w:rPr>
                <w:noProof/>
                <w:webHidden/>
              </w:rPr>
              <w:t>12</w:t>
            </w:r>
            <w:r>
              <w:rPr>
                <w:noProof/>
                <w:webHidden/>
              </w:rPr>
              <w:fldChar w:fldCharType="end"/>
            </w:r>
          </w:hyperlink>
        </w:p>
        <w:p w14:paraId="03CD4876" w14:textId="2F99244B"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30" w:history="1">
            <w:r w:rsidRPr="0071271B">
              <w:rPr>
                <w:rStyle w:val="Hyperlink"/>
                <w:rFonts w:eastAsia="Arial"/>
                <w:noProof/>
                <w:lang w:eastAsia="de-DE" w:bidi="de-DE"/>
              </w:rPr>
              <w:t>Kontakt</w:t>
            </w:r>
            <w:r>
              <w:rPr>
                <w:noProof/>
                <w:webHidden/>
              </w:rPr>
              <w:tab/>
            </w:r>
            <w:r>
              <w:rPr>
                <w:noProof/>
                <w:webHidden/>
              </w:rPr>
              <w:fldChar w:fldCharType="begin"/>
            </w:r>
            <w:r>
              <w:rPr>
                <w:noProof/>
                <w:webHidden/>
              </w:rPr>
              <w:instrText xml:space="preserve"> PAGEREF _Toc243313030 \h </w:instrText>
            </w:r>
            <w:r>
              <w:rPr>
                <w:noProof/>
                <w:webHidden/>
              </w:rPr>
            </w:r>
            <w:r>
              <w:rPr>
                <w:noProof/>
                <w:webHidden/>
              </w:rPr>
              <w:fldChar w:fldCharType="separate"/>
            </w:r>
            <w:r>
              <w:rPr>
                <w:noProof/>
                <w:webHidden/>
              </w:rPr>
              <w:t>12</w:t>
            </w:r>
            <w:r>
              <w:rPr>
                <w:noProof/>
                <w:webHidden/>
              </w:rPr>
              <w:fldChar w:fldCharType="end"/>
            </w:r>
          </w:hyperlink>
        </w:p>
        <w:p w14:paraId="756178E2" w14:textId="1118DA7B"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31" w:history="1">
            <w:r w:rsidRPr="0071271B">
              <w:rPr>
                <w:rStyle w:val="Hyperlink"/>
                <w:rFonts w:eastAsia="Arial"/>
                <w:noProof/>
                <w:lang w:eastAsia="de-DE" w:bidi="de-DE"/>
              </w:rPr>
              <w:t>Anmeldung</w:t>
            </w:r>
            <w:r>
              <w:rPr>
                <w:noProof/>
                <w:webHidden/>
              </w:rPr>
              <w:tab/>
            </w:r>
            <w:r>
              <w:rPr>
                <w:noProof/>
                <w:webHidden/>
              </w:rPr>
              <w:fldChar w:fldCharType="begin"/>
            </w:r>
            <w:r>
              <w:rPr>
                <w:noProof/>
                <w:webHidden/>
              </w:rPr>
              <w:instrText xml:space="preserve"> PAGEREF _Toc243313031 \h </w:instrText>
            </w:r>
            <w:r>
              <w:rPr>
                <w:noProof/>
                <w:webHidden/>
              </w:rPr>
            </w:r>
            <w:r>
              <w:rPr>
                <w:noProof/>
                <w:webHidden/>
              </w:rPr>
              <w:fldChar w:fldCharType="separate"/>
            </w:r>
            <w:r>
              <w:rPr>
                <w:noProof/>
                <w:webHidden/>
              </w:rPr>
              <w:t>12</w:t>
            </w:r>
            <w:r>
              <w:rPr>
                <w:noProof/>
                <w:webHidden/>
              </w:rPr>
              <w:fldChar w:fldCharType="end"/>
            </w:r>
          </w:hyperlink>
        </w:p>
        <w:p w14:paraId="376761C6" w14:textId="7223F1AA"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32" w:history="1">
            <w:r w:rsidRPr="0071271B">
              <w:rPr>
                <w:rStyle w:val="Hyperlink"/>
                <w:rFonts w:eastAsia="Arial"/>
                <w:noProof/>
                <w:lang w:eastAsia="de-DE" w:bidi="de-DE"/>
              </w:rPr>
              <w:t>Krankheiten</w:t>
            </w:r>
            <w:r>
              <w:rPr>
                <w:noProof/>
                <w:webHidden/>
              </w:rPr>
              <w:tab/>
            </w:r>
            <w:r>
              <w:rPr>
                <w:noProof/>
                <w:webHidden/>
              </w:rPr>
              <w:fldChar w:fldCharType="begin"/>
            </w:r>
            <w:r>
              <w:rPr>
                <w:noProof/>
                <w:webHidden/>
              </w:rPr>
              <w:instrText xml:space="preserve"> PAGEREF _Toc243313032 \h </w:instrText>
            </w:r>
            <w:r>
              <w:rPr>
                <w:noProof/>
                <w:webHidden/>
              </w:rPr>
            </w:r>
            <w:r>
              <w:rPr>
                <w:noProof/>
                <w:webHidden/>
              </w:rPr>
              <w:fldChar w:fldCharType="separate"/>
            </w:r>
            <w:r>
              <w:rPr>
                <w:noProof/>
                <w:webHidden/>
              </w:rPr>
              <w:t>12</w:t>
            </w:r>
            <w:r>
              <w:rPr>
                <w:noProof/>
                <w:webHidden/>
              </w:rPr>
              <w:fldChar w:fldCharType="end"/>
            </w:r>
          </w:hyperlink>
        </w:p>
        <w:p w14:paraId="141EC385" w14:textId="1D6584A8"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33" w:history="1">
            <w:r w:rsidRPr="0071271B">
              <w:rPr>
                <w:rStyle w:val="Hyperlink"/>
                <w:noProof/>
              </w:rPr>
              <w:t>8</w:t>
            </w:r>
            <w:r>
              <w:rPr>
                <w:rFonts w:asciiTheme="minorHAnsi" w:eastAsiaTheme="minorEastAsia" w:hAnsiTheme="minorHAnsi"/>
                <w:noProof/>
                <w:kern w:val="2"/>
                <w:szCs w:val="24"/>
                <w:lang w:eastAsia="de-DE"/>
                <w14:ligatures w14:val="standardContextual"/>
              </w:rPr>
              <w:tab/>
            </w:r>
            <w:r w:rsidRPr="0071271B">
              <w:rPr>
                <w:rStyle w:val="Hyperlink"/>
                <w:noProof/>
              </w:rPr>
              <w:t>Team</w:t>
            </w:r>
            <w:r>
              <w:rPr>
                <w:noProof/>
                <w:webHidden/>
              </w:rPr>
              <w:tab/>
            </w:r>
            <w:r>
              <w:rPr>
                <w:noProof/>
                <w:webHidden/>
              </w:rPr>
              <w:fldChar w:fldCharType="begin"/>
            </w:r>
            <w:r>
              <w:rPr>
                <w:noProof/>
                <w:webHidden/>
              </w:rPr>
              <w:instrText xml:space="preserve"> PAGEREF _Toc243313033 \h </w:instrText>
            </w:r>
            <w:r>
              <w:rPr>
                <w:noProof/>
                <w:webHidden/>
              </w:rPr>
            </w:r>
            <w:r>
              <w:rPr>
                <w:noProof/>
                <w:webHidden/>
              </w:rPr>
              <w:fldChar w:fldCharType="separate"/>
            </w:r>
            <w:r>
              <w:rPr>
                <w:noProof/>
                <w:webHidden/>
              </w:rPr>
              <w:t>13</w:t>
            </w:r>
            <w:r>
              <w:rPr>
                <w:noProof/>
                <w:webHidden/>
              </w:rPr>
              <w:fldChar w:fldCharType="end"/>
            </w:r>
          </w:hyperlink>
        </w:p>
        <w:p w14:paraId="7B3F8FF1" w14:textId="58140ACB"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34" w:history="1">
            <w:r w:rsidRPr="0071271B">
              <w:rPr>
                <w:rStyle w:val="Hyperlink"/>
                <w:noProof/>
              </w:rPr>
              <w:t>9</w:t>
            </w:r>
            <w:r>
              <w:rPr>
                <w:rFonts w:asciiTheme="minorHAnsi" w:eastAsiaTheme="minorEastAsia" w:hAnsiTheme="minorHAnsi"/>
                <w:noProof/>
                <w:kern w:val="2"/>
                <w:szCs w:val="24"/>
                <w:lang w:eastAsia="de-DE"/>
                <w14:ligatures w14:val="standardContextual"/>
              </w:rPr>
              <w:tab/>
            </w:r>
            <w:r w:rsidRPr="0071271B">
              <w:rPr>
                <w:rStyle w:val="Hyperlink"/>
                <w:noProof/>
              </w:rPr>
              <w:t>Gruppen</w:t>
            </w:r>
            <w:r>
              <w:rPr>
                <w:noProof/>
                <w:webHidden/>
              </w:rPr>
              <w:tab/>
            </w:r>
            <w:r>
              <w:rPr>
                <w:noProof/>
                <w:webHidden/>
              </w:rPr>
              <w:fldChar w:fldCharType="begin"/>
            </w:r>
            <w:r>
              <w:rPr>
                <w:noProof/>
                <w:webHidden/>
              </w:rPr>
              <w:instrText xml:space="preserve"> PAGEREF _Toc243313034 \h </w:instrText>
            </w:r>
            <w:r>
              <w:rPr>
                <w:noProof/>
                <w:webHidden/>
              </w:rPr>
            </w:r>
            <w:r>
              <w:rPr>
                <w:noProof/>
                <w:webHidden/>
              </w:rPr>
              <w:fldChar w:fldCharType="separate"/>
            </w:r>
            <w:r>
              <w:rPr>
                <w:noProof/>
                <w:webHidden/>
              </w:rPr>
              <w:t>16</w:t>
            </w:r>
            <w:r>
              <w:rPr>
                <w:noProof/>
                <w:webHidden/>
              </w:rPr>
              <w:fldChar w:fldCharType="end"/>
            </w:r>
          </w:hyperlink>
        </w:p>
        <w:p w14:paraId="50820D75" w14:textId="4B218BD3"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35" w:history="1">
            <w:r w:rsidRPr="0071271B">
              <w:rPr>
                <w:rStyle w:val="Hyperlink"/>
                <w:rFonts w:eastAsia="Arial"/>
                <w:noProof/>
                <w:lang w:eastAsia="de-DE" w:bidi="de-DE"/>
              </w:rPr>
              <w:t>Regelgruppe</w:t>
            </w:r>
            <w:r>
              <w:rPr>
                <w:noProof/>
                <w:webHidden/>
              </w:rPr>
              <w:tab/>
            </w:r>
            <w:r>
              <w:rPr>
                <w:noProof/>
                <w:webHidden/>
              </w:rPr>
              <w:fldChar w:fldCharType="begin"/>
            </w:r>
            <w:r>
              <w:rPr>
                <w:noProof/>
                <w:webHidden/>
              </w:rPr>
              <w:instrText xml:space="preserve"> PAGEREF _Toc243313035 \h </w:instrText>
            </w:r>
            <w:r>
              <w:rPr>
                <w:noProof/>
                <w:webHidden/>
              </w:rPr>
            </w:r>
            <w:r>
              <w:rPr>
                <w:noProof/>
                <w:webHidden/>
              </w:rPr>
              <w:fldChar w:fldCharType="separate"/>
            </w:r>
            <w:r>
              <w:rPr>
                <w:noProof/>
                <w:webHidden/>
              </w:rPr>
              <w:t>16</w:t>
            </w:r>
            <w:r>
              <w:rPr>
                <w:noProof/>
                <w:webHidden/>
              </w:rPr>
              <w:fldChar w:fldCharType="end"/>
            </w:r>
          </w:hyperlink>
        </w:p>
        <w:p w14:paraId="284B138D" w14:textId="5AAB1C9F"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36" w:history="1">
            <w:r w:rsidRPr="0071271B">
              <w:rPr>
                <w:rStyle w:val="Hyperlink"/>
                <w:rFonts w:eastAsia="Arial"/>
                <w:noProof/>
                <w:lang w:eastAsia="de-DE" w:bidi="de-DE"/>
              </w:rPr>
              <w:t>Integrationsgruppe</w:t>
            </w:r>
            <w:r>
              <w:rPr>
                <w:noProof/>
                <w:webHidden/>
              </w:rPr>
              <w:tab/>
            </w:r>
            <w:r>
              <w:rPr>
                <w:noProof/>
                <w:webHidden/>
              </w:rPr>
              <w:fldChar w:fldCharType="begin"/>
            </w:r>
            <w:r>
              <w:rPr>
                <w:noProof/>
                <w:webHidden/>
              </w:rPr>
              <w:instrText xml:space="preserve"> PAGEREF _Toc243313036 \h </w:instrText>
            </w:r>
            <w:r>
              <w:rPr>
                <w:noProof/>
                <w:webHidden/>
              </w:rPr>
            </w:r>
            <w:r>
              <w:rPr>
                <w:noProof/>
                <w:webHidden/>
              </w:rPr>
              <w:fldChar w:fldCharType="separate"/>
            </w:r>
            <w:r>
              <w:rPr>
                <w:noProof/>
                <w:webHidden/>
              </w:rPr>
              <w:t>16</w:t>
            </w:r>
            <w:r>
              <w:rPr>
                <w:noProof/>
                <w:webHidden/>
              </w:rPr>
              <w:fldChar w:fldCharType="end"/>
            </w:r>
          </w:hyperlink>
        </w:p>
        <w:p w14:paraId="6339DE17" w14:textId="3AFD4AE2"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37" w:history="1">
            <w:r w:rsidRPr="0071271B">
              <w:rPr>
                <w:rStyle w:val="Hyperlink"/>
                <w:noProof/>
              </w:rPr>
              <w:t>10</w:t>
            </w:r>
            <w:r>
              <w:rPr>
                <w:rFonts w:asciiTheme="minorHAnsi" w:eastAsiaTheme="minorEastAsia" w:hAnsiTheme="minorHAnsi"/>
                <w:noProof/>
                <w:kern w:val="2"/>
                <w:szCs w:val="24"/>
                <w:lang w:eastAsia="de-DE"/>
                <w14:ligatures w14:val="standardContextual"/>
              </w:rPr>
              <w:tab/>
            </w:r>
            <w:r w:rsidRPr="0071271B">
              <w:rPr>
                <w:rStyle w:val="Hyperlink"/>
                <w:noProof/>
              </w:rPr>
              <w:t>Tagesablauf:</w:t>
            </w:r>
            <w:r>
              <w:rPr>
                <w:noProof/>
                <w:webHidden/>
              </w:rPr>
              <w:tab/>
            </w:r>
            <w:r>
              <w:rPr>
                <w:noProof/>
                <w:webHidden/>
              </w:rPr>
              <w:fldChar w:fldCharType="begin"/>
            </w:r>
            <w:r>
              <w:rPr>
                <w:noProof/>
                <w:webHidden/>
              </w:rPr>
              <w:instrText xml:space="preserve"> PAGEREF _Toc243313037 \h </w:instrText>
            </w:r>
            <w:r>
              <w:rPr>
                <w:noProof/>
                <w:webHidden/>
              </w:rPr>
            </w:r>
            <w:r>
              <w:rPr>
                <w:noProof/>
                <w:webHidden/>
              </w:rPr>
              <w:fldChar w:fldCharType="separate"/>
            </w:r>
            <w:r>
              <w:rPr>
                <w:noProof/>
                <w:webHidden/>
              </w:rPr>
              <w:t>17</w:t>
            </w:r>
            <w:r>
              <w:rPr>
                <w:noProof/>
                <w:webHidden/>
              </w:rPr>
              <w:fldChar w:fldCharType="end"/>
            </w:r>
          </w:hyperlink>
        </w:p>
        <w:p w14:paraId="3E09F857" w14:textId="1C64E4F3"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38" w:history="1">
            <w:r w:rsidRPr="0071271B">
              <w:rPr>
                <w:rStyle w:val="Hyperlink"/>
                <w:noProof/>
                <w:lang w:val="de-AT"/>
              </w:rPr>
              <w:t>Freispiel</w:t>
            </w:r>
            <w:r>
              <w:rPr>
                <w:noProof/>
                <w:webHidden/>
              </w:rPr>
              <w:tab/>
            </w:r>
            <w:r>
              <w:rPr>
                <w:noProof/>
                <w:webHidden/>
              </w:rPr>
              <w:fldChar w:fldCharType="begin"/>
            </w:r>
            <w:r>
              <w:rPr>
                <w:noProof/>
                <w:webHidden/>
              </w:rPr>
              <w:instrText xml:space="preserve"> PAGEREF _Toc243313038 \h </w:instrText>
            </w:r>
            <w:r>
              <w:rPr>
                <w:noProof/>
                <w:webHidden/>
              </w:rPr>
            </w:r>
            <w:r>
              <w:rPr>
                <w:noProof/>
                <w:webHidden/>
              </w:rPr>
              <w:fldChar w:fldCharType="separate"/>
            </w:r>
            <w:r>
              <w:rPr>
                <w:noProof/>
                <w:webHidden/>
              </w:rPr>
              <w:t>17</w:t>
            </w:r>
            <w:r>
              <w:rPr>
                <w:noProof/>
                <w:webHidden/>
              </w:rPr>
              <w:fldChar w:fldCharType="end"/>
            </w:r>
          </w:hyperlink>
        </w:p>
        <w:p w14:paraId="1F88EF3C" w14:textId="72DED5AB"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39" w:history="1">
            <w:r w:rsidRPr="0071271B">
              <w:rPr>
                <w:rStyle w:val="Hyperlink"/>
                <w:noProof/>
                <w:lang w:val="de-AT"/>
              </w:rPr>
              <w:t>Geleitete Aktivität:</w:t>
            </w:r>
            <w:r>
              <w:rPr>
                <w:noProof/>
                <w:webHidden/>
              </w:rPr>
              <w:tab/>
            </w:r>
            <w:r>
              <w:rPr>
                <w:noProof/>
                <w:webHidden/>
              </w:rPr>
              <w:fldChar w:fldCharType="begin"/>
            </w:r>
            <w:r>
              <w:rPr>
                <w:noProof/>
                <w:webHidden/>
              </w:rPr>
              <w:instrText xml:space="preserve"> PAGEREF _Toc243313039 \h </w:instrText>
            </w:r>
            <w:r>
              <w:rPr>
                <w:noProof/>
                <w:webHidden/>
              </w:rPr>
            </w:r>
            <w:r>
              <w:rPr>
                <w:noProof/>
                <w:webHidden/>
              </w:rPr>
              <w:fldChar w:fldCharType="separate"/>
            </w:r>
            <w:r>
              <w:rPr>
                <w:noProof/>
                <w:webHidden/>
              </w:rPr>
              <w:t>17</w:t>
            </w:r>
            <w:r>
              <w:rPr>
                <w:noProof/>
                <w:webHidden/>
              </w:rPr>
              <w:fldChar w:fldCharType="end"/>
            </w:r>
          </w:hyperlink>
        </w:p>
        <w:p w14:paraId="634E8B2A" w14:textId="0F2E513F"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40" w:history="1">
            <w:r w:rsidRPr="0071271B">
              <w:rPr>
                <w:rStyle w:val="Hyperlink"/>
                <w:noProof/>
              </w:rPr>
              <w:t>Mittagessen</w:t>
            </w:r>
            <w:r>
              <w:rPr>
                <w:noProof/>
                <w:webHidden/>
              </w:rPr>
              <w:tab/>
            </w:r>
            <w:r>
              <w:rPr>
                <w:noProof/>
                <w:webHidden/>
              </w:rPr>
              <w:fldChar w:fldCharType="begin"/>
            </w:r>
            <w:r>
              <w:rPr>
                <w:noProof/>
                <w:webHidden/>
              </w:rPr>
              <w:instrText xml:space="preserve"> PAGEREF _Toc243313040 \h </w:instrText>
            </w:r>
            <w:r>
              <w:rPr>
                <w:noProof/>
                <w:webHidden/>
              </w:rPr>
            </w:r>
            <w:r>
              <w:rPr>
                <w:noProof/>
                <w:webHidden/>
              </w:rPr>
              <w:fldChar w:fldCharType="separate"/>
            </w:r>
            <w:r>
              <w:rPr>
                <w:noProof/>
                <w:webHidden/>
              </w:rPr>
              <w:t>18</w:t>
            </w:r>
            <w:r>
              <w:rPr>
                <w:noProof/>
                <w:webHidden/>
              </w:rPr>
              <w:fldChar w:fldCharType="end"/>
            </w:r>
          </w:hyperlink>
        </w:p>
        <w:p w14:paraId="573DB734" w14:textId="3AB342E0"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41" w:history="1">
            <w:r w:rsidRPr="0071271B">
              <w:rPr>
                <w:rStyle w:val="Hyperlink"/>
                <w:noProof/>
              </w:rPr>
              <w:t>Nachmittagsmodul</w:t>
            </w:r>
            <w:r>
              <w:rPr>
                <w:noProof/>
                <w:webHidden/>
              </w:rPr>
              <w:tab/>
            </w:r>
            <w:r>
              <w:rPr>
                <w:noProof/>
                <w:webHidden/>
              </w:rPr>
              <w:fldChar w:fldCharType="begin"/>
            </w:r>
            <w:r>
              <w:rPr>
                <w:noProof/>
                <w:webHidden/>
              </w:rPr>
              <w:instrText xml:space="preserve"> PAGEREF _Toc243313041 \h </w:instrText>
            </w:r>
            <w:r>
              <w:rPr>
                <w:noProof/>
                <w:webHidden/>
              </w:rPr>
            </w:r>
            <w:r>
              <w:rPr>
                <w:noProof/>
                <w:webHidden/>
              </w:rPr>
              <w:fldChar w:fldCharType="separate"/>
            </w:r>
            <w:r>
              <w:rPr>
                <w:noProof/>
                <w:webHidden/>
              </w:rPr>
              <w:t>19</w:t>
            </w:r>
            <w:r>
              <w:rPr>
                <w:noProof/>
                <w:webHidden/>
              </w:rPr>
              <w:fldChar w:fldCharType="end"/>
            </w:r>
          </w:hyperlink>
        </w:p>
        <w:p w14:paraId="75AA23C6" w14:textId="22BEC1D9"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42" w:history="1">
            <w:r w:rsidRPr="0071271B">
              <w:rPr>
                <w:rStyle w:val="Hyperlink"/>
                <w:noProof/>
              </w:rPr>
              <w:t>11</w:t>
            </w:r>
            <w:r>
              <w:rPr>
                <w:rFonts w:asciiTheme="minorHAnsi" w:eastAsiaTheme="minorEastAsia" w:hAnsiTheme="minorHAnsi"/>
                <w:noProof/>
                <w:kern w:val="2"/>
                <w:szCs w:val="24"/>
                <w:lang w:eastAsia="de-DE"/>
                <w14:ligatures w14:val="standardContextual"/>
              </w:rPr>
              <w:tab/>
            </w:r>
            <w:r w:rsidRPr="0071271B">
              <w:rPr>
                <w:rStyle w:val="Hyperlink"/>
                <w:noProof/>
              </w:rPr>
              <w:t>Elemente unseres Kindergartenjahres:</w:t>
            </w:r>
            <w:r>
              <w:rPr>
                <w:noProof/>
                <w:webHidden/>
              </w:rPr>
              <w:tab/>
            </w:r>
            <w:r>
              <w:rPr>
                <w:noProof/>
                <w:webHidden/>
              </w:rPr>
              <w:fldChar w:fldCharType="begin"/>
            </w:r>
            <w:r>
              <w:rPr>
                <w:noProof/>
                <w:webHidden/>
              </w:rPr>
              <w:instrText xml:space="preserve"> PAGEREF _Toc243313042 \h </w:instrText>
            </w:r>
            <w:r>
              <w:rPr>
                <w:noProof/>
                <w:webHidden/>
              </w:rPr>
            </w:r>
            <w:r>
              <w:rPr>
                <w:noProof/>
                <w:webHidden/>
              </w:rPr>
              <w:fldChar w:fldCharType="separate"/>
            </w:r>
            <w:r>
              <w:rPr>
                <w:noProof/>
                <w:webHidden/>
              </w:rPr>
              <w:t>19</w:t>
            </w:r>
            <w:r>
              <w:rPr>
                <w:noProof/>
                <w:webHidden/>
              </w:rPr>
              <w:fldChar w:fldCharType="end"/>
            </w:r>
          </w:hyperlink>
        </w:p>
        <w:p w14:paraId="1B2B53A0" w14:textId="6F47BEDB"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43" w:history="1">
            <w:r w:rsidRPr="0071271B">
              <w:rPr>
                <w:rStyle w:val="Hyperlink"/>
                <w:noProof/>
              </w:rPr>
              <w:t>Eingewöhnung/Übergang</w:t>
            </w:r>
            <w:r>
              <w:rPr>
                <w:noProof/>
                <w:webHidden/>
              </w:rPr>
              <w:tab/>
            </w:r>
            <w:r>
              <w:rPr>
                <w:noProof/>
                <w:webHidden/>
              </w:rPr>
              <w:fldChar w:fldCharType="begin"/>
            </w:r>
            <w:r>
              <w:rPr>
                <w:noProof/>
                <w:webHidden/>
              </w:rPr>
              <w:instrText xml:space="preserve"> PAGEREF _Toc243313043 \h </w:instrText>
            </w:r>
            <w:r>
              <w:rPr>
                <w:noProof/>
                <w:webHidden/>
              </w:rPr>
            </w:r>
            <w:r>
              <w:rPr>
                <w:noProof/>
                <w:webHidden/>
              </w:rPr>
              <w:fldChar w:fldCharType="separate"/>
            </w:r>
            <w:r>
              <w:rPr>
                <w:noProof/>
                <w:webHidden/>
              </w:rPr>
              <w:t>19</w:t>
            </w:r>
            <w:r>
              <w:rPr>
                <w:noProof/>
                <w:webHidden/>
              </w:rPr>
              <w:fldChar w:fldCharType="end"/>
            </w:r>
          </w:hyperlink>
        </w:p>
        <w:p w14:paraId="6833DBCB" w14:textId="54DA5A9B"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44" w:history="1">
            <w:r w:rsidRPr="0071271B">
              <w:rPr>
                <w:rStyle w:val="Hyperlink"/>
                <w:noProof/>
              </w:rPr>
              <w:t>Übergang in die Schule:</w:t>
            </w:r>
            <w:r>
              <w:rPr>
                <w:noProof/>
                <w:webHidden/>
              </w:rPr>
              <w:tab/>
            </w:r>
            <w:r>
              <w:rPr>
                <w:noProof/>
                <w:webHidden/>
              </w:rPr>
              <w:fldChar w:fldCharType="begin"/>
            </w:r>
            <w:r>
              <w:rPr>
                <w:noProof/>
                <w:webHidden/>
              </w:rPr>
              <w:instrText xml:space="preserve"> PAGEREF _Toc243313044 \h </w:instrText>
            </w:r>
            <w:r>
              <w:rPr>
                <w:noProof/>
                <w:webHidden/>
              </w:rPr>
            </w:r>
            <w:r>
              <w:rPr>
                <w:noProof/>
                <w:webHidden/>
              </w:rPr>
              <w:fldChar w:fldCharType="separate"/>
            </w:r>
            <w:r>
              <w:rPr>
                <w:noProof/>
                <w:webHidden/>
              </w:rPr>
              <w:t>19</w:t>
            </w:r>
            <w:r>
              <w:rPr>
                <w:noProof/>
                <w:webHidden/>
              </w:rPr>
              <w:fldChar w:fldCharType="end"/>
            </w:r>
          </w:hyperlink>
        </w:p>
        <w:p w14:paraId="2883DD34" w14:textId="62EC5ADF"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45" w:history="1">
            <w:r w:rsidRPr="0071271B">
              <w:rPr>
                <w:rStyle w:val="Hyperlink"/>
                <w:noProof/>
              </w:rPr>
              <w:t>Jahresablauf</w:t>
            </w:r>
            <w:r>
              <w:rPr>
                <w:noProof/>
                <w:webHidden/>
              </w:rPr>
              <w:tab/>
            </w:r>
            <w:r>
              <w:rPr>
                <w:noProof/>
                <w:webHidden/>
              </w:rPr>
              <w:fldChar w:fldCharType="begin"/>
            </w:r>
            <w:r>
              <w:rPr>
                <w:noProof/>
                <w:webHidden/>
              </w:rPr>
              <w:instrText xml:space="preserve"> PAGEREF _Toc243313045 \h </w:instrText>
            </w:r>
            <w:r>
              <w:rPr>
                <w:noProof/>
                <w:webHidden/>
              </w:rPr>
            </w:r>
            <w:r>
              <w:rPr>
                <w:noProof/>
                <w:webHidden/>
              </w:rPr>
              <w:fldChar w:fldCharType="separate"/>
            </w:r>
            <w:r>
              <w:rPr>
                <w:noProof/>
                <w:webHidden/>
              </w:rPr>
              <w:t>19</w:t>
            </w:r>
            <w:r>
              <w:rPr>
                <w:noProof/>
                <w:webHidden/>
              </w:rPr>
              <w:fldChar w:fldCharType="end"/>
            </w:r>
          </w:hyperlink>
        </w:p>
        <w:p w14:paraId="65C9E14A" w14:textId="6FEA47C9"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46" w:history="1">
            <w:r w:rsidRPr="0071271B">
              <w:rPr>
                <w:rStyle w:val="Hyperlink"/>
                <w:noProof/>
              </w:rPr>
              <w:t>Projektwochen/-tage</w:t>
            </w:r>
            <w:r>
              <w:rPr>
                <w:noProof/>
                <w:webHidden/>
              </w:rPr>
              <w:tab/>
            </w:r>
            <w:r>
              <w:rPr>
                <w:noProof/>
                <w:webHidden/>
              </w:rPr>
              <w:fldChar w:fldCharType="begin"/>
            </w:r>
            <w:r>
              <w:rPr>
                <w:noProof/>
                <w:webHidden/>
              </w:rPr>
              <w:instrText xml:space="preserve"> PAGEREF _Toc243313046 \h </w:instrText>
            </w:r>
            <w:r>
              <w:rPr>
                <w:noProof/>
                <w:webHidden/>
              </w:rPr>
            </w:r>
            <w:r>
              <w:rPr>
                <w:noProof/>
                <w:webHidden/>
              </w:rPr>
              <w:fldChar w:fldCharType="separate"/>
            </w:r>
            <w:r>
              <w:rPr>
                <w:noProof/>
                <w:webHidden/>
              </w:rPr>
              <w:t>20</w:t>
            </w:r>
            <w:r>
              <w:rPr>
                <w:noProof/>
                <w:webHidden/>
              </w:rPr>
              <w:fldChar w:fldCharType="end"/>
            </w:r>
          </w:hyperlink>
        </w:p>
        <w:p w14:paraId="0CD4C614" w14:textId="3D1E021F"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47" w:history="1">
            <w:r w:rsidRPr="0071271B">
              <w:rPr>
                <w:rStyle w:val="Hyperlink"/>
                <w:noProof/>
              </w:rPr>
              <w:t>Rituale, Feste und Feiern</w:t>
            </w:r>
            <w:r>
              <w:rPr>
                <w:noProof/>
                <w:webHidden/>
              </w:rPr>
              <w:tab/>
            </w:r>
            <w:r>
              <w:rPr>
                <w:noProof/>
                <w:webHidden/>
              </w:rPr>
              <w:fldChar w:fldCharType="begin"/>
            </w:r>
            <w:r>
              <w:rPr>
                <w:noProof/>
                <w:webHidden/>
              </w:rPr>
              <w:instrText xml:space="preserve"> PAGEREF _Toc243313047 \h </w:instrText>
            </w:r>
            <w:r>
              <w:rPr>
                <w:noProof/>
                <w:webHidden/>
              </w:rPr>
            </w:r>
            <w:r>
              <w:rPr>
                <w:noProof/>
                <w:webHidden/>
              </w:rPr>
              <w:fldChar w:fldCharType="separate"/>
            </w:r>
            <w:r>
              <w:rPr>
                <w:noProof/>
                <w:webHidden/>
              </w:rPr>
              <w:t>20</w:t>
            </w:r>
            <w:r>
              <w:rPr>
                <w:noProof/>
                <w:webHidden/>
              </w:rPr>
              <w:fldChar w:fldCharType="end"/>
            </w:r>
          </w:hyperlink>
        </w:p>
        <w:p w14:paraId="59BF99D9" w14:textId="2EFE7F61"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48" w:history="1">
            <w:r w:rsidRPr="0071271B">
              <w:rPr>
                <w:rStyle w:val="Hyperlink"/>
                <w:noProof/>
              </w:rPr>
              <w:t>Beobachtungen und Entwicklungsdiagnostik</w:t>
            </w:r>
            <w:r>
              <w:rPr>
                <w:noProof/>
                <w:webHidden/>
              </w:rPr>
              <w:tab/>
            </w:r>
            <w:r>
              <w:rPr>
                <w:noProof/>
                <w:webHidden/>
              </w:rPr>
              <w:fldChar w:fldCharType="begin"/>
            </w:r>
            <w:r>
              <w:rPr>
                <w:noProof/>
                <w:webHidden/>
              </w:rPr>
              <w:instrText xml:space="preserve"> PAGEREF _Toc243313048 \h </w:instrText>
            </w:r>
            <w:r>
              <w:rPr>
                <w:noProof/>
                <w:webHidden/>
              </w:rPr>
            </w:r>
            <w:r>
              <w:rPr>
                <w:noProof/>
                <w:webHidden/>
              </w:rPr>
              <w:fldChar w:fldCharType="separate"/>
            </w:r>
            <w:r>
              <w:rPr>
                <w:noProof/>
                <w:webHidden/>
              </w:rPr>
              <w:t>21</w:t>
            </w:r>
            <w:r>
              <w:rPr>
                <w:noProof/>
                <w:webHidden/>
              </w:rPr>
              <w:fldChar w:fldCharType="end"/>
            </w:r>
          </w:hyperlink>
        </w:p>
        <w:p w14:paraId="267DF698" w14:textId="1FFFD910"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49" w:history="1">
            <w:r w:rsidRPr="0071271B">
              <w:rPr>
                <w:rStyle w:val="Hyperlink"/>
                <w:noProof/>
              </w:rPr>
              <w:t>Förderprogramme, Vorbereitung auf die Schule</w:t>
            </w:r>
            <w:r>
              <w:rPr>
                <w:noProof/>
                <w:webHidden/>
              </w:rPr>
              <w:tab/>
            </w:r>
            <w:r>
              <w:rPr>
                <w:noProof/>
                <w:webHidden/>
              </w:rPr>
              <w:fldChar w:fldCharType="begin"/>
            </w:r>
            <w:r>
              <w:rPr>
                <w:noProof/>
                <w:webHidden/>
              </w:rPr>
              <w:instrText xml:space="preserve"> PAGEREF _Toc243313049 \h </w:instrText>
            </w:r>
            <w:r>
              <w:rPr>
                <w:noProof/>
                <w:webHidden/>
              </w:rPr>
            </w:r>
            <w:r>
              <w:rPr>
                <w:noProof/>
                <w:webHidden/>
              </w:rPr>
              <w:fldChar w:fldCharType="separate"/>
            </w:r>
            <w:r>
              <w:rPr>
                <w:noProof/>
                <w:webHidden/>
              </w:rPr>
              <w:t>21</w:t>
            </w:r>
            <w:r>
              <w:rPr>
                <w:noProof/>
                <w:webHidden/>
              </w:rPr>
              <w:fldChar w:fldCharType="end"/>
            </w:r>
          </w:hyperlink>
        </w:p>
        <w:p w14:paraId="4969FA1D" w14:textId="2D630DE1"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50" w:history="1">
            <w:r w:rsidRPr="0071271B">
              <w:rPr>
                <w:rStyle w:val="Hyperlink"/>
                <w:noProof/>
              </w:rPr>
              <w:t>12</w:t>
            </w:r>
            <w:r>
              <w:rPr>
                <w:rFonts w:asciiTheme="minorHAnsi" w:eastAsiaTheme="minorEastAsia" w:hAnsiTheme="minorHAnsi"/>
                <w:noProof/>
                <w:kern w:val="2"/>
                <w:szCs w:val="24"/>
                <w:lang w:eastAsia="de-DE"/>
                <w14:ligatures w14:val="standardContextual"/>
              </w:rPr>
              <w:tab/>
            </w:r>
            <w:r w:rsidRPr="0071271B">
              <w:rPr>
                <w:rStyle w:val="Hyperlink"/>
                <w:noProof/>
              </w:rPr>
              <w:t>Rechtliche Rahmenbedingungen</w:t>
            </w:r>
            <w:r>
              <w:rPr>
                <w:noProof/>
                <w:webHidden/>
              </w:rPr>
              <w:tab/>
            </w:r>
            <w:r>
              <w:rPr>
                <w:noProof/>
                <w:webHidden/>
              </w:rPr>
              <w:fldChar w:fldCharType="begin"/>
            </w:r>
            <w:r>
              <w:rPr>
                <w:noProof/>
                <w:webHidden/>
              </w:rPr>
              <w:instrText xml:space="preserve"> PAGEREF _Toc243313050 \h </w:instrText>
            </w:r>
            <w:r>
              <w:rPr>
                <w:noProof/>
                <w:webHidden/>
              </w:rPr>
            </w:r>
            <w:r>
              <w:rPr>
                <w:noProof/>
                <w:webHidden/>
              </w:rPr>
              <w:fldChar w:fldCharType="separate"/>
            </w:r>
            <w:r>
              <w:rPr>
                <w:noProof/>
                <w:webHidden/>
              </w:rPr>
              <w:t>22</w:t>
            </w:r>
            <w:r>
              <w:rPr>
                <w:noProof/>
                <w:webHidden/>
              </w:rPr>
              <w:fldChar w:fldCharType="end"/>
            </w:r>
          </w:hyperlink>
        </w:p>
        <w:p w14:paraId="01ACFCA9" w14:textId="00BACC7C"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51" w:history="1">
            <w:r w:rsidRPr="0071271B">
              <w:rPr>
                <w:rStyle w:val="Hyperlink"/>
                <w:rFonts w:eastAsia="Times New Roman"/>
                <w:noProof/>
                <w:lang w:eastAsia="de-DE"/>
              </w:rPr>
              <w:t>Umgang mit offenem Feuer im Kindergarten (Morgenkreiskerze, Geburtstag und Adventskranz)</w:t>
            </w:r>
            <w:r>
              <w:rPr>
                <w:noProof/>
                <w:webHidden/>
              </w:rPr>
              <w:tab/>
            </w:r>
            <w:r>
              <w:rPr>
                <w:noProof/>
                <w:webHidden/>
              </w:rPr>
              <w:fldChar w:fldCharType="begin"/>
            </w:r>
            <w:r>
              <w:rPr>
                <w:noProof/>
                <w:webHidden/>
              </w:rPr>
              <w:instrText xml:space="preserve"> PAGEREF _Toc243313051 \h </w:instrText>
            </w:r>
            <w:r>
              <w:rPr>
                <w:noProof/>
                <w:webHidden/>
              </w:rPr>
            </w:r>
            <w:r>
              <w:rPr>
                <w:noProof/>
                <w:webHidden/>
              </w:rPr>
              <w:fldChar w:fldCharType="separate"/>
            </w:r>
            <w:r>
              <w:rPr>
                <w:noProof/>
                <w:webHidden/>
              </w:rPr>
              <w:t>22</w:t>
            </w:r>
            <w:r>
              <w:rPr>
                <w:noProof/>
                <w:webHidden/>
              </w:rPr>
              <w:fldChar w:fldCharType="end"/>
            </w:r>
          </w:hyperlink>
        </w:p>
        <w:p w14:paraId="646595DE" w14:textId="18DB4192"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52" w:history="1">
            <w:r w:rsidRPr="0071271B">
              <w:rPr>
                <w:rStyle w:val="Hyperlink"/>
                <w:noProof/>
              </w:rPr>
              <w:t>13</w:t>
            </w:r>
            <w:r>
              <w:rPr>
                <w:rFonts w:asciiTheme="minorHAnsi" w:eastAsiaTheme="minorEastAsia" w:hAnsiTheme="minorHAnsi"/>
                <w:noProof/>
                <w:kern w:val="2"/>
                <w:szCs w:val="24"/>
                <w:lang w:eastAsia="de-DE"/>
                <w14:ligatures w14:val="standardContextual"/>
              </w:rPr>
              <w:tab/>
            </w:r>
            <w:r w:rsidRPr="0071271B">
              <w:rPr>
                <w:rStyle w:val="Hyperlink"/>
                <w:noProof/>
              </w:rPr>
              <w:t>Kinderschutzkonzept</w:t>
            </w:r>
            <w:r>
              <w:rPr>
                <w:noProof/>
                <w:webHidden/>
              </w:rPr>
              <w:tab/>
            </w:r>
            <w:r>
              <w:rPr>
                <w:noProof/>
                <w:webHidden/>
              </w:rPr>
              <w:fldChar w:fldCharType="begin"/>
            </w:r>
            <w:r>
              <w:rPr>
                <w:noProof/>
                <w:webHidden/>
              </w:rPr>
              <w:instrText xml:space="preserve"> PAGEREF _Toc243313052 \h </w:instrText>
            </w:r>
            <w:r>
              <w:rPr>
                <w:noProof/>
                <w:webHidden/>
              </w:rPr>
            </w:r>
            <w:r>
              <w:rPr>
                <w:noProof/>
                <w:webHidden/>
              </w:rPr>
              <w:fldChar w:fldCharType="separate"/>
            </w:r>
            <w:r>
              <w:rPr>
                <w:noProof/>
                <w:webHidden/>
              </w:rPr>
              <w:t>24</w:t>
            </w:r>
            <w:r>
              <w:rPr>
                <w:noProof/>
                <w:webHidden/>
              </w:rPr>
              <w:fldChar w:fldCharType="end"/>
            </w:r>
          </w:hyperlink>
        </w:p>
        <w:p w14:paraId="28334184" w14:textId="759C3B11"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53" w:history="1">
            <w:r w:rsidRPr="0071271B">
              <w:rPr>
                <w:rStyle w:val="Hyperlink"/>
                <w:noProof/>
              </w:rPr>
              <w:t>Risikoanalyse</w:t>
            </w:r>
            <w:r>
              <w:rPr>
                <w:noProof/>
                <w:webHidden/>
              </w:rPr>
              <w:tab/>
            </w:r>
            <w:r>
              <w:rPr>
                <w:noProof/>
                <w:webHidden/>
              </w:rPr>
              <w:fldChar w:fldCharType="begin"/>
            </w:r>
            <w:r>
              <w:rPr>
                <w:noProof/>
                <w:webHidden/>
              </w:rPr>
              <w:instrText xml:space="preserve"> PAGEREF _Toc243313053 \h </w:instrText>
            </w:r>
            <w:r>
              <w:rPr>
                <w:noProof/>
                <w:webHidden/>
              </w:rPr>
            </w:r>
            <w:r>
              <w:rPr>
                <w:noProof/>
                <w:webHidden/>
              </w:rPr>
              <w:fldChar w:fldCharType="separate"/>
            </w:r>
            <w:r>
              <w:rPr>
                <w:noProof/>
                <w:webHidden/>
              </w:rPr>
              <w:t>24</w:t>
            </w:r>
            <w:r>
              <w:rPr>
                <w:noProof/>
                <w:webHidden/>
              </w:rPr>
              <w:fldChar w:fldCharType="end"/>
            </w:r>
          </w:hyperlink>
        </w:p>
        <w:p w14:paraId="51652398" w14:textId="11177B96"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54" w:history="1">
            <w:r w:rsidRPr="0071271B">
              <w:rPr>
                <w:rStyle w:val="Hyperlink"/>
                <w:noProof/>
              </w:rPr>
              <w:t>Risikofaktoren in unserer Einrichtung</w:t>
            </w:r>
            <w:r>
              <w:rPr>
                <w:noProof/>
                <w:webHidden/>
              </w:rPr>
              <w:tab/>
            </w:r>
            <w:r>
              <w:rPr>
                <w:noProof/>
                <w:webHidden/>
              </w:rPr>
              <w:fldChar w:fldCharType="begin"/>
            </w:r>
            <w:r>
              <w:rPr>
                <w:noProof/>
                <w:webHidden/>
              </w:rPr>
              <w:instrText xml:space="preserve"> PAGEREF _Toc243313054 \h </w:instrText>
            </w:r>
            <w:r>
              <w:rPr>
                <w:noProof/>
                <w:webHidden/>
              </w:rPr>
            </w:r>
            <w:r>
              <w:rPr>
                <w:noProof/>
                <w:webHidden/>
              </w:rPr>
              <w:fldChar w:fldCharType="separate"/>
            </w:r>
            <w:r>
              <w:rPr>
                <w:noProof/>
                <w:webHidden/>
              </w:rPr>
              <w:t>25</w:t>
            </w:r>
            <w:r>
              <w:rPr>
                <w:noProof/>
                <w:webHidden/>
              </w:rPr>
              <w:fldChar w:fldCharType="end"/>
            </w:r>
          </w:hyperlink>
        </w:p>
        <w:p w14:paraId="3013525D" w14:textId="55ADCFC8"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55" w:history="1">
            <w:r w:rsidRPr="0071271B">
              <w:rPr>
                <w:rStyle w:val="Hyperlink"/>
                <w:noProof/>
              </w:rPr>
              <w:t>Präventionsmaßnahmen:</w:t>
            </w:r>
            <w:r>
              <w:rPr>
                <w:noProof/>
                <w:webHidden/>
              </w:rPr>
              <w:tab/>
            </w:r>
            <w:r>
              <w:rPr>
                <w:noProof/>
                <w:webHidden/>
              </w:rPr>
              <w:fldChar w:fldCharType="begin"/>
            </w:r>
            <w:r>
              <w:rPr>
                <w:noProof/>
                <w:webHidden/>
              </w:rPr>
              <w:instrText xml:space="preserve"> PAGEREF _Toc243313055 \h </w:instrText>
            </w:r>
            <w:r>
              <w:rPr>
                <w:noProof/>
                <w:webHidden/>
              </w:rPr>
            </w:r>
            <w:r>
              <w:rPr>
                <w:noProof/>
                <w:webHidden/>
              </w:rPr>
              <w:fldChar w:fldCharType="separate"/>
            </w:r>
            <w:r>
              <w:rPr>
                <w:noProof/>
                <w:webHidden/>
              </w:rPr>
              <w:t>26</w:t>
            </w:r>
            <w:r>
              <w:rPr>
                <w:noProof/>
                <w:webHidden/>
              </w:rPr>
              <w:fldChar w:fldCharType="end"/>
            </w:r>
          </w:hyperlink>
        </w:p>
        <w:p w14:paraId="704B92F2" w14:textId="3A9EE07F"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56" w:history="1">
            <w:r w:rsidRPr="0071271B">
              <w:rPr>
                <w:rStyle w:val="Hyperlink"/>
                <w:bCs/>
                <w:noProof/>
              </w:rPr>
              <w:t>Personalvoraussetzungen</w:t>
            </w:r>
            <w:r>
              <w:rPr>
                <w:noProof/>
                <w:webHidden/>
              </w:rPr>
              <w:tab/>
            </w:r>
            <w:r>
              <w:rPr>
                <w:noProof/>
                <w:webHidden/>
              </w:rPr>
              <w:fldChar w:fldCharType="begin"/>
            </w:r>
            <w:r>
              <w:rPr>
                <w:noProof/>
                <w:webHidden/>
              </w:rPr>
              <w:instrText xml:space="preserve"> PAGEREF _Toc243313056 \h </w:instrText>
            </w:r>
            <w:r>
              <w:rPr>
                <w:noProof/>
                <w:webHidden/>
              </w:rPr>
            </w:r>
            <w:r>
              <w:rPr>
                <w:noProof/>
                <w:webHidden/>
              </w:rPr>
              <w:fldChar w:fldCharType="separate"/>
            </w:r>
            <w:r>
              <w:rPr>
                <w:noProof/>
                <w:webHidden/>
              </w:rPr>
              <w:t>26</w:t>
            </w:r>
            <w:r>
              <w:rPr>
                <w:noProof/>
                <w:webHidden/>
              </w:rPr>
              <w:fldChar w:fldCharType="end"/>
            </w:r>
          </w:hyperlink>
        </w:p>
        <w:p w14:paraId="1E5153F7" w14:textId="4ADBEE8F"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57" w:history="1">
            <w:r w:rsidRPr="0071271B">
              <w:rPr>
                <w:rStyle w:val="Hyperlink"/>
                <w:bCs/>
                <w:noProof/>
              </w:rPr>
              <w:t>Haltung</w:t>
            </w:r>
            <w:r>
              <w:rPr>
                <w:noProof/>
                <w:webHidden/>
              </w:rPr>
              <w:tab/>
            </w:r>
            <w:r>
              <w:rPr>
                <w:noProof/>
                <w:webHidden/>
              </w:rPr>
              <w:fldChar w:fldCharType="begin"/>
            </w:r>
            <w:r>
              <w:rPr>
                <w:noProof/>
                <w:webHidden/>
              </w:rPr>
              <w:instrText xml:space="preserve"> PAGEREF _Toc243313057 \h </w:instrText>
            </w:r>
            <w:r>
              <w:rPr>
                <w:noProof/>
                <w:webHidden/>
              </w:rPr>
            </w:r>
            <w:r>
              <w:rPr>
                <w:noProof/>
                <w:webHidden/>
              </w:rPr>
              <w:fldChar w:fldCharType="separate"/>
            </w:r>
            <w:r>
              <w:rPr>
                <w:noProof/>
                <w:webHidden/>
              </w:rPr>
              <w:t>26</w:t>
            </w:r>
            <w:r>
              <w:rPr>
                <w:noProof/>
                <w:webHidden/>
              </w:rPr>
              <w:fldChar w:fldCharType="end"/>
            </w:r>
          </w:hyperlink>
        </w:p>
        <w:p w14:paraId="310EDC8F" w14:textId="0636F98A"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58" w:history="1">
            <w:r w:rsidRPr="0071271B">
              <w:rPr>
                <w:rStyle w:val="Hyperlink"/>
                <w:bCs/>
                <w:noProof/>
              </w:rPr>
              <w:t>Verhaltenskodex</w:t>
            </w:r>
            <w:r>
              <w:rPr>
                <w:noProof/>
                <w:webHidden/>
              </w:rPr>
              <w:tab/>
            </w:r>
            <w:r>
              <w:rPr>
                <w:noProof/>
                <w:webHidden/>
              </w:rPr>
              <w:fldChar w:fldCharType="begin"/>
            </w:r>
            <w:r>
              <w:rPr>
                <w:noProof/>
                <w:webHidden/>
              </w:rPr>
              <w:instrText xml:space="preserve"> PAGEREF _Toc243313058 \h </w:instrText>
            </w:r>
            <w:r>
              <w:rPr>
                <w:noProof/>
                <w:webHidden/>
              </w:rPr>
            </w:r>
            <w:r>
              <w:rPr>
                <w:noProof/>
                <w:webHidden/>
              </w:rPr>
              <w:fldChar w:fldCharType="separate"/>
            </w:r>
            <w:r>
              <w:rPr>
                <w:noProof/>
                <w:webHidden/>
              </w:rPr>
              <w:t>26</w:t>
            </w:r>
            <w:r>
              <w:rPr>
                <w:noProof/>
                <w:webHidden/>
              </w:rPr>
              <w:fldChar w:fldCharType="end"/>
            </w:r>
          </w:hyperlink>
        </w:p>
        <w:p w14:paraId="22302BC6" w14:textId="5CAAF70E"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59" w:history="1">
            <w:r w:rsidRPr="0071271B">
              <w:rPr>
                <w:rStyle w:val="Hyperlink"/>
                <w:bCs/>
                <w:noProof/>
              </w:rPr>
              <w:t>Beschwerdemanagement</w:t>
            </w:r>
            <w:r>
              <w:rPr>
                <w:noProof/>
                <w:webHidden/>
              </w:rPr>
              <w:tab/>
            </w:r>
            <w:r>
              <w:rPr>
                <w:noProof/>
                <w:webHidden/>
              </w:rPr>
              <w:fldChar w:fldCharType="begin"/>
            </w:r>
            <w:r>
              <w:rPr>
                <w:noProof/>
                <w:webHidden/>
              </w:rPr>
              <w:instrText xml:space="preserve"> PAGEREF _Toc243313059 \h </w:instrText>
            </w:r>
            <w:r>
              <w:rPr>
                <w:noProof/>
                <w:webHidden/>
              </w:rPr>
            </w:r>
            <w:r>
              <w:rPr>
                <w:noProof/>
                <w:webHidden/>
              </w:rPr>
              <w:fldChar w:fldCharType="separate"/>
            </w:r>
            <w:r>
              <w:rPr>
                <w:noProof/>
                <w:webHidden/>
              </w:rPr>
              <w:t>27</w:t>
            </w:r>
            <w:r>
              <w:rPr>
                <w:noProof/>
                <w:webHidden/>
              </w:rPr>
              <w:fldChar w:fldCharType="end"/>
            </w:r>
          </w:hyperlink>
        </w:p>
        <w:p w14:paraId="2D0C0BE5" w14:textId="52EA3C70"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60" w:history="1">
            <w:r w:rsidRPr="0071271B">
              <w:rPr>
                <w:rStyle w:val="Hyperlink"/>
                <w:bCs/>
                <w:noProof/>
              </w:rPr>
              <w:t>Präventionsangebote für Kinder</w:t>
            </w:r>
            <w:r>
              <w:rPr>
                <w:noProof/>
                <w:webHidden/>
              </w:rPr>
              <w:tab/>
            </w:r>
            <w:r>
              <w:rPr>
                <w:noProof/>
                <w:webHidden/>
              </w:rPr>
              <w:fldChar w:fldCharType="begin"/>
            </w:r>
            <w:r>
              <w:rPr>
                <w:noProof/>
                <w:webHidden/>
              </w:rPr>
              <w:instrText xml:space="preserve"> PAGEREF _Toc243313060 \h </w:instrText>
            </w:r>
            <w:r>
              <w:rPr>
                <w:noProof/>
                <w:webHidden/>
              </w:rPr>
            </w:r>
            <w:r>
              <w:rPr>
                <w:noProof/>
                <w:webHidden/>
              </w:rPr>
              <w:fldChar w:fldCharType="separate"/>
            </w:r>
            <w:r>
              <w:rPr>
                <w:noProof/>
                <w:webHidden/>
              </w:rPr>
              <w:t>27</w:t>
            </w:r>
            <w:r>
              <w:rPr>
                <w:noProof/>
                <w:webHidden/>
              </w:rPr>
              <w:fldChar w:fldCharType="end"/>
            </w:r>
          </w:hyperlink>
        </w:p>
        <w:p w14:paraId="4231162D" w14:textId="5AC2BA35"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61" w:history="1">
            <w:r w:rsidRPr="0071271B">
              <w:rPr>
                <w:rStyle w:val="Hyperlink"/>
                <w:noProof/>
              </w:rPr>
              <w:t>Dokumentation, Evaluation und Mentoring</w:t>
            </w:r>
            <w:r>
              <w:rPr>
                <w:noProof/>
                <w:webHidden/>
              </w:rPr>
              <w:tab/>
            </w:r>
            <w:r>
              <w:rPr>
                <w:noProof/>
                <w:webHidden/>
              </w:rPr>
              <w:fldChar w:fldCharType="begin"/>
            </w:r>
            <w:r>
              <w:rPr>
                <w:noProof/>
                <w:webHidden/>
              </w:rPr>
              <w:instrText xml:space="preserve"> PAGEREF _Toc243313061 \h </w:instrText>
            </w:r>
            <w:r>
              <w:rPr>
                <w:noProof/>
                <w:webHidden/>
              </w:rPr>
            </w:r>
            <w:r>
              <w:rPr>
                <w:noProof/>
                <w:webHidden/>
              </w:rPr>
              <w:fldChar w:fldCharType="separate"/>
            </w:r>
            <w:r>
              <w:rPr>
                <w:noProof/>
                <w:webHidden/>
              </w:rPr>
              <w:t>28</w:t>
            </w:r>
            <w:r>
              <w:rPr>
                <w:noProof/>
                <w:webHidden/>
              </w:rPr>
              <w:fldChar w:fldCharType="end"/>
            </w:r>
          </w:hyperlink>
        </w:p>
        <w:p w14:paraId="702C88D9" w14:textId="6E23D256"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62" w:history="1">
            <w:r w:rsidRPr="0071271B">
              <w:rPr>
                <w:rStyle w:val="Hyperlink"/>
                <w:noProof/>
              </w:rPr>
              <w:t>14</w:t>
            </w:r>
            <w:r>
              <w:rPr>
                <w:rFonts w:asciiTheme="minorHAnsi" w:eastAsiaTheme="minorEastAsia" w:hAnsiTheme="minorHAnsi"/>
                <w:noProof/>
                <w:kern w:val="2"/>
                <w:szCs w:val="24"/>
                <w:lang w:eastAsia="de-DE"/>
                <w14:ligatures w14:val="standardContextual"/>
              </w:rPr>
              <w:tab/>
            </w:r>
            <w:r w:rsidRPr="0071271B">
              <w:rPr>
                <w:rStyle w:val="Hyperlink"/>
                <w:noProof/>
              </w:rPr>
              <w:t>Lern- und Bildungsbereiche</w:t>
            </w:r>
            <w:r>
              <w:rPr>
                <w:noProof/>
                <w:webHidden/>
              </w:rPr>
              <w:tab/>
            </w:r>
            <w:r>
              <w:rPr>
                <w:noProof/>
                <w:webHidden/>
              </w:rPr>
              <w:fldChar w:fldCharType="begin"/>
            </w:r>
            <w:r>
              <w:rPr>
                <w:noProof/>
                <w:webHidden/>
              </w:rPr>
              <w:instrText xml:space="preserve"> PAGEREF _Toc243313062 \h </w:instrText>
            </w:r>
            <w:r>
              <w:rPr>
                <w:noProof/>
                <w:webHidden/>
              </w:rPr>
            </w:r>
            <w:r>
              <w:rPr>
                <w:noProof/>
                <w:webHidden/>
              </w:rPr>
              <w:fldChar w:fldCharType="separate"/>
            </w:r>
            <w:r>
              <w:rPr>
                <w:noProof/>
                <w:webHidden/>
              </w:rPr>
              <w:t>29</w:t>
            </w:r>
            <w:r>
              <w:rPr>
                <w:noProof/>
                <w:webHidden/>
              </w:rPr>
              <w:fldChar w:fldCharType="end"/>
            </w:r>
          </w:hyperlink>
        </w:p>
        <w:p w14:paraId="778AD820" w14:textId="0CF20BF6"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63" w:history="1">
            <w:r w:rsidRPr="0071271B">
              <w:rPr>
                <w:rStyle w:val="Hyperlink"/>
                <w:noProof/>
              </w:rPr>
              <w:t>Die Bedeutung des Freispiels</w:t>
            </w:r>
            <w:r>
              <w:rPr>
                <w:noProof/>
                <w:webHidden/>
              </w:rPr>
              <w:tab/>
            </w:r>
            <w:r>
              <w:rPr>
                <w:noProof/>
                <w:webHidden/>
              </w:rPr>
              <w:fldChar w:fldCharType="begin"/>
            </w:r>
            <w:r>
              <w:rPr>
                <w:noProof/>
                <w:webHidden/>
              </w:rPr>
              <w:instrText xml:space="preserve"> PAGEREF _Toc243313063 \h </w:instrText>
            </w:r>
            <w:r>
              <w:rPr>
                <w:noProof/>
                <w:webHidden/>
              </w:rPr>
            </w:r>
            <w:r>
              <w:rPr>
                <w:noProof/>
                <w:webHidden/>
              </w:rPr>
              <w:fldChar w:fldCharType="separate"/>
            </w:r>
            <w:r>
              <w:rPr>
                <w:noProof/>
                <w:webHidden/>
              </w:rPr>
              <w:t>29</w:t>
            </w:r>
            <w:r>
              <w:rPr>
                <w:noProof/>
                <w:webHidden/>
              </w:rPr>
              <w:fldChar w:fldCharType="end"/>
            </w:r>
          </w:hyperlink>
        </w:p>
        <w:p w14:paraId="24924806" w14:textId="5FAEB0D3"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64" w:history="1">
            <w:r w:rsidRPr="0071271B">
              <w:rPr>
                <w:rStyle w:val="Hyperlink"/>
                <w:noProof/>
              </w:rPr>
              <w:t>Emotionen und soziale Beziehungen</w:t>
            </w:r>
            <w:r>
              <w:rPr>
                <w:noProof/>
                <w:webHidden/>
              </w:rPr>
              <w:tab/>
            </w:r>
            <w:r>
              <w:rPr>
                <w:noProof/>
                <w:webHidden/>
              </w:rPr>
              <w:fldChar w:fldCharType="begin"/>
            </w:r>
            <w:r>
              <w:rPr>
                <w:noProof/>
                <w:webHidden/>
              </w:rPr>
              <w:instrText xml:space="preserve"> PAGEREF _Toc243313064 \h </w:instrText>
            </w:r>
            <w:r>
              <w:rPr>
                <w:noProof/>
                <w:webHidden/>
              </w:rPr>
            </w:r>
            <w:r>
              <w:rPr>
                <w:noProof/>
                <w:webHidden/>
              </w:rPr>
              <w:fldChar w:fldCharType="separate"/>
            </w:r>
            <w:r>
              <w:rPr>
                <w:noProof/>
                <w:webHidden/>
              </w:rPr>
              <w:t>30</w:t>
            </w:r>
            <w:r>
              <w:rPr>
                <w:noProof/>
                <w:webHidden/>
              </w:rPr>
              <w:fldChar w:fldCharType="end"/>
            </w:r>
          </w:hyperlink>
        </w:p>
        <w:p w14:paraId="1AE1E686" w14:textId="036DF190"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65" w:history="1">
            <w:r w:rsidRPr="0071271B">
              <w:rPr>
                <w:rStyle w:val="Hyperlink"/>
                <w:noProof/>
              </w:rPr>
              <w:t>Ethik und Gesellschaft</w:t>
            </w:r>
            <w:r>
              <w:rPr>
                <w:noProof/>
                <w:webHidden/>
              </w:rPr>
              <w:tab/>
            </w:r>
            <w:r>
              <w:rPr>
                <w:noProof/>
                <w:webHidden/>
              </w:rPr>
              <w:fldChar w:fldCharType="begin"/>
            </w:r>
            <w:r>
              <w:rPr>
                <w:noProof/>
                <w:webHidden/>
              </w:rPr>
              <w:instrText xml:space="preserve"> PAGEREF _Toc243313065 \h </w:instrText>
            </w:r>
            <w:r>
              <w:rPr>
                <w:noProof/>
                <w:webHidden/>
              </w:rPr>
            </w:r>
            <w:r>
              <w:rPr>
                <w:noProof/>
                <w:webHidden/>
              </w:rPr>
              <w:fldChar w:fldCharType="separate"/>
            </w:r>
            <w:r>
              <w:rPr>
                <w:noProof/>
                <w:webHidden/>
              </w:rPr>
              <w:t>30</w:t>
            </w:r>
            <w:r>
              <w:rPr>
                <w:noProof/>
                <w:webHidden/>
              </w:rPr>
              <w:fldChar w:fldCharType="end"/>
            </w:r>
          </w:hyperlink>
        </w:p>
        <w:p w14:paraId="67555C13" w14:textId="63BAE910"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66" w:history="1">
            <w:r w:rsidRPr="0071271B">
              <w:rPr>
                <w:rStyle w:val="Hyperlink"/>
                <w:noProof/>
              </w:rPr>
              <w:t>Sprache und Kommunikation</w:t>
            </w:r>
            <w:r>
              <w:rPr>
                <w:noProof/>
                <w:webHidden/>
              </w:rPr>
              <w:tab/>
            </w:r>
            <w:r>
              <w:rPr>
                <w:noProof/>
                <w:webHidden/>
              </w:rPr>
              <w:fldChar w:fldCharType="begin"/>
            </w:r>
            <w:r>
              <w:rPr>
                <w:noProof/>
                <w:webHidden/>
              </w:rPr>
              <w:instrText xml:space="preserve"> PAGEREF _Toc243313066 \h </w:instrText>
            </w:r>
            <w:r>
              <w:rPr>
                <w:noProof/>
                <w:webHidden/>
              </w:rPr>
            </w:r>
            <w:r>
              <w:rPr>
                <w:noProof/>
                <w:webHidden/>
              </w:rPr>
              <w:fldChar w:fldCharType="separate"/>
            </w:r>
            <w:r>
              <w:rPr>
                <w:noProof/>
                <w:webHidden/>
              </w:rPr>
              <w:t>31</w:t>
            </w:r>
            <w:r>
              <w:rPr>
                <w:noProof/>
                <w:webHidden/>
              </w:rPr>
              <w:fldChar w:fldCharType="end"/>
            </w:r>
          </w:hyperlink>
        </w:p>
        <w:p w14:paraId="50BA23FC" w14:textId="225197EF"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67" w:history="1">
            <w:r w:rsidRPr="0071271B">
              <w:rPr>
                <w:rStyle w:val="Hyperlink"/>
                <w:noProof/>
              </w:rPr>
              <w:t>Bewegung und Gesundheit</w:t>
            </w:r>
            <w:r>
              <w:rPr>
                <w:noProof/>
                <w:webHidden/>
              </w:rPr>
              <w:tab/>
            </w:r>
            <w:r>
              <w:rPr>
                <w:noProof/>
                <w:webHidden/>
              </w:rPr>
              <w:fldChar w:fldCharType="begin"/>
            </w:r>
            <w:r>
              <w:rPr>
                <w:noProof/>
                <w:webHidden/>
              </w:rPr>
              <w:instrText xml:space="preserve"> PAGEREF _Toc243313067 \h </w:instrText>
            </w:r>
            <w:r>
              <w:rPr>
                <w:noProof/>
                <w:webHidden/>
              </w:rPr>
            </w:r>
            <w:r>
              <w:rPr>
                <w:noProof/>
                <w:webHidden/>
              </w:rPr>
              <w:fldChar w:fldCharType="separate"/>
            </w:r>
            <w:r>
              <w:rPr>
                <w:noProof/>
                <w:webHidden/>
              </w:rPr>
              <w:t>32</w:t>
            </w:r>
            <w:r>
              <w:rPr>
                <w:noProof/>
                <w:webHidden/>
              </w:rPr>
              <w:fldChar w:fldCharType="end"/>
            </w:r>
          </w:hyperlink>
        </w:p>
        <w:p w14:paraId="100367A5" w14:textId="4EB5E0E5"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68" w:history="1">
            <w:r w:rsidRPr="0071271B">
              <w:rPr>
                <w:rStyle w:val="Hyperlink"/>
                <w:noProof/>
              </w:rPr>
              <w:t>Ästhetik und Gestaltung</w:t>
            </w:r>
            <w:r>
              <w:rPr>
                <w:noProof/>
                <w:webHidden/>
              </w:rPr>
              <w:tab/>
            </w:r>
            <w:r>
              <w:rPr>
                <w:noProof/>
                <w:webHidden/>
              </w:rPr>
              <w:fldChar w:fldCharType="begin"/>
            </w:r>
            <w:r>
              <w:rPr>
                <w:noProof/>
                <w:webHidden/>
              </w:rPr>
              <w:instrText xml:space="preserve"> PAGEREF _Toc243313068 \h </w:instrText>
            </w:r>
            <w:r>
              <w:rPr>
                <w:noProof/>
                <w:webHidden/>
              </w:rPr>
            </w:r>
            <w:r>
              <w:rPr>
                <w:noProof/>
                <w:webHidden/>
              </w:rPr>
              <w:fldChar w:fldCharType="separate"/>
            </w:r>
            <w:r>
              <w:rPr>
                <w:noProof/>
                <w:webHidden/>
              </w:rPr>
              <w:t>33</w:t>
            </w:r>
            <w:r>
              <w:rPr>
                <w:noProof/>
                <w:webHidden/>
              </w:rPr>
              <w:fldChar w:fldCharType="end"/>
            </w:r>
          </w:hyperlink>
        </w:p>
        <w:p w14:paraId="6DABEA66" w14:textId="5D05C6EA"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69" w:history="1">
            <w:r w:rsidRPr="0071271B">
              <w:rPr>
                <w:rStyle w:val="Hyperlink"/>
                <w:noProof/>
              </w:rPr>
              <w:t>Natur und Technik</w:t>
            </w:r>
            <w:r>
              <w:rPr>
                <w:noProof/>
                <w:webHidden/>
              </w:rPr>
              <w:tab/>
            </w:r>
            <w:r>
              <w:rPr>
                <w:noProof/>
                <w:webHidden/>
              </w:rPr>
              <w:fldChar w:fldCharType="begin"/>
            </w:r>
            <w:r>
              <w:rPr>
                <w:noProof/>
                <w:webHidden/>
              </w:rPr>
              <w:instrText xml:space="preserve"> PAGEREF _Toc243313069 \h </w:instrText>
            </w:r>
            <w:r>
              <w:rPr>
                <w:noProof/>
                <w:webHidden/>
              </w:rPr>
            </w:r>
            <w:r>
              <w:rPr>
                <w:noProof/>
                <w:webHidden/>
              </w:rPr>
              <w:fldChar w:fldCharType="separate"/>
            </w:r>
            <w:r>
              <w:rPr>
                <w:noProof/>
                <w:webHidden/>
              </w:rPr>
              <w:t>34</w:t>
            </w:r>
            <w:r>
              <w:rPr>
                <w:noProof/>
                <w:webHidden/>
              </w:rPr>
              <w:fldChar w:fldCharType="end"/>
            </w:r>
          </w:hyperlink>
        </w:p>
        <w:p w14:paraId="774C3380" w14:textId="1AE6430B"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70" w:history="1">
            <w:r w:rsidRPr="0071271B">
              <w:rPr>
                <w:rStyle w:val="Hyperlink"/>
                <w:noProof/>
              </w:rPr>
              <w:t>Begriff der Partizipation</w:t>
            </w:r>
            <w:r>
              <w:rPr>
                <w:noProof/>
                <w:webHidden/>
              </w:rPr>
              <w:tab/>
            </w:r>
            <w:r>
              <w:rPr>
                <w:noProof/>
                <w:webHidden/>
              </w:rPr>
              <w:fldChar w:fldCharType="begin"/>
            </w:r>
            <w:r>
              <w:rPr>
                <w:noProof/>
                <w:webHidden/>
              </w:rPr>
              <w:instrText xml:space="preserve"> PAGEREF _Toc243313070 \h </w:instrText>
            </w:r>
            <w:r>
              <w:rPr>
                <w:noProof/>
                <w:webHidden/>
              </w:rPr>
            </w:r>
            <w:r>
              <w:rPr>
                <w:noProof/>
                <w:webHidden/>
              </w:rPr>
              <w:fldChar w:fldCharType="separate"/>
            </w:r>
            <w:r>
              <w:rPr>
                <w:noProof/>
                <w:webHidden/>
              </w:rPr>
              <w:t>35</w:t>
            </w:r>
            <w:r>
              <w:rPr>
                <w:noProof/>
                <w:webHidden/>
              </w:rPr>
              <w:fldChar w:fldCharType="end"/>
            </w:r>
          </w:hyperlink>
        </w:p>
        <w:p w14:paraId="4160BDCB" w14:textId="739CC5BF"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71" w:history="1">
            <w:r w:rsidRPr="0071271B">
              <w:rPr>
                <w:rStyle w:val="Hyperlink"/>
                <w:noProof/>
              </w:rPr>
              <w:t>Transition</w:t>
            </w:r>
            <w:r>
              <w:rPr>
                <w:noProof/>
                <w:webHidden/>
              </w:rPr>
              <w:tab/>
            </w:r>
            <w:r>
              <w:rPr>
                <w:noProof/>
                <w:webHidden/>
              </w:rPr>
              <w:fldChar w:fldCharType="begin"/>
            </w:r>
            <w:r>
              <w:rPr>
                <w:noProof/>
                <w:webHidden/>
              </w:rPr>
              <w:instrText xml:space="preserve"> PAGEREF _Toc243313071 \h </w:instrText>
            </w:r>
            <w:r>
              <w:rPr>
                <w:noProof/>
                <w:webHidden/>
              </w:rPr>
            </w:r>
            <w:r>
              <w:rPr>
                <w:noProof/>
                <w:webHidden/>
              </w:rPr>
              <w:fldChar w:fldCharType="separate"/>
            </w:r>
            <w:r>
              <w:rPr>
                <w:noProof/>
                <w:webHidden/>
              </w:rPr>
              <w:t>35</w:t>
            </w:r>
            <w:r>
              <w:rPr>
                <w:noProof/>
                <w:webHidden/>
              </w:rPr>
              <w:fldChar w:fldCharType="end"/>
            </w:r>
          </w:hyperlink>
        </w:p>
        <w:p w14:paraId="375DFE2C" w14:textId="3390418C"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72" w:history="1">
            <w:r w:rsidRPr="0071271B">
              <w:rPr>
                <w:rStyle w:val="Hyperlink"/>
                <w:noProof/>
              </w:rPr>
              <w:t>15</w:t>
            </w:r>
            <w:r>
              <w:rPr>
                <w:rFonts w:asciiTheme="minorHAnsi" w:eastAsiaTheme="minorEastAsia" w:hAnsiTheme="minorHAnsi"/>
                <w:noProof/>
                <w:kern w:val="2"/>
                <w:szCs w:val="24"/>
                <w:lang w:eastAsia="de-DE"/>
                <w14:ligatures w14:val="standardContextual"/>
              </w:rPr>
              <w:tab/>
            </w:r>
            <w:r w:rsidRPr="0071271B">
              <w:rPr>
                <w:rStyle w:val="Hyperlink"/>
                <w:noProof/>
              </w:rPr>
              <w:t>Maßnahmen zur Gesundheitsförderung</w:t>
            </w:r>
            <w:r>
              <w:rPr>
                <w:noProof/>
                <w:webHidden/>
              </w:rPr>
              <w:tab/>
            </w:r>
            <w:r>
              <w:rPr>
                <w:noProof/>
                <w:webHidden/>
              </w:rPr>
              <w:fldChar w:fldCharType="begin"/>
            </w:r>
            <w:r>
              <w:rPr>
                <w:noProof/>
                <w:webHidden/>
              </w:rPr>
              <w:instrText xml:space="preserve"> PAGEREF _Toc243313072 \h </w:instrText>
            </w:r>
            <w:r>
              <w:rPr>
                <w:noProof/>
                <w:webHidden/>
              </w:rPr>
            </w:r>
            <w:r>
              <w:rPr>
                <w:noProof/>
                <w:webHidden/>
              </w:rPr>
              <w:fldChar w:fldCharType="separate"/>
            </w:r>
            <w:r>
              <w:rPr>
                <w:noProof/>
                <w:webHidden/>
              </w:rPr>
              <w:t>37</w:t>
            </w:r>
            <w:r>
              <w:rPr>
                <w:noProof/>
                <w:webHidden/>
              </w:rPr>
              <w:fldChar w:fldCharType="end"/>
            </w:r>
          </w:hyperlink>
        </w:p>
        <w:p w14:paraId="2BECA744" w14:textId="276BACA3"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73" w:history="1">
            <w:r w:rsidRPr="0071271B">
              <w:rPr>
                <w:rStyle w:val="Hyperlink"/>
                <w:noProof/>
              </w:rPr>
              <w:t>Körperliche Aktivität</w:t>
            </w:r>
            <w:r>
              <w:rPr>
                <w:noProof/>
                <w:webHidden/>
              </w:rPr>
              <w:tab/>
            </w:r>
            <w:r>
              <w:rPr>
                <w:noProof/>
                <w:webHidden/>
              </w:rPr>
              <w:fldChar w:fldCharType="begin"/>
            </w:r>
            <w:r>
              <w:rPr>
                <w:noProof/>
                <w:webHidden/>
              </w:rPr>
              <w:instrText xml:space="preserve"> PAGEREF _Toc243313073 \h </w:instrText>
            </w:r>
            <w:r>
              <w:rPr>
                <w:noProof/>
                <w:webHidden/>
              </w:rPr>
            </w:r>
            <w:r>
              <w:rPr>
                <w:noProof/>
                <w:webHidden/>
              </w:rPr>
              <w:fldChar w:fldCharType="separate"/>
            </w:r>
            <w:r>
              <w:rPr>
                <w:noProof/>
                <w:webHidden/>
              </w:rPr>
              <w:t>37</w:t>
            </w:r>
            <w:r>
              <w:rPr>
                <w:noProof/>
                <w:webHidden/>
              </w:rPr>
              <w:fldChar w:fldCharType="end"/>
            </w:r>
          </w:hyperlink>
        </w:p>
        <w:p w14:paraId="30D9A7E8" w14:textId="1F5AD5CA"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74" w:history="1">
            <w:r w:rsidRPr="0071271B">
              <w:rPr>
                <w:rStyle w:val="Hyperlink"/>
                <w:noProof/>
              </w:rPr>
              <w:t>Gesunde Ernährung</w:t>
            </w:r>
            <w:r>
              <w:rPr>
                <w:noProof/>
                <w:webHidden/>
              </w:rPr>
              <w:tab/>
            </w:r>
            <w:r>
              <w:rPr>
                <w:noProof/>
                <w:webHidden/>
              </w:rPr>
              <w:fldChar w:fldCharType="begin"/>
            </w:r>
            <w:r>
              <w:rPr>
                <w:noProof/>
                <w:webHidden/>
              </w:rPr>
              <w:instrText xml:space="preserve"> PAGEREF _Toc243313074 \h </w:instrText>
            </w:r>
            <w:r>
              <w:rPr>
                <w:noProof/>
                <w:webHidden/>
              </w:rPr>
            </w:r>
            <w:r>
              <w:rPr>
                <w:noProof/>
                <w:webHidden/>
              </w:rPr>
              <w:fldChar w:fldCharType="separate"/>
            </w:r>
            <w:r>
              <w:rPr>
                <w:noProof/>
                <w:webHidden/>
              </w:rPr>
              <w:t>38</w:t>
            </w:r>
            <w:r>
              <w:rPr>
                <w:noProof/>
                <w:webHidden/>
              </w:rPr>
              <w:fldChar w:fldCharType="end"/>
            </w:r>
          </w:hyperlink>
        </w:p>
        <w:p w14:paraId="290B3EB5" w14:textId="087E5254"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75" w:history="1">
            <w:r w:rsidRPr="0071271B">
              <w:rPr>
                <w:rStyle w:val="Hyperlink"/>
                <w:noProof/>
              </w:rPr>
              <w:t>Umsetzung im Alltag</w:t>
            </w:r>
            <w:r>
              <w:rPr>
                <w:noProof/>
                <w:webHidden/>
              </w:rPr>
              <w:tab/>
            </w:r>
            <w:r>
              <w:rPr>
                <w:noProof/>
                <w:webHidden/>
              </w:rPr>
              <w:fldChar w:fldCharType="begin"/>
            </w:r>
            <w:r>
              <w:rPr>
                <w:noProof/>
                <w:webHidden/>
              </w:rPr>
              <w:instrText xml:space="preserve"> PAGEREF _Toc243313075 \h </w:instrText>
            </w:r>
            <w:r>
              <w:rPr>
                <w:noProof/>
                <w:webHidden/>
              </w:rPr>
            </w:r>
            <w:r>
              <w:rPr>
                <w:noProof/>
                <w:webHidden/>
              </w:rPr>
              <w:fldChar w:fldCharType="separate"/>
            </w:r>
            <w:r>
              <w:rPr>
                <w:noProof/>
                <w:webHidden/>
              </w:rPr>
              <w:t>39</w:t>
            </w:r>
            <w:r>
              <w:rPr>
                <w:noProof/>
                <w:webHidden/>
              </w:rPr>
              <w:fldChar w:fldCharType="end"/>
            </w:r>
          </w:hyperlink>
        </w:p>
        <w:p w14:paraId="2F716DE9" w14:textId="4DF18453"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76" w:history="1">
            <w:r w:rsidRPr="0071271B">
              <w:rPr>
                <w:rStyle w:val="Hyperlink"/>
                <w:noProof/>
              </w:rPr>
              <w:t>16</w:t>
            </w:r>
            <w:r>
              <w:rPr>
                <w:rFonts w:asciiTheme="minorHAnsi" w:eastAsiaTheme="minorEastAsia" w:hAnsiTheme="minorHAnsi"/>
                <w:noProof/>
                <w:kern w:val="2"/>
                <w:szCs w:val="24"/>
                <w:lang w:eastAsia="de-DE"/>
                <w14:ligatures w14:val="standardContextual"/>
              </w:rPr>
              <w:tab/>
            </w:r>
            <w:r w:rsidRPr="0071271B">
              <w:rPr>
                <w:rStyle w:val="Hyperlink"/>
                <w:noProof/>
              </w:rPr>
              <w:t>Elternkooperation</w:t>
            </w:r>
            <w:r>
              <w:rPr>
                <w:noProof/>
                <w:webHidden/>
              </w:rPr>
              <w:tab/>
            </w:r>
            <w:r>
              <w:rPr>
                <w:noProof/>
                <w:webHidden/>
              </w:rPr>
              <w:fldChar w:fldCharType="begin"/>
            </w:r>
            <w:r>
              <w:rPr>
                <w:noProof/>
                <w:webHidden/>
              </w:rPr>
              <w:instrText xml:space="preserve"> PAGEREF _Toc243313076 \h </w:instrText>
            </w:r>
            <w:r>
              <w:rPr>
                <w:noProof/>
                <w:webHidden/>
              </w:rPr>
            </w:r>
            <w:r>
              <w:rPr>
                <w:noProof/>
                <w:webHidden/>
              </w:rPr>
              <w:fldChar w:fldCharType="separate"/>
            </w:r>
            <w:r>
              <w:rPr>
                <w:noProof/>
                <w:webHidden/>
              </w:rPr>
              <w:t>40</w:t>
            </w:r>
            <w:r>
              <w:rPr>
                <w:noProof/>
                <w:webHidden/>
              </w:rPr>
              <w:fldChar w:fldCharType="end"/>
            </w:r>
          </w:hyperlink>
        </w:p>
        <w:p w14:paraId="2D925A6A" w14:textId="6FFB1448"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77" w:history="1">
            <w:r w:rsidRPr="0071271B">
              <w:rPr>
                <w:rStyle w:val="Hyperlink"/>
                <w:noProof/>
              </w:rPr>
              <w:t>17</w:t>
            </w:r>
            <w:r>
              <w:rPr>
                <w:rFonts w:asciiTheme="minorHAnsi" w:eastAsiaTheme="minorEastAsia" w:hAnsiTheme="minorHAnsi"/>
                <w:noProof/>
                <w:kern w:val="2"/>
                <w:szCs w:val="24"/>
                <w:lang w:eastAsia="de-DE"/>
                <w14:ligatures w14:val="standardContextual"/>
              </w:rPr>
              <w:tab/>
            </w:r>
            <w:r w:rsidRPr="0071271B">
              <w:rPr>
                <w:rStyle w:val="Hyperlink"/>
                <w:noProof/>
              </w:rPr>
              <w:t>Zusammenarbeit mit der Gemeinde</w:t>
            </w:r>
            <w:r>
              <w:rPr>
                <w:noProof/>
                <w:webHidden/>
              </w:rPr>
              <w:tab/>
            </w:r>
            <w:r>
              <w:rPr>
                <w:noProof/>
                <w:webHidden/>
              </w:rPr>
              <w:fldChar w:fldCharType="begin"/>
            </w:r>
            <w:r>
              <w:rPr>
                <w:noProof/>
                <w:webHidden/>
              </w:rPr>
              <w:instrText xml:space="preserve"> PAGEREF _Toc243313077 \h </w:instrText>
            </w:r>
            <w:r>
              <w:rPr>
                <w:noProof/>
                <w:webHidden/>
              </w:rPr>
            </w:r>
            <w:r>
              <w:rPr>
                <w:noProof/>
                <w:webHidden/>
              </w:rPr>
              <w:fldChar w:fldCharType="separate"/>
            </w:r>
            <w:r>
              <w:rPr>
                <w:noProof/>
                <w:webHidden/>
              </w:rPr>
              <w:t>41</w:t>
            </w:r>
            <w:r>
              <w:rPr>
                <w:noProof/>
                <w:webHidden/>
              </w:rPr>
              <w:fldChar w:fldCharType="end"/>
            </w:r>
          </w:hyperlink>
        </w:p>
        <w:p w14:paraId="62A35505" w14:textId="7BDEF2D7"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78" w:history="1">
            <w:r w:rsidRPr="0071271B">
              <w:rPr>
                <w:rStyle w:val="Hyperlink"/>
                <w:noProof/>
              </w:rPr>
              <w:t>18</w:t>
            </w:r>
            <w:r>
              <w:rPr>
                <w:rFonts w:asciiTheme="minorHAnsi" w:eastAsiaTheme="minorEastAsia" w:hAnsiTheme="minorHAnsi"/>
                <w:noProof/>
                <w:kern w:val="2"/>
                <w:szCs w:val="24"/>
                <w:lang w:eastAsia="de-DE"/>
                <w14:ligatures w14:val="standardContextual"/>
              </w:rPr>
              <w:tab/>
            </w:r>
            <w:r w:rsidRPr="0071271B">
              <w:rPr>
                <w:rStyle w:val="Hyperlink"/>
                <w:noProof/>
              </w:rPr>
              <w:t>Zusammenarbeit der pädagogischen Fachkräfte</w:t>
            </w:r>
            <w:r>
              <w:rPr>
                <w:noProof/>
                <w:webHidden/>
              </w:rPr>
              <w:tab/>
            </w:r>
            <w:r>
              <w:rPr>
                <w:noProof/>
                <w:webHidden/>
              </w:rPr>
              <w:fldChar w:fldCharType="begin"/>
            </w:r>
            <w:r>
              <w:rPr>
                <w:noProof/>
                <w:webHidden/>
              </w:rPr>
              <w:instrText xml:space="preserve"> PAGEREF _Toc243313078 \h </w:instrText>
            </w:r>
            <w:r>
              <w:rPr>
                <w:noProof/>
                <w:webHidden/>
              </w:rPr>
            </w:r>
            <w:r>
              <w:rPr>
                <w:noProof/>
                <w:webHidden/>
              </w:rPr>
              <w:fldChar w:fldCharType="separate"/>
            </w:r>
            <w:r>
              <w:rPr>
                <w:noProof/>
                <w:webHidden/>
              </w:rPr>
              <w:t>42</w:t>
            </w:r>
            <w:r>
              <w:rPr>
                <w:noProof/>
                <w:webHidden/>
              </w:rPr>
              <w:fldChar w:fldCharType="end"/>
            </w:r>
          </w:hyperlink>
        </w:p>
        <w:p w14:paraId="2F0189B8" w14:textId="68E8CE1A"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79" w:history="1">
            <w:r w:rsidRPr="0071271B">
              <w:rPr>
                <w:rStyle w:val="Hyperlink"/>
                <w:noProof/>
              </w:rPr>
              <w:t>Teambesprechungen</w:t>
            </w:r>
            <w:r>
              <w:rPr>
                <w:noProof/>
                <w:webHidden/>
              </w:rPr>
              <w:tab/>
            </w:r>
            <w:r>
              <w:rPr>
                <w:noProof/>
                <w:webHidden/>
              </w:rPr>
              <w:fldChar w:fldCharType="begin"/>
            </w:r>
            <w:r>
              <w:rPr>
                <w:noProof/>
                <w:webHidden/>
              </w:rPr>
              <w:instrText xml:space="preserve"> PAGEREF _Toc243313079 \h </w:instrText>
            </w:r>
            <w:r>
              <w:rPr>
                <w:noProof/>
                <w:webHidden/>
              </w:rPr>
            </w:r>
            <w:r>
              <w:rPr>
                <w:noProof/>
                <w:webHidden/>
              </w:rPr>
              <w:fldChar w:fldCharType="separate"/>
            </w:r>
            <w:r>
              <w:rPr>
                <w:noProof/>
                <w:webHidden/>
              </w:rPr>
              <w:t>42</w:t>
            </w:r>
            <w:r>
              <w:rPr>
                <w:noProof/>
                <w:webHidden/>
              </w:rPr>
              <w:fldChar w:fldCharType="end"/>
            </w:r>
          </w:hyperlink>
        </w:p>
        <w:p w14:paraId="690D16B5" w14:textId="40DD82E3"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80" w:history="1">
            <w:r w:rsidRPr="0071271B">
              <w:rPr>
                <w:rStyle w:val="Hyperlink"/>
                <w:noProof/>
              </w:rPr>
              <w:t>Aufgabe der Kindergartenleitung</w:t>
            </w:r>
            <w:r>
              <w:rPr>
                <w:noProof/>
                <w:webHidden/>
              </w:rPr>
              <w:tab/>
            </w:r>
            <w:r>
              <w:rPr>
                <w:noProof/>
                <w:webHidden/>
              </w:rPr>
              <w:fldChar w:fldCharType="begin"/>
            </w:r>
            <w:r>
              <w:rPr>
                <w:noProof/>
                <w:webHidden/>
              </w:rPr>
              <w:instrText xml:space="preserve"> PAGEREF _Toc243313080 \h </w:instrText>
            </w:r>
            <w:r>
              <w:rPr>
                <w:noProof/>
                <w:webHidden/>
              </w:rPr>
            </w:r>
            <w:r>
              <w:rPr>
                <w:noProof/>
                <w:webHidden/>
              </w:rPr>
              <w:fldChar w:fldCharType="separate"/>
            </w:r>
            <w:r>
              <w:rPr>
                <w:noProof/>
                <w:webHidden/>
              </w:rPr>
              <w:t>42</w:t>
            </w:r>
            <w:r>
              <w:rPr>
                <w:noProof/>
                <w:webHidden/>
              </w:rPr>
              <w:fldChar w:fldCharType="end"/>
            </w:r>
          </w:hyperlink>
        </w:p>
        <w:p w14:paraId="362D06CE" w14:textId="7C1ED082"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81" w:history="1">
            <w:r w:rsidRPr="0071271B">
              <w:rPr>
                <w:rStyle w:val="Hyperlink"/>
                <w:noProof/>
              </w:rPr>
              <w:t>Aufgabe der gruppenleitenden pädagogischen Fachkraft:</w:t>
            </w:r>
            <w:r>
              <w:rPr>
                <w:noProof/>
                <w:webHidden/>
              </w:rPr>
              <w:tab/>
            </w:r>
            <w:r>
              <w:rPr>
                <w:noProof/>
                <w:webHidden/>
              </w:rPr>
              <w:fldChar w:fldCharType="begin"/>
            </w:r>
            <w:r>
              <w:rPr>
                <w:noProof/>
                <w:webHidden/>
              </w:rPr>
              <w:instrText xml:space="preserve"> PAGEREF _Toc243313081 \h </w:instrText>
            </w:r>
            <w:r>
              <w:rPr>
                <w:noProof/>
                <w:webHidden/>
              </w:rPr>
            </w:r>
            <w:r>
              <w:rPr>
                <w:noProof/>
                <w:webHidden/>
              </w:rPr>
              <w:fldChar w:fldCharType="separate"/>
            </w:r>
            <w:r>
              <w:rPr>
                <w:noProof/>
                <w:webHidden/>
              </w:rPr>
              <w:t>44</w:t>
            </w:r>
            <w:r>
              <w:rPr>
                <w:noProof/>
                <w:webHidden/>
              </w:rPr>
              <w:fldChar w:fldCharType="end"/>
            </w:r>
          </w:hyperlink>
        </w:p>
        <w:p w14:paraId="786AD9A2" w14:textId="3B99B106"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82" w:history="1">
            <w:r w:rsidRPr="0071271B">
              <w:rPr>
                <w:rStyle w:val="Hyperlink"/>
                <w:noProof/>
              </w:rPr>
              <w:t>Aufgabe der pädagogischen Fachkraft</w:t>
            </w:r>
            <w:r>
              <w:rPr>
                <w:noProof/>
                <w:webHidden/>
              </w:rPr>
              <w:tab/>
            </w:r>
            <w:r>
              <w:rPr>
                <w:noProof/>
                <w:webHidden/>
              </w:rPr>
              <w:fldChar w:fldCharType="begin"/>
            </w:r>
            <w:r>
              <w:rPr>
                <w:noProof/>
                <w:webHidden/>
              </w:rPr>
              <w:instrText xml:space="preserve"> PAGEREF _Toc243313082 \h </w:instrText>
            </w:r>
            <w:r>
              <w:rPr>
                <w:noProof/>
                <w:webHidden/>
              </w:rPr>
            </w:r>
            <w:r>
              <w:rPr>
                <w:noProof/>
                <w:webHidden/>
              </w:rPr>
              <w:fldChar w:fldCharType="separate"/>
            </w:r>
            <w:r>
              <w:rPr>
                <w:noProof/>
                <w:webHidden/>
              </w:rPr>
              <w:t>45</w:t>
            </w:r>
            <w:r>
              <w:rPr>
                <w:noProof/>
                <w:webHidden/>
              </w:rPr>
              <w:fldChar w:fldCharType="end"/>
            </w:r>
          </w:hyperlink>
        </w:p>
        <w:p w14:paraId="362C2306" w14:textId="6D9A3A4C"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83" w:history="1">
            <w:r w:rsidRPr="0071271B">
              <w:rPr>
                <w:rStyle w:val="Hyperlink"/>
                <w:noProof/>
              </w:rPr>
              <w:t>Aufgaben der Sonderkindergartenpädagogin</w:t>
            </w:r>
            <w:r>
              <w:rPr>
                <w:noProof/>
                <w:webHidden/>
              </w:rPr>
              <w:tab/>
            </w:r>
            <w:r>
              <w:rPr>
                <w:noProof/>
                <w:webHidden/>
              </w:rPr>
              <w:fldChar w:fldCharType="begin"/>
            </w:r>
            <w:r>
              <w:rPr>
                <w:noProof/>
                <w:webHidden/>
              </w:rPr>
              <w:instrText xml:space="preserve"> PAGEREF _Toc243313083 \h </w:instrText>
            </w:r>
            <w:r>
              <w:rPr>
                <w:noProof/>
                <w:webHidden/>
              </w:rPr>
            </w:r>
            <w:r>
              <w:rPr>
                <w:noProof/>
                <w:webHidden/>
              </w:rPr>
              <w:fldChar w:fldCharType="separate"/>
            </w:r>
            <w:r>
              <w:rPr>
                <w:noProof/>
                <w:webHidden/>
              </w:rPr>
              <w:t>45</w:t>
            </w:r>
            <w:r>
              <w:rPr>
                <w:noProof/>
                <w:webHidden/>
              </w:rPr>
              <w:fldChar w:fldCharType="end"/>
            </w:r>
          </w:hyperlink>
        </w:p>
        <w:p w14:paraId="56486ABB" w14:textId="648A51A0"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84" w:history="1">
            <w:r w:rsidRPr="0071271B">
              <w:rPr>
                <w:rStyle w:val="Hyperlink"/>
                <w:noProof/>
              </w:rPr>
              <w:t>Aufgaben der Sprachförderin</w:t>
            </w:r>
            <w:r>
              <w:rPr>
                <w:noProof/>
                <w:webHidden/>
              </w:rPr>
              <w:tab/>
            </w:r>
            <w:r>
              <w:rPr>
                <w:noProof/>
                <w:webHidden/>
              </w:rPr>
              <w:fldChar w:fldCharType="begin"/>
            </w:r>
            <w:r>
              <w:rPr>
                <w:noProof/>
                <w:webHidden/>
              </w:rPr>
              <w:instrText xml:space="preserve"> PAGEREF _Toc243313084 \h </w:instrText>
            </w:r>
            <w:r>
              <w:rPr>
                <w:noProof/>
                <w:webHidden/>
              </w:rPr>
            </w:r>
            <w:r>
              <w:rPr>
                <w:noProof/>
                <w:webHidden/>
              </w:rPr>
              <w:fldChar w:fldCharType="separate"/>
            </w:r>
            <w:r>
              <w:rPr>
                <w:noProof/>
                <w:webHidden/>
              </w:rPr>
              <w:t>45</w:t>
            </w:r>
            <w:r>
              <w:rPr>
                <w:noProof/>
                <w:webHidden/>
              </w:rPr>
              <w:fldChar w:fldCharType="end"/>
            </w:r>
          </w:hyperlink>
        </w:p>
        <w:p w14:paraId="333361B3" w14:textId="12F8730B" w:rsidR="0046361A" w:rsidRDefault="0046361A">
          <w:pPr>
            <w:pStyle w:val="Verzeichnis3"/>
            <w:tabs>
              <w:tab w:val="right" w:leader="dot" w:pos="9062"/>
            </w:tabs>
            <w:rPr>
              <w:rFonts w:asciiTheme="minorHAnsi" w:eastAsiaTheme="minorEastAsia" w:hAnsiTheme="minorHAnsi"/>
              <w:noProof/>
              <w:kern w:val="2"/>
              <w:szCs w:val="24"/>
              <w:lang w:eastAsia="de-DE"/>
              <w14:ligatures w14:val="standardContextual"/>
            </w:rPr>
          </w:pPr>
          <w:hyperlink w:anchor="_Toc243313085" w:history="1">
            <w:r w:rsidRPr="0071271B">
              <w:rPr>
                <w:rStyle w:val="Hyperlink"/>
                <w:noProof/>
              </w:rPr>
              <w:t>Aufgabe der Kindergartenassistenz</w:t>
            </w:r>
            <w:r>
              <w:rPr>
                <w:noProof/>
                <w:webHidden/>
              </w:rPr>
              <w:tab/>
            </w:r>
            <w:r>
              <w:rPr>
                <w:noProof/>
                <w:webHidden/>
              </w:rPr>
              <w:fldChar w:fldCharType="begin"/>
            </w:r>
            <w:r>
              <w:rPr>
                <w:noProof/>
                <w:webHidden/>
              </w:rPr>
              <w:instrText xml:space="preserve"> PAGEREF _Toc243313085 \h </w:instrText>
            </w:r>
            <w:r>
              <w:rPr>
                <w:noProof/>
                <w:webHidden/>
              </w:rPr>
            </w:r>
            <w:r>
              <w:rPr>
                <w:noProof/>
                <w:webHidden/>
              </w:rPr>
              <w:fldChar w:fldCharType="separate"/>
            </w:r>
            <w:r>
              <w:rPr>
                <w:noProof/>
                <w:webHidden/>
              </w:rPr>
              <w:t>45</w:t>
            </w:r>
            <w:r>
              <w:rPr>
                <w:noProof/>
                <w:webHidden/>
              </w:rPr>
              <w:fldChar w:fldCharType="end"/>
            </w:r>
          </w:hyperlink>
        </w:p>
        <w:p w14:paraId="5537DABB" w14:textId="789F03CF"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86" w:history="1">
            <w:r w:rsidRPr="0071271B">
              <w:rPr>
                <w:rStyle w:val="Hyperlink"/>
                <w:noProof/>
              </w:rPr>
              <w:t>19</w:t>
            </w:r>
            <w:r>
              <w:rPr>
                <w:rFonts w:asciiTheme="minorHAnsi" w:eastAsiaTheme="minorEastAsia" w:hAnsiTheme="minorHAnsi"/>
                <w:noProof/>
                <w:kern w:val="2"/>
                <w:szCs w:val="24"/>
                <w:lang w:eastAsia="de-DE"/>
                <w14:ligatures w14:val="standardContextual"/>
              </w:rPr>
              <w:tab/>
            </w:r>
            <w:r w:rsidRPr="0071271B">
              <w:rPr>
                <w:rStyle w:val="Hyperlink"/>
                <w:noProof/>
              </w:rPr>
              <w:t>Zusammenarbeit mit der Kleinkindbetreuung</w:t>
            </w:r>
            <w:r>
              <w:rPr>
                <w:noProof/>
                <w:webHidden/>
              </w:rPr>
              <w:tab/>
            </w:r>
            <w:r>
              <w:rPr>
                <w:noProof/>
                <w:webHidden/>
              </w:rPr>
              <w:fldChar w:fldCharType="begin"/>
            </w:r>
            <w:r>
              <w:rPr>
                <w:noProof/>
                <w:webHidden/>
              </w:rPr>
              <w:instrText xml:space="preserve"> PAGEREF _Toc243313086 \h </w:instrText>
            </w:r>
            <w:r>
              <w:rPr>
                <w:noProof/>
                <w:webHidden/>
              </w:rPr>
            </w:r>
            <w:r>
              <w:rPr>
                <w:noProof/>
                <w:webHidden/>
              </w:rPr>
              <w:fldChar w:fldCharType="separate"/>
            </w:r>
            <w:r>
              <w:rPr>
                <w:noProof/>
                <w:webHidden/>
              </w:rPr>
              <w:t>46</w:t>
            </w:r>
            <w:r>
              <w:rPr>
                <w:noProof/>
                <w:webHidden/>
              </w:rPr>
              <w:fldChar w:fldCharType="end"/>
            </w:r>
          </w:hyperlink>
        </w:p>
        <w:p w14:paraId="5ACF1571" w14:textId="2B58BE62"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87" w:history="1">
            <w:r w:rsidRPr="0071271B">
              <w:rPr>
                <w:rStyle w:val="Hyperlink"/>
                <w:noProof/>
              </w:rPr>
              <w:t>20</w:t>
            </w:r>
            <w:r>
              <w:rPr>
                <w:rFonts w:asciiTheme="minorHAnsi" w:eastAsiaTheme="minorEastAsia" w:hAnsiTheme="minorHAnsi"/>
                <w:noProof/>
                <w:kern w:val="2"/>
                <w:szCs w:val="24"/>
                <w:lang w:eastAsia="de-DE"/>
                <w14:ligatures w14:val="standardContextual"/>
              </w:rPr>
              <w:tab/>
            </w:r>
            <w:r w:rsidRPr="0071271B">
              <w:rPr>
                <w:rStyle w:val="Hyperlink"/>
                <w:noProof/>
              </w:rPr>
              <w:t>Zusammenarbeit mit verschiedenen Institutionen</w:t>
            </w:r>
            <w:r>
              <w:rPr>
                <w:noProof/>
                <w:webHidden/>
              </w:rPr>
              <w:tab/>
            </w:r>
            <w:r>
              <w:rPr>
                <w:noProof/>
                <w:webHidden/>
              </w:rPr>
              <w:fldChar w:fldCharType="begin"/>
            </w:r>
            <w:r>
              <w:rPr>
                <w:noProof/>
                <w:webHidden/>
              </w:rPr>
              <w:instrText xml:space="preserve"> PAGEREF _Toc243313087 \h </w:instrText>
            </w:r>
            <w:r>
              <w:rPr>
                <w:noProof/>
                <w:webHidden/>
              </w:rPr>
            </w:r>
            <w:r>
              <w:rPr>
                <w:noProof/>
                <w:webHidden/>
              </w:rPr>
              <w:fldChar w:fldCharType="separate"/>
            </w:r>
            <w:r>
              <w:rPr>
                <w:noProof/>
                <w:webHidden/>
              </w:rPr>
              <w:t>48</w:t>
            </w:r>
            <w:r>
              <w:rPr>
                <w:noProof/>
                <w:webHidden/>
              </w:rPr>
              <w:fldChar w:fldCharType="end"/>
            </w:r>
          </w:hyperlink>
        </w:p>
        <w:p w14:paraId="55768443" w14:textId="43EE84BD"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88" w:history="1">
            <w:r w:rsidRPr="0071271B">
              <w:rPr>
                <w:rStyle w:val="Hyperlink"/>
                <w:noProof/>
              </w:rPr>
              <w:t>21</w:t>
            </w:r>
            <w:r>
              <w:rPr>
                <w:rFonts w:asciiTheme="minorHAnsi" w:eastAsiaTheme="minorEastAsia" w:hAnsiTheme="minorHAnsi"/>
                <w:noProof/>
                <w:kern w:val="2"/>
                <w:szCs w:val="24"/>
                <w:lang w:eastAsia="de-DE"/>
                <w14:ligatures w14:val="standardContextual"/>
              </w:rPr>
              <w:tab/>
            </w:r>
            <w:r w:rsidRPr="0071271B">
              <w:rPr>
                <w:rStyle w:val="Hyperlink"/>
                <w:noProof/>
              </w:rPr>
              <w:t>Der Kindergarten als Teil der Region Vorderland-Feldkirch</w:t>
            </w:r>
            <w:r>
              <w:rPr>
                <w:noProof/>
                <w:webHidden/>
              </w:rPr>
              <w:tab/>
            </w:r>
            <w:r>
              <w:rPr>
                <w:noProof/>
                <w:webHidden/>
              </w:rPr>
              <w:fldChar w:fldCharType="begin"/>
            </w:r>
            <w:r>
              <w:rPr>
                <w:noProof/>
                <w:webHidden/>
              </w:rPr>
              <w:instrText xml:space="preserve"> PAGEREF _Toc243313088 \h </w:instrText>
            </w:r>
            <w:r>
              <w:rPr>
                <w:noProof/>
                <w:webHidden/>
              </w:rPr>
            </w:r>
            <w:r>
              <w:rPr>
                <w:noProof/>
                <w:webHidden/>
              </w:rPr>
              <w:fldChar w:fldCharType="separate"/>
            </w:r>
            <w:r>
              <w:rPr>
                <w:noProof/>
                <w:webHidden/>
              </w:rPr>
              <w:t>49</w:t>
            </w:r>
            <w:r>
              <w:rPr>
                <w:noProof/>
                <w:webHidden/>
              </w:rPr>
              <w:fldChar w:fldCharType="end"/>
            </w:r>
          </w:hyperlink>
        </w:p>
        <w:p w14:paraId="3EBCF3FA" w14:textId="17A02C1D"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89" w:history="1">
            <w:r w:rsidRPr="0071271B">
              <w:rPr>
                <w:rStyle w:val="Hyperlink"/>
                <w:noProof/>
              </w:rPr>
              <w:t>22</w:t>
            </w:r>
            <w:r>
              <w:rPr>
                <w:rFonts w:asciiTheme="minorHAnsi" w:eastAsiaTheme="minorEastAsia" w:hAnsiTheme="minorHAnsi"/>
                <w:noProof/>
                <w:kern w:val="2"/>
                <w:szCs w:val="24"/>
                <w:lang w:eastAsia="de-DE"/>
                <w14:ligatures w14:val="standardContextual"/>
              </w:rPr>
              <w:tab/>
            </w:r>
            <w:r w:rsidRPr="0071271B">
              <w:rPr>
                <w:rStyle w:val="Hyperlink"/>
                <w:noProof/>
              </w:rPr>
              <w:t>Öffentlichkeitsarbeit</w:t>
            </w:r>
            <w:r>
              <w:rPr>
                <w:noProof/>
                <w:webHidden/>
              </w:rPr>
              <w:tab/>
            </w:r>
            <w:r>
              <w:rPr>
                <w:noProof/>
                <w:webHidden/>
              </w:rPr>
              <w:fldChar w:fldCharType="begin"/>
            </w:r>
            <w:r>
              <w:rPr>
                <w:noProof/>
                <w:webHidden/>
              </w:rPr>
              <w:instrText xml:space="preserve"> PAGEREF _Toc243313089 \h </w:instrText>
            </w:r>
            <w:r>
              <w:rPr>
                <w:noProof/>
                <w:webHidden/>
              </w:rPr>
            </w:r>
            <w:r>
              <w:rPr>
                <w:noProof/>
                <w:webHidden/>
              </w:rPr>
              <w:fldChar w:fldCharType="separate"/>
            </w:r>
            <w:r>
              <w:rPr>
                <w:noProof/>
                <w:webHidden/>
              </w:rPr>
              <w:t>51</w:t>
            </w:r>
            <w:r>
              <w:rPr>
                <w:noProof/>
                <w:webHidden/>
              </w:rPr>
              <w:fldChar w:fldCharType="end"/>
            </w:r>
          </w:hyperlink>
        </w:p>
        <w:p w14:paraId="71E89E66" w14:textId="2291330E"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90" w:history="1">
            <w:r w:rsidRPr="0071271B">
              <w:rPr>
                <w:rStyle w:val="Hyperlink"/>
                <w:noProof/>
              </w:rPr>
              <w:t>23</w:t>
            </w:r>
            <w:r>
              <w:rPr>
                <w:rFonts w:asciiTheme="minorHAnsi" w:eastAsiaTheme="minorEastAsia" w:hAnsiTheme="minorHAnsi"/>
                <w:noProof/>
                <w:kern w:val="2"/>
                <w:szCs w:val="24"/>
                <w:lang w:eastAsia="de-DE"/>
                <w14:ligatures w14:val="standardContextual"/>
              </w:rPr>
              <w:tab/>
            </w:r>
            <w:r w:rsidRPr="0071271B">
              <w:rPr>
                <w:rStyle w:val="Hyperlink"/>
                <w:noProof/>
              </w:rPr>
              <w:t>Eingelesene Literatur</w:t>
            </w:r>
            <w:r>
              <w:rPr>
                <w:noProof/>
                <w:webHidden/>
              </w:rPr>
              <w:tab/>
            </w:r>
            <w:r>
              <w:rPr>
                <w:noProof/>
                <w:webHidden/>
              </w:rPr>
              <w:fldChar w:fldCharType="begin"/>
            </w:r>
            <w:r>
              <w:rPr>
                <w:noProof/>
                <w:webHidden/>
              </w:rPr>
              <w:instrText xml:space="preserve"> PAGEREF _Toc243313090 \h </w:instrText>
            </w:r>
            <w:r>
              <w:rPr>
                <w:noProof/>
                <w:webHidden/>
              </w:rPr>
            </w:r>
            <w:r>
              <w:rPr>
                <w:noProof/>
                <w:webHidden/>
              </w:rPr>
              <w:fldChar w:fldCharType="separate"/>
            </w:r>
            <w:r>
              <w:rPr>
                <w:noProof/>
                <w:webHidden/>
              </w:rPr>
              <w:t>52</w:t>
            </w:r>
            <w:r>
              <w:rPr>
                <w:noProof/>
                <w:webHidden/>
              </w:rPr>
              <w:fldChar w:fldCharType="end"/>
            </w:r>
          </w:hyperlink>
        </w:p>
        <w:p w14:paraId="0411B46E" w14:textId="3749F558" w:rsidR="0046361A" w:rsidRDefault="0046361A">
          <w:pPr>
            <w:pStyle w:val="Verzeichnis1"/>
            <w:rPr>
              <w:rFonts w:asciiTheme="minorHAnsi" w:eastAsiaTheme="minorEastAsia" w:hAnsiTheme="minorHAnsi"/>
              <w:noProof/>
              <w:kern w:val="2"/>
              <w:szCs w:val="24"/>
              <w:lang w:eastAsia="de-DE"/>
              <w14:ligatures w14:val="standardContextual"/>
            </w:rPr>
          </w:pPr>
          <w:hyperlink w:anchor="_Toc243313091" w:history="1">
            <w:r w:rsidRPr="0071271B">
              <w:rPr>
                <w:rStyle w:val="Hyperlink"/>
                <w:bCs/>
                <w:noProof/>
              </w:rPr>
              <w:t>IMPRESSUM</w:t>
            </w:r>
            <w:r>
              <w:rPr>
                <w:noProof/>
                <w:webHidden/>
              </w:rPr>
              <w:tab/>
            </w:r>
            <w:r>
              <w:rPr>
                <w:noProof/>
                <w:webHidden/>
              </w:rPr>
              <w:fldChar w:fldCharType="begin"/>
            </w:r>
            <w:r>
              <w:rPr>
                <w:noProof/>
                <w:webHidden/>
              </w:rPr>
              <w:instrText xml:space="preserve"> PAGEREF _Toc243313091 \h </w:instrText>
            </w:r>
            <w:r>
              <w:rPr>
                <w:noProof/>
                <w:webHidden/>
              </w:rPr>
            </w:r>
            <w:r>
              <w:rPr>
                <w:noProof/>
                <w:webHidden/>
              </w:rPr>
              <w:fldChar w:fldCharType="separate"/>
            </w:r>
            <w:r>
              <w:rPr>
                <w:noProof/>
                <w:webHidden/>
              </w:rPr>
              <w:t>53</w:t>
            </w:r>
            <w:r>
              <w:rPr>
                <w:noProof/>
                <w:webHidden/>
              </w:rPr>
              <w:fldChar w:fldCharType="end"/>
            </w:r>
          </w:hyperlink>
        </w:p>
        <w:p w14:paraId="32DC8F7B" w14:textId="36439FBA" w:rsidR="00EF2565" w:rsidRPr="00D61560" w:rsidRDefault="007B2EF8" w:rsidP="00BA7508">
          <w:pPr>
            <w:jc w:val="both"/>
          </w:pPr>
          <w:r>
            <w:rPr>
              <w:b/>
              <w:bCs/>
            </w:rPr>
            <w:fldChar w:fldCharType="end"/>
          </w:r>
        </w:p>
      </w:sdtContent>
    </w:sdt>
    <w:bookmarkEnd w:id="0" w:displacedByCustomXml="prev"/>
    <w:p w14:paraId="52792964" w14:textId="2C0041A1" w:rsidR="00CF426B" w:rsidRPr="00083D73" w:rsidRDefault="00EF2565" w:rsidP="00C545B4">
      <w:pPr>
        <w:pStyle w:val="berschrift1"/>
        <w:numPr>
          <w:ilvl w:val="0"/>
          <w:numId w:val="19"/>
        </w:numPr>
        <w:spacing w:line="276" w:lineRule="auto"/>
        <w:ind w:left="567" w:hanging="567"/>
        <w:jc w:val="both"/>
      </w:pPr>
      <w:r w:rsidRPr="00083D73">
        <w:br w:type="page"/>
      </w:r>
      <w:bookmarkStart w:id="1" w:name="_Toc243313016"/>
      <w:r w:rsidR="00CF426B" w:rsidRPr="00083D73">
        <w:lastRenderedPageBreak/>
        <w:t xml:space="preserve">Vorwort </w:t>
      </w:r>
      <w:r w:rsidR="00ED76D5" w:rsidRPr="00083D73">
        <w:t xml:space="preserve">des </w:t>
      </w:r>
      <w:r w:rsidR="00CF426B" w:rsidRPr="00083D73">
        <w:t>Bürgermeister</w:t>
      </w:r>
      <w:r w:rsidR="00ED76D5" w:rsidRPr="00083D73">
        <w:t>s</w:t>
      </w:r>
      <w:bookmarkEnd w:id="1"/>
    </w:p>
    <w:p w14:paraId="0D35B4A7" w14:textId="77777777" w:rsidR="00CF426B" w:rsidRPr="00EF2565" w:rsidRDefault="00CF426B" w:rsidP="00BA7508">
      <w:pPr>
        <w:tabs>
          <w:tab w:val="right" w:pos="9072"/>
        </w:tabs>
        <w:spacing w:after="0" w:line="276" w:lineRule="auto"/>
        <w:jc w:val="both"/>
        <w:rPr>
          <w:rFonts w:cs="Tahoma"/>
          <w:color w:val="231F20"/>
          <w:w w:val="110"/>
          <w:szCs w:val="24"/>
        </w:rPr>
      </w:pPr>
    </w:p>
    <w:p w14:paraId="60601D8B" w14:textId="4EF78DF0" w:rsidR="00D24CA9" w:rsidRDefault="00D24CA9" w:rsidP="00BA7508">
      <w:pPr>
        <w:spacing w:after="0" w:line="276" w:lineRule="auto"/>
        <w:jc w:val="both"/>
        <w:rPr>
          <w:rFonts w:cs="Tahoma"/>
          <w:szCs w:val="24"/>
        </w:rPr>
      </w:pPr>
    </w:p>
    <w:p w14:paraId="625A4425" w14:textId="77777777" w:rsidR="00346C8C" w:rsidRPr="0075254B" w:rsidRDefault="00346C8C" w:rsidP="00BA7508">
      <w:pPr>
        <w:pStyle w:val="StandardWeb"/>
        <w:spacing w:before="0" w:beforeAutospacing="0" w:after="0" w:afterAutospacing="0"/>
        <w:jc w:val="both"/>
        <w:rPr>
          <w:rFonts w:ascii="Tahoma" w:hAnsi="Tahoma" w:cs="Tahoma"/>
        </w:rPr>
      </w:pPr>
      <w:r w:rsidRPr="0075254B">
        <w:rPr>
          <w:rStyle w:val="Fett"/>
          <w:rFonts w:ascii="Tahoma" w:eastAsia="Arial" w:hAnsi="Tahoma" w:cs="Tahoma"/>
        </w:rPr>
        <w:t>Vorwort des Bürgermeisters</w:t>
      </w:r>
    </w:p>
    <w:p w14:paraId="3BF539CD" w14:textId="77777777" w:rsidR="00346C8C" w:rsidRDefault="00346C8C" w:rsidP="00BA7508">
      <w:pPr>
        <w:pStyle w:val="StandardWeb"/>
        <w:spacing w:before="0" w:beforeAutospacing="0" w:after="0" w:afterAutospacing="0"/>
        <w:jc w:val="both"/>
        <w:rPr>
          <w:rFonts w:ascii="Tahoma" w:hAnsi="Tahoma" w:cs="Tahoma"/>
        </w:rPr>
      </w:pPr>
    </w:p>
    <w:p w14:paraId="49B738B3" w14:textId="2F93CC6B" w:rsidR="00346C8C" w:rsidRDefault="00346C8C" w:rsidP="00BA7508">
      <w:pPr>
        <w:pStyle w:val="StandardWeb"/>
        <w:spacing w:before="0" w:beforeAutospacing="0" w:after="0" w:afterAutospacing="0"/>
        <w:jc w:val="both"/>
        <w:rPr>
          <w:rFonts w:ascii="Tahoma" w:hAnsi="Tahoma" w:cs="Tahoma"/>
        </w:rPr>
      </w:pPr>
      <w:r w:rsidRPr="0075254B">
        <w:rPr>
          <w:rFonts w:ascii="Tahoma" w:hAnsi="Tahoma" w:cs="Tahoma"/>
        </w:rPr>
        <w:t>Liebe Leserinnen und Leser,</w:t>
      </w:r>
    </w:p>
    <w:p w14:paraId="150712F5" w14:textId="77777777" w:rsidR="00346C8C" w:rsidRPr="0075254B" w:rsidRDefault="00346C8C" w:rsidP="00BA7508">
      <w:pPr>
        <w:pStyle w:val="StandardWeb"/>
        <w:spacing w:before="0" w:beforeAutospacing="0" w:after="0" w:afterAutospacing="0"/>
        <w:jc w:val="both"/>
        <w:rPr>
          <w:rFonts w:ascii="Tahoma" w:hAnsi="Tahoma" w:cs="Tahoma"/>
        </w:rPr>
      </w:pPr>
    </w:p>
    <w:p w14:paraId="4B6EF202" w14:textId="7F113525" w:rsidR="00346C8C" w:rsidRDefault="00346C8C" w:rsidP="00BA7508">
      <w:pPr>
        <w:pStyle w:val="StandardWeb"/>
        <w:spacing w:before="0" w:beforeAutospacing="0" w:after="0" w:afterAutospacing="0"/>
        <w:jc w:val="both"/>
        <w:rPr>
          <w:rFonts w:ascii="Tahoma" w:hAnsi="Tahoma" w:cs="Tahoma"/>
        </w:rPr>
      </w:pPr>
      <w:r w:rsidRPr="0075254B">
        <w:rPr>
          <w:rFonts w:ascii="Tahoma" w:hAnsi="Tahoma" w:cs="Tahoma"/>
        </w:rPr>
        <w:t>es erfüllt mich mit großer Freude und Stolz, Ihnen das pädagogische Konzept unseres Kindergartens in Muntlix vorstellen zu dürfen. Diese Konzeption ist weit mehr als ein Dokument – sie ist Ausdruck gelebter Bildung, liebevoller Betreuung und gemeinschaftlicher Verantwortung.</w:t>
      </w:r>
    </w:p>
    <w:p w14:paraId="7A47089F" w14:textId="77777777" w:rsidR="00346C8C" w:rsidRPr="0075254B" w:rsidRDefault="00346C8C" w:rsidP="00BA7508">
      <w:pPr>
        <w:pStyle w:val="StandardWeb"/>
        <w:spacing w:before="0" w:beforeAutospacing="0" w:after="0" w:afterAutospacing="0"/>
        <w:jc w:val="both"/>
        <w:rPr>
          <w:rFonts w:ascii="Tahoma" w:hAnsi="Tahoma" w:cs="Tahoma"/>
        </w:rPr>
      </w:pPr>
    </w:p>
    <w:p w14:paraId="1222AA0F" w14:textId="5E46F72D" w:rsidR="00346C8C" w:rsidRDefault="00346C8C" w:rsidP="00BA7508">
      <w:pPr>
        <w:pStyle w:val="StandardWeb"/>
        <w:spacing w:before="0" w:beforeAutospacing="0" w:after="0" w:afterAutospacing="0"/>
        <w:jc w:val="both"/>
        <w:rPr>
          <w:rFonts w:ascii="Tahoma" w:hAnsi="Tahoma" w:cs="Tahoma"/>
        </w:rPr>
      </w:pPr>
      <w:r w:rsidRPr="0075254B">
        <w:rPr>
          <w:rFonts w:ascii="Tahoma" w:hAnsi="Tahoma" w:cs="Tahoma"/>
        </w:rPr>
        <w:t>Der Kindergarten Muntlix ist ein Ort des Lernens, des Wachsens und der Geborgenheit. Er ist eingebettet in eine naturnahe Umgebung, architektonisch hervorragend in unser Dorfzentrum integriert und ökologisch zukunftsweisend gebaut. Die Konzeption spiegelt diese Werte inhaltlich wider: Jedes Kind wird als eigenständige Persönlichkeit wahrgenommen, begleitet und gefördert – mit Herz, mit Verstand und mit einem tiefen pädagogischen Verständnis.</w:t>
      </w:r>
    </w:p>
    <w:p w14:paraId="56E2C34F" w14:textId="77777777" w:rsidR="00346C8C" w:rsidRPr="0075254B" w:rsidRDefault="00346C8C" w:rsidP="00BA7508">
      <w:pPr>
        <w:pStyle w:val="StandardWeb"/>
        <w:spacing w:before="0" w:beforeAutospacing="0" w:after="0" w:afterAutospacing="0"/>
        <w:jc w:val="both"/>
        <w:rPr>
          <w:rFonts w:ascii="Tahoma" w:hAnsi="Tahoma" w:cs="Tahoma"/>
        </w:rPr>
      </w:pPr>
    </w:p>
    <w:p w14:paraId="546BA0F0" w14:textId="610B03C6" w:rsidR="00346C8C" w:rsidRDefault="00346C8C" w:rsidP="00BA7508">
      <w:pPr>
        <w:pStyle w:val="StandardWeb"/>
        <w:spacing w:before="0" w:beforeAutospacing="0" w:after="0" w:afterAutospacing="0"/>
        <w:jc w:val="both"/>
        <w:rPr>
          <w:rFonts w:ascii="Tahoma" w:hAnsi="Tahoma" w:cs="Tahoma"/>
        </w:rPr>
      </w:pPr>
      <w:r w:rsidRPr="0075254B">
        <w:rPr>
          <w:rFonts w:ascii="Tahoma" w:hAnsi="Tahoma" w:cs="Tahoma"/>
        </w:rPr>
        <w:t>Besonders hervorheben möchte ich die Vielfalt und Tiefe, mit der hier auf die Bedürfnisse der Kinder eingegangen wird – sei es im Bereich der Bewegung, der Sprache, der sozialen Entwicklung oder in der bewussten Gestaltung von Übergängen. Die Mitarbeiterinnen und Mitarbeiter leisten Tag für Tag engagierte Arbeit, um den Kindern bestmögliche Entwicklungschancen zu bieten.</w:t>
      </w:r>
    </w:p>
    <w:p w14:paraId="4009FEF7" w14:textId="4A5CBFDD" w:rsidR="00346C8C" w:rsidRPr="0075254B" w:rsidRDefault="00346C8C" w:rsidP="00BA7508">
      <w:pPr>
        <w:pStyle w:val="StandardWeb"/>
        <w:spacing w:before="0" w:beforeAutospacing="0" w:after="0" w:afterAutospacing="0"/>
        <w:jc w:val="both"/>
        <w:rPr>
          <w:rFonts w:ascii="Tahoma" w:hAnsi="Tahoma" w:cs="Tahoma"/>
        </w:rPr>
      </w:pPr>
    </w:p>
    <w:p w14:paraId="5A871329" w14:textId="34FF5D9B" w:rsidR="00346C8C" w:rsidRDefault="00346C8C" w:rsidP="00BA7508">
      <w:pPr>
        <w:pStyle w:val="StandardWeb"/>
        <w:spacing w:before="0" w:beforeAutospacing="0" w:after="0" w:afterAutospacing="0"/>
        <w:jc w:val="both"/>
        <w:rPr>
          <w:rFonts w:ascii="Tahoma" w:hAnsi="Tahoma" w:cs="Tahoma"/>
        </w:rPr>
      </w:pPr>
      <w:r w:rsidRPr="0075254B">
        <w:rPr>
          <w:rFonts w:ascii="Tahoma" w:hAnsi="Tahoma" w:cs="Tahoma"/>
        </w:rPr>
        <w:t>Als Gemeinde ist es uns ein zentrales Anliegen, diese wertvolle Arbeit nachhaltig zu unterstützen. Die enge Zusammenarbeit zwischen Kindergarten, Kleinkindbetreuung, Schule und Gemeinde ist ein Fundament, auf das wir mit Zuversicht bauen können. Unser Kindergarten trägt entscheidend dazu bei, dass Zwischenwasser ein lebenswerter Ort für Familien bleibt.</w:t>
      </w:r>
    </w:p>
    <w:p w14:paraId="0AF6E609" w14:textId="77777777" w:rsidR="00346C8C" w:rsidRPr="0075254B" w:rsidRDefault="00346C8C" w:rsidP="00BA7508">
      <w:pPr>
        <w:pStyle w:val="StandardWeb"/>
        <w:spacing w:before="0" w:beforeAutospacing="0" w:after="0" w:afterAutospacing="0"/>
        <w:jc w:val="both"/>
        <w:rPr>
          <w:rFonts w:ascii="Tahoma" w:hAnsi="Tahoma" w:cs="Tahoma"/>
        </w:rPr>
      </w:pPr>
    </w:p>
    <w:p w14:paraId="3CE3AE74" w14:textId="0E836433" w:rsidR="00346C8C" w:rsidRDefault="00346C8C" w:rsidP="00BA7508">
      <w:pPr>
        <w:pStyle w:val="StandardWeb"/>
        <w:spacing w:before="0" w:beforeAutospacing="0" w:after="0" w:afterAutospacing="0"/>
        <w:jc w:val="both"/>
        <w:rPr>
          <w:rFonts w:ascii="Tahoma" w:hAnsi="Tahoma" w:cs="Tahoma"/>
        </w:rPr>
      </w:pPr>
      <w:r w:rsidRPr="0075254B">
        <w:rPr>
          <w:rFonts w:ascii="Tahoma" w:hAnsi="Tahoma" w:cs="Tahoma"/>
        </w:rPr>
        <w:t>Ich danke de</w:t>
      </w:r>
      <w:r w:rsidR="00D4210C">
        <w:rPr>
          <w:rFonts w:ascii="Tahoma" w:hAnsi="Tahoma" w:cs="Tahoma"/>
        </w:rPr>
        <w:t>n</w:t>
      </w:r>
      <w:r w:rsidRPr="0075254B">
        <w:rPr>
          <w:rFonts w:ascii="Tahoma" w:hAnsi="Tahoma" w:cs="Tahoma"/>
        </w:rPr>
        <w:t xml:space="preserve"> Leitung</w:t>
      </w:r>
      <w:r w:rsidR="00D4210C">
        <w:rPr>
          <w:rFonts w:ascii="Tahoma" w:hAnsi="Tahoma" w:cs="Tahoma"/>
        </w:rPr>
        <w:t>en</w:t>
      </w:r>
      <w:r w:rsidRPr="0075254B">
        <w:rPr>
          <w:rFonts w:ascii="Tahoma" w:hAnsi="Tahoma" w:cs="Tahoma"/>
        </w:rPr>
        <w:t>, dem gesamten Team sowie allen Beteiligten für ihre großartige Arbeit und ihr unermüdliches Engagement. Möge dieses pädagogische Konzept als Orientierung dienen, als Einladung zum Dialog und als Impulsgeber für eine weiterhin zukunftsfähige Bildungslandschaft in unserer Gemeinde.</w:t>
      </w:r>
    </w:p>
    <w:p w14:paraId="05A8610D" w14:textId="248A9F76" w:rsidR="00346C8C" w:rsidRDefault="00346C8C" w:rsidP="00BA7508">
      <w:pPr>
        <w:pStyle w:val="StandardWeb"/>
        <w:spacing w:before="0" w:beforeAutospacing="0" w:after="0" w:afterAutospacing="0"/>
        <w:jc w:val="both"/>
        <w:rPr>
          <w:rFonts w:ascii="Tahoma" w:hAnsi="Tahoma" w:cs="Tahoma"/>
        </w:rPr>
      </w:pPr>
    </w:p>
    <w:p w14:paraId="279FD916" w14:textId="20E29023" w:rsidR="00346C8C" w:rsidRPr="0075254B" w:rsidRDefault="00200B56" w:rsidP="00BA7508">
      <w:pPr>
        <w:pStyle w:val="StandardWeb"/>
        <w:spacing w:before="0" w:beforeAutospacing="0" w:after="0" w:afterAutospacing="0"/>
        <w:jc w:val="both"/>
        <w:rPr>
          <w:rFonts w:ascii="Tahoma" w:hAnsi="Tahoma" w:cs="Tahoma"/>
        </w:rPr>
      </w:pPr>
      <w:r w:rsidRPr="005E12CD">
        <w:rPr>
          <w:rFonts w:cs="Tahoma"/>
          <w:noProof/>
          <w:color w:val="231F20"/>
          <w:w w:val="110"/>
        </w:rPr>
        <w:drawing>
          <wp:anchor distT="0" distB="0" distL="114300" distR="114300" simplePos="0" relativeHeight="251688960" behindDoc="0" locked="0" layoutInCell="1" allowOverlap="1" wp14:anchorId="1C800F42" wp14:editId="6E71BCC6">
            <wp:simplePos x="0" y="0"/>
            <wp:positionH relativeFrom="margin">
              <wp:posOffset>4372610</wp:posOffset>
            </wp:positionH>
            <wp:positionV relativeFrom="paragraph">
              <wp:posOffset>13970</wp:posOffset>
            </wp:positionV>
            <wp:extent cx="1120140" cy="1459576"/>
            <wp:effectExtent l="114300" t="76200" r="60960" b="140970"/>
            <wp:wrapNone/>
            <wp:docPr id="4" name="Grafik 4" descr="V:\00 allgemeine Verwaltung\Gemeindeamt\Personal\Bachmann Jürgen\WEB_Bernhard_RogenJürgen Bachmann-217_HO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0 allgemeine Verwaltung\Gemeindeamt\Personal\Bachmann Jürgen\WEB_Bernhard_RogenJürgen Bachmann-217_HOCH.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568" t="4944" r="8791" b="26810"/>
                    <a:stretch/>
                  </pic:blipFill>
                  <pic:spPr bwMode="auto">
                    <a:xfrm>
                      <a:off x="0" y="0"/>
                      <a:ext cx="1120140" cy="145957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57DEA9" w14:textId="77777777" w:rsidR="00346C8C" w:rsidRDefault="00346C8C" w:rsidP="00BA7508">
      <w:pPr>
        <w:pStyle w:val="StandardWeb"/>
        <w:spacing w:before="0" w:beforeAutospacing="0" w:after="0" w:afterAutospacing="0"/>
        <w:jc w:val="both"/>
        <w:rPr>
          <w:rFonts w:ascii="Tahoma" w:hAnsi="Tahoma" w:cs="Tahoma"/>
        </w:rPr>
      </w:pPr>
      <w:r w:rsidRPr="0075254B">
        <w:rPr>
          <w:rFonts w:ascii="Tahoma" w:hAnsi="Tahoma" w:cs="Tahoma"/>
        </w:rPr>
        <w:t>Mit herzlichen Grüßen</w:t>
      </w:r>
    </w:p>
    <w:p w14:paraId="5805BFAD" w14:textId="77777777" w:rsidR="00346C8C" w:rsidRPr="0075254B" w:rsidRDefault="00346C8C" w:rsidP="00BA7508">
      <w:pPr>
        <w:pStyle w:val="StandardWeb"/>
        <w:spacing w:before="0" w:beforeAutospacing="0" w:after="0" w:afterAutospacing="0"/>
        <w:jc w:val="both"/>
        <w:rPr>
          <w:rFonts w:ascii="Tahoma" w:hAnsi="Tahoma" w:cs="Tahoma"/>
        </w:rPr>
      </w:pPr>
    </w:p>
    <w:p w14:paraId="6F973838" w14:textId="77777777" w:rsidR="00346C8C" w:rsidRPr="0075254B" w:rsidRDefault="00346C8C" w:rsidP="00BA7508">
      <w:pPr>
        <w:pStyle w:val="StandardWeb"/>
        <w:spacing w:before="0" w:beforeAutospacing="0" w:after="0" w:afterAutospacing="0"/>
        <w:jc w:val="both"/>
        <w:rPr>
          <w:rStyle w:val="Fett"/>
          <w:rFonts w:ascii="Tahoma" w:eastAsia="Arial" w:hAnsi="Tahoma" w:cs="Tahoma"/>
          <w:b w:val="0"/>
          <w:bCs w:val="0"/>
        </w:rPr>
      </w:pPr>
      <w:r w:rsidRPr="0075254B">
        <w:rPr>
          <w:rStyle w:val="Fett"/>
          <w:rFonts w:ascii="Tahoma" w:eastAsia="Arial" w:hAnsi="Tahoma" w:cs="Tahoma"/>
        </w:rPr>
        <w:t>Jürgen Bachmann</w:t>
      </w:r>
      <w:r>
        <w:rPr>
          <w:rStyle w:val="Fett"/>
          <w:rFonts w:ascii="Tahoma" w:eastAsia="Arial" w:hAnsi="Tahoma" w:cs="Tahoma"/>
        </w:rPr>
        <w:t xml:space="preserve"> </w:t>
      </w:r>
      <w:proofErr w:type="spellStart"/>
      <w:r>
        <w:rPr>
          <w:rStyle w:val="Fett"/>
          <w:rFonts w:ascii="Tahoma" w:eastAsia="Arial" w:hAnsi="Tahoma" w:cs="Tahoma"/>
        </w:rPr>
        <w:t>MSc</w:t>
      </w:r>
      <w:proofErr w:type="spellEnd"/>
    </w:p>
    <w:p w14:paraId="1754BD86" w14:textId="77777777" w:rsidR="00346C8C" w:rsidRPr="0075254B" w:rsidRDefault="00346C8C" w:rsidP="00BA7508">
      <w:pPr>
        <w:pStyle w:val="StandardWeb"/>
        <w:spacing w:before="0" w:beforeAutospacing="0" w:after="0" w:afterAutospacing="0"/>
        <w:jc w:val="both"/>
        <w:rPr>
          <w:rFonts w:ascii="Tahoma" w:hAnsi="Tahoma" w:cs="Tahoma"/>
        </w:rPr>
      </w:pPr>
      <w:r w:rsidRPr="0075254B">
        <w:rPr>
          <w:rFonts w:ascii="Tahoma" w:hAnsi="Tahoma" w:cs="Tahoma"/>
        </w:rPr>
        <w:t>Bürgermeister der Gemeinde Zwischenwasser</w:t>
      </w:r>
    </w:p>
    <w:p w14:paraId="6805121B" w14:textId="77777777" w:rsidR="00593127" w:rsidRDefault="00593127" w:rsidP="006D59A1">
      <w:pPr>
        <w:jc w:val="both"/>
        <w:rPr>
          <w:rFonts w:cs="Tahoma"/>
          <w:szCs w:val="24"/>
        </w:rPr>
      </w:pPr>
    </w:p>
    <w:p w14:paraId="546ED89C" w14:textId="77777777" w:rsidR="00593127" w:rsidRDefault="00593127" w:rsidP="006D59A1">
      <w:pPr>
        <w:jc w:val="both"/>
        <w:rPr>
          <w:rFonts w:cs="Tahoma"/>
          <w:szCs w:val="24"/>
        </w:rPr>
      </w:pPr>
    </w:p>
    <w:p w14:paraId="3E697E27" w14:textId="77777777" w:rsidR="00593127" w:rsidRDefault="00593127" w:rsidP="006D59A1">
      <w:pPr>
        <w:jc w:val="both"/>
        <w:rPr>
          <w:rFonts w:cs="Tahoma"/>
          <w:szCs w:val="24"/>
        </w:rPr>
      </w:pPr>
    </w:p>
    <w:p w14:paraId="2A21677B" w14:textId="643ACA23" w:rsidR="00D24CA9" w:rsidRPr="00D24CA9" w:rsidRDefault="003E24FF" w:rsidP="006D59A1">
      <w:pPr>
        <w:jc w:val="both"/>
        <w:rPr>
          <w:rFonts w:cs="Tahoma"/>
          <w:szCs w:val="24"/>
        </w:rPr>
      </w:pPr>
      <w:r>
        <w:rPr>
          <w:rFonts w:cs="Tahoma"/>
          <w:szCs w:val="24"/>
        </w:rPr>
        <w:br w:type="page"/>
      </w:r>
    </w:p>
    <w:p w14:paraId="6BDEA0E3" w14:textId="788636D7" w:rsidR="003107F5" w:rsidRPr="000842CE" w:rsidRDefault="001B1A99" w:rsidP="00C545B4">
      <w:pPr>
        <w:pStyle w:val="berschrift1"/>
        <w:numPr>
          <w:ilvl w:val="0"/>
          <w:numId w:val="18"/>
        </w:numPr>
        <w:spacing w:line="276" w:lineRule="auto"/>
        <w:ind w:left="567" w:hanging="567"/>
        <w:jc w:val="both"/>
      </w:pPr>
      <w:bookmarkStart w:id="2" w:name="_Toc243313017"/>
      <w:r>
        <w:lastRenderedPageBreak/>
        <w:t>V</w:t>
      </w:r>
      <w:r w:rsidR="003107F5" w:rsidRPr="000842CE">
        <w:t xml:space="preserve">orwort </w:t>
      </w:r>
      <w:r w:rsidR="00593127">
        <w:t>Fachbereichsleitung</w:t>
      </w:r>
      <w:r w:rsidR="00932AD7" w:rsidRPr="000842CE">
        <w:t xml:space="preserve"> Dagmar </w:t>
      </w:r>
      <w:r w:rsidR="008A1804">
        <w:t>Wäger</w:t>
      </w:r>
      <w:bookmarkEnd w:id="2"/>
    </w:p>
    <w:p w14:paraId="552C550D" w14:textId="24672B39" w:rsidR="00696F0B" w:rsidRDefault="00696F0B" w:rsidP="00BA7508">
      <w:pPr>
        <w:tabs>
          <w:tab w:val="right" w:pos="9072"/>
        </w:tabs>
        <w:spacing w:after="0" w:line="276" w:lineRule="auto"/>
        <w:jc w:val="both"/>
        <w:rPr>
          <w:rFonts w:eastAsia="Arial" w:cs="Tahoma"/>
          <w:szCs w:val="24"/>
          <w:lang w:eastAsia="de-DE" w:bidi="de-DE"/>
        </w:rPr>
      </w:pPr>
    </w:p>
    <w:p w14:paraId="538D089F" w14:textId="77777777" w:rsidR="00D4210C" w:rsidRPr="00CC786C" w:rsidRDefault="00D4210C" w:rsidP="00D4210C">
      <w:pPr>
        <w:spacing w:before="100" w:beforeAutospacing="1" w:after="100" w:afterAutospacing="1" w:line="240" w:lineRule="auto"/>
        <w:rPr>
          <w:rFonts w:eastAsia="Times New Roman" w:cs="Tahoma"/>
          <w:lang w:eastAsia="de-DE"/>
        </w:rPr>
      </w:pPr>
      <w:r w:rsidRPr="00CC786C">
        <w:rPr>
          <w:rFonts w:eastAsia="Times New Roman" w:cs="Tahoma"/>
          <w:lang w:eastAsia="de-DE"/>
        </w:rPr>
        <w:t>Mit großer Freude darf ich die Aufgabe der Koordination für die Gemeinde Zwischenwasser übernehmen. Diese Tätigkeit eröffnet mir die Möglichkeit, gemeinsam mit den Einrichtungen an der Weiterentwicklung unserer pädagogischen Arbeit zu wirken und die Qualität der Bildungs- und Betreuungsangebote nachhaltig zu sichern.</w:t>
      </w:r>
    </w:p>
    <w:p w14:paraId="6490A7A8" w14:textId="77777777" w:rsidR="00D4210C" w:rsidRPr="00CC786C" w:rsidRDefault="00D4210C" w:rsidP="00D4210C">
      <w:pPr>
        <w:spacing w:before="100" w:beforeAutospacing="1" w:after="100" w:afterAutospacing="1" w:line="240" w:lineRule="auto"/>
        <w:rPr>
          <w:rFonts w:eastAsia="Times New Roman" w:cs="Tahoma"/>
          <w:lang w:eastAsia="de-DE"/>
        </w:rPr>
      </w:pPr>
      <w:r w:rsidRPr="00CC786C">
        <w:rPr>
          <w:rFonts w:eastAsia="Times New Roman" w:cs="Tahoma"/>
          <w:lang w:eastAsia="de-DE"/>
        </w:rPr>
        <w:t>Mein zentrales Anliegen ist es, die pädagogischen Teams in ihrer Arbeit zu begleiten und zu unterstützen. Ich möchte dazu beitragen, dass die Rahmenbedingungen geschaffen werden, die es ermöglichen, Kinder in ihrer Entwicklung bestmöglich zu fördern – mit Freude, Wertschätzung und einem hohen pädagogischen Anspruch.</w:t>
      </w:r>
    </w:p>
    <w:p w14:paraId="1C7CC774" w14:textId="77777777" w:rsidR="00D4210C" w:rsidRPr="00CC786C" w:rsidRDefault="00D4210C" w:rsidP="00D4210C">
      <w:pPr>
        <w:spacing w:before="100" w:beforeAutospacing="1" w:after="100" w:afterAutospacing="1" w:line="240" w:lineRule="auto"/>
        <w:rPr>
          <w:rFonts w:eastAsia="Times New Roman" w:cs="Tahoma"/>
          <w:lang w:eastAsia="de-DE"/>
        </w:rPr>
      </w:pPr>
      <w:r w:rsidRPr="00CC786C">
        <w:rPr>
          <w:rFonts w:eastAsia="Times New Roman" w:cs="Tahoma"/>
          <w:lang w:eastAsia="de-DE"/>
        </w:rPr>
        <w:t xml:space="preserve">Ein besonderer Schwerpunkt meiner Arbeit liegt in der aktiven Gestaltung von Kommunikation und Informationsfluss. Eine offene, ehrliche und transparente Kommunikation bildet die Grundlage für Vertrauen und gute Zusammenarbeit zwischen den Einrichtungen, der Gemeinde, den Familien und allen weiteren </w:t>
      </w:r>
      <w:proofErr w:type="spellStart"/>
      <w:proofErr w:type="gramStart"/>
      <w:r w:rsidRPr="00CC786C">
        <w:rPr>
          <w:rFonts w:eastAsia="Times New Roman" w:cs="Tahoma"/>
          <w:lang w:eastAsia="de-DE"/>
        </w:rPr>
        <w:t>Partner:innen</w:t>
      </w:r>
      <w:proofErr w:type="spellEnd"/>
      <w:proofErr w:type="gramEnd"/>
      <w:r w:rsidRPr="00CC786C">
        <w:rPr>
          <w:rFonts w:eastAsia="Times New Roman" w:cs="Tahoma"/>
          <w:lang w:eastAsia="de-DE"/>
        </w:rPr>
        <w:t>. Ebenso wichtig ist mir die Vernetzung und Weiterentwicklung von Kooperationen, um voneinander zu lernen, Synergien zu nutzen und gemeinsam neue Ideen umzusetzen.</w:t>
      </w:r>
    </w:p>
    <w:p w14:paraId="79FC646F" w14:textId="77777777" w:rsidR="00D4210C" w:rsidRPr="00CC786C" w:rsidRDefault="00D4210C" w:rsidP="00D4210C">
      <w:pPr>
        <w:spacing w:before="100" w:beforeAutospacing="1" w:after="100" w:afterAutospacing="1" w:line="240" w:lineRule="auto"/>
        <w:rPr>
          <w:rFonts w:eastAsia="Times New Roman" w:cs="Tahoma"/>
          <w:lang w:eastAsia="de-DE"/>
        </w:rPr>
      </w:pPr>
      <w:r w:rsidRPr="00CC786C">
        <w:rPr>
          <w:rFonts w:eastAsia="Times New Roman" w:cs="Tahoma"/>
          <w:lang w:eastAsia="de-DE"/>
        </w:rPr>
        <w:t>Darüber hinaus begleite ich die Teams bei der Erarbeitung und Weiterentwicklung von pädagogischen Konzepten, die den Anforderungen des Kinderbildungs- und -</w:t>
      </w:r>
      <w:proofErr w:type="spellStart"/>
      <w:r w:rsidRPr="00CC786C">
        <w:rPr>
          <w:rFonts w:eastAsia="Times New Roman" w:cs="Tahoma"/>
          <w:lang w:eastAsia="de-DE"/>
        </w:rPr>
        <w:t>betreuungsgesetzes</w:t>
      </w:r>
      <w:proofErr w:type="spellEnd"/>
      <w:r w:rsidRPr="00CC786C">
        <w:rPr>
          <w:rFonts w:eastAsia="Times New Roman" w:cs="Tahoma"/>
          <w:lang w:eastAsia="de-DE"/>
        </w:rPr>
        <w:t xml:space="preserve"> (KBBG) entsprechen und gleichzeitig den individuellen Bedürfnissen der Kinder und Familien in Zwischenwasser gerecht werden.</w:t>
      </w:r>
    </w:p>
    <w:p w14:paraId="60C4F51A" w14:textId="1B0102B6" w:rsidR="00D4210C" w:rsidRPr="00D4210C" w:rsidRDefault="00D4210C" w:rsidP="00D4210C">
      <w:pPr>
        <w:spacing w:before="100" w:beforeAutospacing="1" w:after="100" w:afterAutospacing="1" w:line="240" w:lineRule="auto"/>
        <w:jc w:val="both"/>
        <w:rPr>
          <w:rFonts w:eastAsia="Times New Roman" w:cs="Tahoma"/>
          <w:szCs w:val="24"/>
          <w:lang w:eastAsia="de-DE"/>
        </w:rPr>
      </w:pPr>
      <w:r w:rsidRPr="00CC786C">
        <w:rPr>
          <w:rFonts w:eastAsia="Times New Roman" w:cs="Tahoma"/>
          <w:szCs w:val="24"/>
          <w:lang w:eastAsia="de-DE"/>
        </w:rPr>
        <w:t>Auch in herausfordernden Situationen sehe ich meine Rolle als Moderatorin und Vermittlerin – mit dem Ziel, Lösungen zu finden, die das Miteinander stärken und den Fokus auf das Wohl der Kinder richten.</w:t>
      </w:r>
    </w:p>
    <w:p w14:paraId="143A276E" w14:textId="7D7DDE45" w:rsidR="00D4210C" w:rsidRPr="00CC786C" w:rsidRDefault="00D4210C" w:rsidP="00D4210C">
      <w:pPr>
        <w:spacing w:before="100" w:beforeAutospacing="1" w:after="100" w:afterAutospacing="1" w:line="240" w:lineRule="auto"/>
        <w:rPr>
          <w:rFonts w:eastAsia="Times New Roman" w:cs="Tahoma"/>
          <w:lang w:eastAsia="de-DE"/>
        </w:rPr>
      </w:pPr>
      <w:r w:rsidRPr="00CC786C">
        <w:rPr>
          <w:rFonts w:eastAsia="Times New Roman" w:cs="Tahoma"/>
          <w:lang w:eastAsia="de-DE"/>
        </w:rPr>
        <w:t>Ich freue mich auf die gemeinsame Arbeit mit allen Beteiligten – auf einen lebendigen Austausch, gegenseitige Unterstützung und die Möglichkeit, die Bildungslandschaft in Zwischenwasser aktiv mitzugestalten. Mit Engagement und Freude möchte ich dazu beitragen, dass unsere pädagogische Arbeit weiterhin auf einem hohen Qualitätsniveau bleibt und sich stetig weiterentwickelt.</w:t>
      </w:r>
    </w:p>
    <w:p w14:paraId="160768E7" w14:textId="77777777" w:rsidR="00D4210C" w:rsidRPr="00CC786C" w:rsidRDefault="00D4210C" w:rsidP="00D4210C">
      <w:pPr>
        <w:jc w:val="both"/>
        <w:rPr>
          <w:rFonts w:cs="Tahoma"/>
          <w:szCs w:val="24"/>
        </w:rPr>
      </w:pPr>
    </w:p>
    <w:p w14:paraId="0193FA13" w14:textId="7B383815" w:rsidR="00D4210C" w:rsidRPr="00CC786C" w:rsidRDefault="00D4210C" w:rsidP="00D4210C">
      <w:pPr>
        <w:jc w:val="both"/>
        <w:rPr>
          <w:rFonts w:cs="Tahoma"/>
          <w:szCs w:val="24"/>
        </w:rPr>
      </w:pPr>
      <w:r w:rsidRPr="00932AD7">
        <w:rPr>
          <w:rFonts w:cs="Tahoma"/>
          <w:noProof/>
          <w:color w:val="231F20"/>
          <w:w w:val="110"/>
          <w:szCs w:val="24"/>
          <w:lang w:eastAsia="de-DE"/>
        </w:rPr>
        <w:drawing>
          <wp:anchor distT="0" distB="0" distL="114300" distR="114300" simplePos="0" relativeHeight="251689984" behindDoc="1" locked="0" layoutInCell="1" allowOverlap="1" wp14:anchorId="6C6C9281" wp14:editId="54D0B988">
            <wp:simplePos x="0" y="0"/>
            <wp:positionH relativeFrom="margin">
              <wp:posOffset>4389120</wp:posOffset>
            </wp:positionH>
            <wp:positionV relativeFrom="paragraph">
              <wp:posOffset>4445</wp:posOffset>
            </wp:positionV>
            <wp:extent cx="946150" cy="1313180"/>
            <wp:effectExtent l="133350" t="76200" r="82550" b="134620"/>
            <wp:wrapNone/>
            <wp:docPr id="6" name="Grafik 6" descr="C:\Users\kiga.leitung\Desktop\Foto Dagma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ga.leitung\Desktop\Foto Dagmar.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6150" cy="1313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5C0D1CAE" w14:textId="5C1528A3" w:rsidR="00D4210C" w:rsidRDefault="00D4210C"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Dagmar Wäger</w:t>
      </w:r>
    </w:p>
    <w:p w14:paraId="7FFF41DC" w14:textId="36CC70B8" w:rsidR="007546FB" w:rsidRDefault="00D4210C"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Fachbereichsleitung Kinderbildung und -betreuung</w:t>
      </w:r>
    </w:p>
    <w:p w14:paraId="14C96832" w14:textId="2BB70D70" w:rsidR="007546FB" w:rsidRDefault="007546FB" w:rsidP="00BA7508">
      <w:pPr>
        <w:tabs>
          <w:tab w:val="right" w:pos="9072"/>
        </w:tabs>
        <w:spacing w:after="0" w:line="276" w:lineRule="auto"/>
        <w:jc w:val="both"/>
        <w:rPr>
          <w:rFonts w:eastAsia="Arial" w:cs="Tahoma"/>
          <w:szCs w:val="24"/>
          <w:lang w:eastAsia="de-DE" w:bidi="de-DE"/>
        </w:rPr>
      </w:pPr>
    </w:p>
    <w:p w14:paraId="57154EE8" w14:textId="2B6C77AF" w:rsidR="007546FB" w:rsidRDefault="007546FB" w:rsidP="00BA7508">
      <w:pPr>
        <w:tabs>
          <w:tab w:val="right" w:pos="9072"/>
        </w:tabs>
        <w:spacing w:after="0" w:line="276" w:lineRule="auto"/>
        <w:jc w:val="both"/>
        <w:rPr>
          <w:rFonts w:eastAsia="Arial" w:cs="Tahoma"/>
          <w:szCs w:val="24"/>
          <w:lang w:eastAsia="de-DE" w:bidi="de-DE"/>
        </w:rPr>
      </w:pPr>
    </w:p>
    <w:p w14:paraId="6CDC26DD" w14:textId="102191D3" w:rsidR="007546FB" w:rsidRDefault="007546FB" w:rsidP="00BA7508">
      <w:pPr>
        <w:tabs>
          <w:tab w:val="right" w:pos="9072"/>
        </w:tabs>
        <w:spacing w:after="0" w:line="276" w:lineRule="auto"/>
        <w:jc w:val="both"/>
        <w:rPr>
          <w:rFonts w:eastAsia="Arial" w:cs="Tahoma"/>
          <w:szCs w:val="24"/>
          <w:lang w:eastAsia="de-DE" w:bidi="de-DE"/>
        </w:rPr>
      </w:pPr>
    </w:p>
    <w:p w14:paraId="706AFACC" w14:textId="7BF558B6" w:rsidR="007546FB" w:rsidRDefault="007546FB" w:rsidP="00BA7508">
      <w:pPr>
        <w:tabs>
          <w:tab w:val="right" w:pos="9072"/>
        </w:tabs>
        <w:spacing w:after="0" w:line="276" w:lineRule="auto"/>
        <w:jc w:val="both"/>
        <w:rPr>
          <w:rFonts w:eastAsia="Arial" w:cs="Tahoma"/>
          <w:szCs w:val="24"/>
          <w:lang w:eastAsia="de-DE" w:bidi="de-DE"/>
        </w:rPr>
      </w:pPr>
    </w:p>
    <w:p w14:paraId="565F1479" w14:textId="7D06A028" w:rsidR="007546FB" w:rsidRDefault="007546FB" w:rsidP="00BA7508">
      <w:pPr>
        <w:tabs>
          <w:tab w:val="right" w:pos="9072"/>
        </w:tabs>
        <w:spacing w:after="0" w:line="276" w:lineRule="auto"/>
        <w:jc w:val="both"/>
        <w:rPr>
          <w:rFonts w:eastAsia="Arial" w:cs="Tahoma"/>
          <w:szCs w:val="24"/>
          <w:lang w:eastAsia="de-DE" w:bidi="de-DE"/>
        </w:rPr>
      </w:pPr>
    </w:p>
    <w:p w14:paraId="5FF40AFC" w14:textId="6CE8CC53" w:rsidR="007546FB" w:rsidRDefault="007546FB" w:rsidP="00BA7508">
      <w:pPr>
        <w:tabs>
          <w:tab w:val="right" w:pos="9072"/>
        </w:tabs>
        <w:spacing w:after="0" w:line="276" w:lineRule="auto"/>
        <w:jc w:val="both"/>
        <w:rPr>
          <w:rFonts w:eastAsia="Arial" w:cs="Tahoma"/>
          <w:szCs w:val="24"/>
          <w:lang w:eastAsia="de-DE" w:bidi="de-DE"/>
        </w:rPr>
      </w:pPr>
    </w:p>
    <w:p w14:paraId="6ED514CF" w14:textId="09DD19F4" w:rsidR="00593127" w:rsidRDefault="00593127" w:rsidP="00BA7508">
      <w:pPr>
        <w:tabs>
          <w:tab w:val="right" w:pos="9072"/>
        </w:tabs>
        <w:spacing w:after="0" w:line="276" w:lineRule="auto"/>
        <w:jc w:val="both"/>
        <w:rPr>
          <w:rFonts w:eastAsia="Arial" w:cs="Tahoma"/>
          <w:szCs w:val="24"/>
          <w:lang w:eastAsia="de-DE" w:bidi="de-DE"/>
        </w:rPr>
      </w:pPr>
    </w:p>
    <w:p w14:paraId="369C6F4F" w14:textId="65224CD1" w:rsidR="00593127" w:rsidRDefault="00593127" w:rsidP="00C545B4">
      <w:pPr>
        <w:pStyle w:val="berschrift1"/>
        <w:numPr>
          <w:ilvl w:val="0"/>
          <w:numId w:val="18"/>
        </w:numPr>
        <w:rPr>
          <w:rFonts w:eastAsia="Arial"/>
          <w:lang w:eastAsia="de-DE" w:bidi="de-DE"/>
        </w:rPr>
      </w:pPr>
      <w:bookmarkStart w:id="3" w:name="_Toc243313018"/>
      <w:r>
        <w:rPr>
          <w:rFonts w:eastAsia="Arial"/>
          <w:lang w:eastAsia="de-DE" w:bidi="de-DE"/>
        </w:rPr>
        <w:lastRenderedPageBreak/>
        <w:t>Vorwort der Leitungen</w:t>
      </w:r>
      <w:bookmarkEnd w:id="3"/>
    </w:p>
    <w:p w14:paraId="55A9610A" w14:textId="7AC83C90" w:rsidR="00593127" w:rsidRDefault="00593127" w:rsidP="00BA7508">
      <w:pPr>
        <w:tabs>
          <w:tab w:val="right" w:pos="9072"/>
        </w:tabs>
        <w:spacing w:after="0" w:line="276" w:lineRule="auto"/>
        <w:jc w:val="both"/>
        <w:rPr>
          <w:rFonts w:eastAsia="Arial" w:cs="Tahoma"/>
          <w:szCs w:val="24"/>
          <w:lang w:eastAsia="de-DE" w:bidi="de-DE"/>
        </w:rPr>
      </w:pPr>
    </w:p>
    <w:p w14:paraId="7A77BA9A" w14:textId="750FDB75" w:rsidR="00593127" w:rsidRPr="00696F0B" w:rsidRDefault="00593127" w:rsidP="00593127">
      <w:pPr>
        <w:tabs>
          <w:tab w:val="right" w:pos="9072"/>
        </w:tabs>
        <w:spacing w:after="0" w:line="276" w:lineRule="auto"/>
        <w:jc w:val="both"/>
        <w:rPr>
          <w:rFonts w:eastAsia="Arial" w:cs="Tahoma"/>
          <w:szCs w:val="24"/>
          <w:lang w:eastAsia="de-DE" w:bidi="de-DE"/>
        </w:rPr>
      </w:pPr>
      <w:r w:rsidRPr="00696F0B">
        <w:rPr>
          <w:rFonts w:eastAsia="Arial" w:cs="Tahoma"/>
          <w:szCs w:val="24"/>
          <w:lang w:eastAsia="de-DE" w:bidi="de-DE"/>
        </w:rPr>
        <w:t>Unser Konzept soll ein lebendiges Schriftstück sein, das immer wieder</w:t>
      </w:r>
      <w:r w:rsidRPr="00696F0B">
        <w:rPr>
          <w:rFonts w:cs="Tahoma"/>
          <w:color w:val="231F20"/>
          <w:w w:val="110"/>
          <w:szCs w:val="24"/>
        </w:rPr>
        <w:t xml:space="preserve"> durch das </w:t>
      </w:r>
      <w:r w:rsidRPr="00696F0B">
        <w:rPr>
          <w:rFonts w:eastAsia="Arial" w:cs="Tahoma"/>
          <w:szCs w:val="24"/>
          <w:lang w:eastAsia="de-DE" w:bidi="de-DE"/>
        </w:rPr>
        <w:t>Team überarbeitet wird. So wie sich unser Team ändert und weiterentwickelt, soll auch diese</w:t>
      </w:r>
      <w:r w:rsidR="003A4086">
        <w:rPr>
          <w:rFonts w:eastAsia="Arial" w:cs="Tahoma"/>
          <w:szCs w:val="24"/>
          <w:lang w:eastAsia="de-DE" w:bidi="de-DE"/>
        </w:rPr>
        <w:t>s</w:t>
      </w:r>
      <w:r w:rsidRPr="00696F0B">
        <w:rPr>
          <w:rFonts w:eastAsia="Arial" w:cs="Tahoma"/>
          <w:szCs w:val="24"/>
          <w:lang w:eastAsia="de-DE" w:bidi="de-DE"/>
        </w:rPr>
        <w:t xml:space="preserve"> Konzept in regelmäßigen Abständen überdacht und erneuert werden. Das hier Niedergeschriebene soll seine Lebendigkeit nicht verlieren.</w:t>
      </w:r>
    </w:p>
    <w:p w14:paraId="5E3E8FF8" w14:textId="77777777" w:rsidR="00593127" w:rsidRPr="00696F0B" w:rsidRDefault="00593127" w:rsidP="00593127">
      <w:pPr>
        <w:tabs>
          <w:tab w:val="right" w:pos="9072"/>
        </w:tabs>
        <w:spacing w:after="0" w:line="276" w:lineRule="auto"/>
        <w:jc w:val="both"/>
        <w:rPr>
          <w:rFonts w:eastAsia="Arial" w:cs="Tahoma"/>
          <w:szCs w:val="24"/>
          <w:lang w:eastAsia="de-DE" w:bidi="de-DE"/>
        </w:rPr>
      </w:pPr>
    </w:p>
    <w:p w14:paraId="6233D838" w14:textId="0BD89F22" w:rsidR="00593127" w:rsidRDefault="00593127" w:rsidP="00BA7508">
      <w:pPr>
        <w:tabs>
          <w:tab w:val="right" w:pos="9072"/>
        </w:tabs>
        <w:spacing w:after="0" w:line="276" w:lineRule="auto"/>
        <w:jc w:val="both"/>
        <w:rPr>
          <w:rFonts w:eastAsia="Arial" w:cs="Tahoma"/>
          <w:szCs w:val="24"/>
          <w:lang w:eastAsia="de-DE" w:bidi="de-DE"/>
        </w:rPr>
      </w:pPr>
      <w:r w:rsidRPr="00696F0B">
        <w:rPr>
          <w:rFonts w:eastAsia="Arial" w:cs="Tahoma"/>
          <w:szCs w:val="24"/>
          <w:lang w:eastAsia="de-DE" w:bidi="de-DE"/>
        </w:rPr>
        <w:t>Dieses Schriftstückt beinhaltet die schriftliche Ausführung aller inhaltlicher Schwerpunkte, die in unserem Kindergarten für die Kinder, die Eltern, den Träger und die Öffentlichkeit bedeutsam sind. Für uns Pädagoginnen und Assistentinnen ist diese Konzeption verbindliche Arbeitsgrundlage und bildet den „roten Faden“ in der täglichen Arbeit</w:t>
      </w:r>
      <w:r w:rsidR="003A4086">
        <w:rPr>
          <w:rFonts w:eastAsia="Arial" w:cs="Tahoma"/>
          <w:szCs w:val="24"/>
          <w:lang w:eastAsia="de-DE" w:bidi="de-DE"/>
        </w:rPr>
        <w:t>.</w:t>
      </w:r>
    </w:p>
    <w:p w14:paraId="7F5CF881" w14:textId="1EAB2783" w:rsidR="00593127" w:rsidRDefault="00593127" w:rsidP="00BA7508">
      <w:pPr>
        <w:tabs>
          <w:tab w:val="right" w:pos="9072"/>
        </w:tabs>
        <w:spacing w:after="0" w:line="276" w:lineRule="auto"/>
        <w:jc w:val="both"/>
        <w:rPr>
          <w:rFonts w:eastAsia="Arial" w:cs="Tahoma"/>
          <w:szCs w:val="24"/>
          <w:lang w:eastAsia="de-DE" w:bidi="de-DE"/>
        </w:rPr>
      </w:pPr>
    </w:p>
    <w:p w14:paraId="27179CD7" w14:textId="78278C76" w:rsidR="00593127" w:rsidRDefault="00593127"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 xml:space="preserve">Unser Kindergarten ist weit mehr als nur ein Ort der Betreuung – er ist ein Lebens- und Lernraum, indem Kinder sich in ihrem eigenen Tempo entfalten dürfen, erste Freundschaften knüpfen, Selbstvertrauen entwickeln und spielerisch die Welt entdecken. </w:t>
      </w:r>
    </w:p>
    <w:p w14:paraId="442B8090" w14:textId="1C4A91A2" w:rsidR="00593127" w:rsidRDefault="00593127"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 xml:space="preserve">Dies gelingt nur durch ein wertschätzendes, sicheres und anregendes Umfeld, das wir Tag für Tag gemeinsam mit unserem engagierten Team gestalten. </w:t>
      </w:r>
    </w:p>
    <w:p w14:paraId="7C69EC7D" w14:textId="708126A7" w:rsidR="00593127" w:rsidRDefault="00593127" w:rsidP="00BA7508">
      <w:pPr>
        <w:tabs>
          <w:tab w:val="right" w:pos="9072"/>
        </w:tabs>
        <w:spacing w:after="0" w:line="276" w:lineRule="auto"/>
        <w:jc w:val="both"/>
        <w:rPr>
          <w:rFonts w:eastAsia="Arial" w:cs="Tahoma"/>
          <w:szCs w:val="24"/>
          <w:lang w:eastAsia="de-DE" w:bidi="de-DE"/>
        </w:rPr>
      </w:pPr>
    </w:p>
    <w:p w14:paraId="2B038925" w14:textId="34437C29" w:rsidR="00593127" w:rsidRDefault="00F76258"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 xml:space="preserve">Jede/r Einzelne/r von uns trägt mit seinem individuellen Einsatz dazu bei, dass unsere Einrichtung ein sicherer, fördernder und liebevoller Raum für Kinder ist. </w:t>
      </w:r>
    </w:p>
    <w:p w14:paraId="7367C3B2" w14:textId="77777777" w:rsidR="00F76258" w:rsidRDefault="00F76258" w:rsidP="00BA7508">
      <w:pPr>
        <w:tabs>
          <w:tab w:val="right" w:pos="9072"/>
        </w:tabs>
        <w:spacing w:after="0" w:line="276" w:lineRule="auto"/>
        <w:jc w:val="both"/>
        <w:rPr>
          <w:rFonts w:eastAsia="Arial" w:cs="Tahoma"/>
          <w:szCs w:val="24"/>
          <w:lang w:eastAsia="de-DE" w:bidi="de-DE"/>
        </w:rPr>
      </w:pPr>
    </w:p>
    <w:p w14:paraId="261EAFBF" w14:textId="2D70774F" w:rsidR="005111E4" w:rsidRDefault="005111E4"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Ein starkes Team zeigt sich nicht nur in der Qualität der pädagogischen Arbeit innerhalb einzelner Gruppen, sondern vor allem in der Fähigkeit, über Gruppenstrukturen hinaus zu denken, zu handeln und gemeinsam Verantwortung zu tragen.</w:t>
      </w:r>
    </w:p>
    <w:p w14:paraId="67DECBD4" w14:textId="2E985C6E" w:rsidR="00593127" w:rsidRDefault="005111E4"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Die gruppenübergreifende Zusammenarbeit ist ein fester Bestandteil unserer pädagogischen Haltung.</w:t>
      </w:r>
    </w:p>
    <w:p w14:paraId="05998287" w14:textId="50DDF811" w:rsidR="00593127" w:rsidRDefault="00593127" w:rsidP="00BA7508">
      <w:pPr>
        <w:tabs>
          <w:tab w:val="right" w:pos="9072"/>
        </w:tabs>
        <w:spacing w:after="0" w:line="276" w:lineRule="auto"/>
        <w:jc w:val="both"/>
        <w:rPr>
          <w:rFonts w:eastAsia="Arial" w:cs="Tahoma"/>
          <w:szCs w:val="24"/>
          <w:lang w:eastAsia="de-DE" w:bidi="de-DE"/>
        </w:rPr>
      </w:pPr>
    </w:p>
    <w:p w14:paraId="6E829397" w14:textId="6C72672A" w:rsidR="00593127" w:rsidRDefault="005111E4"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 xml:space="preserve">Seit September 2025 teilen wir uns die pädagogische und administrative Leitung des Kindergarten Muntlix. Unser Ziel ist es die Kinder, das Team und die Eltern bestmöglich durch das Kindergartenjahr zu begleiten. </w:t>
      </w:r>
    </w:p>
    <w:p w14:paraId="0A25CFB7" w14:textId="4711F07F" w:rsidR="00593127" w:rsidRDefault="00593127" w:rsidP="00BA7508">
      <w:pPr>
        <w:tabs>
          <w:tab w:val="right" w:pos="9072"/>
        </w:tabs>
        <w:spacing w:after="0" w:line="276" w:lineRule="auto"/>
        <w:jc w:val="both"/>
        <w:rPr>
          <w:rFonts w:eastAsia="Arial" w:cs="Tahoma"/>
          <w:szCs w:val="24"/>
          <w:lang w:eastAsia="de-DE" w:bidi="de-DE"/>
        </w:rPr>
      </w:pPr>
    </w:p>
    <w:p w14:paraId="6FA475A4" w14:textId="104A9B5B" w:rsidR="005111E4" w:rsidRPr="005111E4" w:rsidRDefault="007546FB" w:rsidP="005111E4">
      <w:pPr>
        <w:tabs>
          <w:tab w:val="right" w:pos="9072"/>
        </w:tabs>
        <w:spacing w:after="0" w:line="276" w:lineRule="auto"/>
        <w:jc w:val="both"/>
        <w:rPr>
          <w:rFonts w:eastAsia="Arial" w:cs="Tahoma"/>
          <w:szCs w:val="24"/>
          <w:lang w:eastAsia="de-DE" w:bidi="de-DE"/>
        </w:rPr>
      </w:pPr>
      <w:r>
        <w:rPr>
          <w:rFonts w:eastAsia="Arial" w:cs="Tahoma"/>
          <w:szCs w:val="24"/>
          <w:lang w:eastAsia="de-DE" w:bidi="de-DE"/>
        </w:rPr>
        <w:t>Wir</w:t>
      </w:r>
      <w:r w:rsidR="005111E4" w:rsidRPr="005111E4">
        <w:rPr>
          <w:rFonts w:eastAsia="Arial" w:cs="Tahoma"/>
          <w:szCs w:val="24"/>
          <w:lang w:eastAsia="de-DE" w:bidi="de-DE"/>
        </w:rPr>
        <w:t xml:space="preserve"> wünsche allen viel Freude beim Einblick in die Arbeit des Kindergartens Muntlix.</w:t>
      </w:r>
    </w:p>
    <w:p w14:paraId="134216E2" w14:textId="487BE48D" w:rsidR="005111E4" w:rsidRPr="005111E4" w:rsidRDefault="005111E4" w:rsidP="005111E4">
      <w:pPr>
        <w:tabs>
          <w:tab w:val="right" w:pos="9072"/>
        </w:tabs>
        <w:spacing w:after="0" w:line="276" w:lineRule="auto"/>
        <w:jc w:val="both"/>
        <w:rPr>
          <w:rFonts w:eastAsia="Arial" w:cs="Tahoma"/>
          <w:szCs w:val="24"/>
          <w:lang w:eastAsia="de-DE" w:bidi="de-DE"/>
        </w:rPr>
      </w:pPr>
    </w:p>
    <w:p w14:paraId="2840AE37" w14:textId="54F1FA64" w:rsidR="00593127" w:rsidRDefault="00200B56" w:rsidP="00BA7508">
      <w:pPr>
        <w:tabs>
          <w:tab w:val="right" w:pos="9072"/>
        </w:tabs>
        <w:spacing w:after="0" w:line="276" w:lineRule="auto"/>
        <w:jc w:val="both"/>
        <w:rPr>
          <w:rFonts w:eastAsia="Arial" w:cs="Tahoma"/>
          <w:szCs w:val="24"/>
          <w:lang w:eastAsia="de-DE" w:bidi="de-DE"/>
        </w:rPr>
      </w:pPr>
      <w:r w:rsidRPr="004806F0">
        <w:rPr>
          <w:noProof/>
        </w:rPr>
        <w:drawing>
          <wp:anchor distT="0" distB="0" distL="114300" distR="114300" simplePos="0" relativeHeight="251767808" behindDoc="0" locked="0" layoutInCell="1" allowOverlap="1" wp14:anchorId="21730E50" wp14:editId="5F51466C">
            <wp:simplePos x="0" y="0"/>
            <wp:positionH relativeFrom="margin">
              <wp:posOffset>3653155</wp:posOffset>
            </wp:positionH>
            <wp:positionV relativeFrom="paragraph">
              <wp:posOffset>182245</wp:posOffset>
            </wp:positionV>
            <wp:extent cx="895350" cy="1284605"/>
            <wp:effectExtent l="133350" t="76200" r="76200" b="125095"/>
            <wp:wrapSquare wrapText="bothSides"/>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5350" cy="12846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9856" behindDoc="0" locked="0" layoutInCell="1" allowOverlap="1" wp14:anchorId="298DC7DC" wp14:editId="73BAC62B">
            <wp:simplePos x="0" y="0"/>
            <wp:positionH relativeFrom="margin">
              <wp:align>right</wp:align>
            </wp:positionH>
            <wp:positionV relativeFrom="paragraph">
              <wp:posOffset>163195</wp:posOffset>
            </wp:positionV>
            <wp:extent cx="934720" cy="1295400"/>
            <wp:effectExtent l="133350" t="76200" r="74930" b="133350"/>
            <wp:wrapSquare wrapText="bothSides"/>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4720" cy="1295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0FEF8051" w14:textId="12F9C774" w:rsidR="005111E4" w:rsidRDefault="005111E4" w:rsidP="00BA7508">
      <w:pPr>
        <w:tabs>
          <w:tab w:val="right" w:pos="9072"/>
        </w:tabs>
        <w:spacing w:after="0" w:line="276" w:lineRule="auto"/>
        <w:jc w:val="both"/>
        <w:rPr>
          <w:rFonts w:eastAsia="Arial" w:cs="Tahoma"/>
          <w:szCs w:val="24"/>
          <w:lang w:eastAsia="de-DE" w:bidi="de-DE"/>
        </w:rPr>
      </w:pPr>
    </w:p>
    <w:p w14:paraId="1EAA409C" w14:textId="083B5856" w:rsidR="005111E4" w:rsidRDefault="005111E4"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Kathrin Gassner und Teresa Scherrer</w:t>
      </w:r>
    </w:p>
    <w:p w14:paraId="177182CA" w14:textId="5B73D0CC" w:rsidR="005111E4" w:rsidRDefault="005111E4"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Leitungen Kindergarten Muntlix</w:t>
      </w:r>
    </w:p>
    <w:p w14:paraId="0D2B575B" w14:textId="20106A41" w:rsidR="00593127" w:rsidRDefault="00593127" w:rsidP="00BA7508">
      <w:pPr>
        <w:tabs>
          <w:tab w:val="right" w:pos="9072"/>
        </w:tabs>
        <w:spacing w:after="0" w:line="276" w:lineRule="auto"/>
        <w:jc w:val="both"/>
        <w:rPr>
          <w:rFonts w:eastAsia="Arial" w:cs="Tahoma"/>
          <w:szCs w:val="24"/>
          <w:lang w:eastAsia="de-DE" w:bidi="de-DE"/>
        </w:rPr>
      </w:pPr>
    </w:p>
    <w:p w14:paraId="7C54B58C" w14:textId="77777777" w:rsidR="00593127" w:rsidRDefault="00593127" w:rsidP="00BA7508">
      <w:pPr>
        <w:tabs>
          <w:tab w:val="right" w:pos="9072"/>
        </w:tabs>
        <w:spacing w:after="0" w:line="276" w:lineRule="auto"/>
        <w:jc w:val="both"/>
        <w:rPr>
          <w:rFonts w:eastAsia="Arial" w:cs="Tahoma"/>
          <w:szCs w:val="24"/>
          <w:lang w:eastAsia="de-DE" w:bidi="de-DE"/>
        </w:rPr>
      </w:pPr>
    </w:p>
    <w:p w14:paraId="0E29CD22" w14:textId="77777777" w:rsidR="003E5827" w:rsidRPr="000842CE" w:rsidRDefault="00AC292D" w:rsidP="00C545B4">
      <w:pPr>
        <w:pStyle w:val="berschrift1"/>
        <w:numPr>
          <w:ilvl w:val="0"/>
          <w:numId w:val="18"/>
        </w:numPr>
        <w:spacing w:line="276" w:lineRule="auto"/>
        <w:ind w:left="567" w:hanging="567"/>
        <w:jc w:val="both"/>
      </w:pPr>
      <w:bookmarkStart w:id="4" w:name="_Toc243313019"/>
      <w:r w:rsidRPr="000842CE">
        <w:lastRenderedPageBreak/>
        <w:t>Entstehung des neuen Kindergartens</w:t>
      </w:r>
      <w:bookmarkEnd w:id="4"/>
    </w:p>
    <w:p w14:paraId="74AF3ADC" w14:textId="77777777" w:rsidR="00AC292D" w:rsidRPr="009A0997" w:rsidRDefault="00AC292D" w:rsidP="00BA7508">
      <w:pPr>
        <w:tabs>
          <w:tab w:val="right" w:pos="9072"/>
        </w:tabs>
        <w:spacing w:after="0" w:line="276" w:lineRule="auto"/>
        <w:jc w:val="both"/>
        <w:rPr>
          <w:rFonts w:eastAsia="Arial" w:cs="Tahoma"/>
          <w:szCs w:val="24"/>
          <w:lang w:eastAsia="de-DE" w:bidi="de-DE"/>
        </w:rPr>
      </w:pPr>
      <w:r w:rsidRPr="009A0997">
        <w:rPr>
          <w:rFonts w:eastAsia="Arial" w:cs="Tahoma"/>
          <w:szCs w:val="24"/>
          <w:lang w:eastAsia="de-DE" w:bidi="de-DE"/>
        </w:rPr>
        <w:t>Das Dorfzentrum von Muntlix besteht im Wesentlichen aus einer schönen Straße mit alleeartiger Bepflanzung. An ihr sind alle wichtigen öffentlichen Gebäude des Ortes – einer Perlenkette gleich – aufgefädelt. Der Neubau des Kindergartens wurde wie ein fehlendes Gl</w:t>
      </w:r>
      <w:r w:rsidR="000815DD">
        <w:rPr>
          <w:rFonts w:eastAsia="Arial" w:cs="Tahoma"/>
          <w:szCs w:val="24"/>
          <w:lang w:eastAsia="de-DE" w:bidi="de-DE"/>
        </w:rPr>
        <w:t>ied in diese Kette aufgenommen.</w:t>
      </w:r>
    </w:p>
    <w:p w14:paraId="0171FBE4" w14:textId="77777777" w:rsidR="00AC292D" w:rsidRPr="009A0997" w:rsidRDefault="00AC292D" w:rsidP="00BA7508">
      <w:pPr>
        <w:tabs>
          <w:tab w:val="right" w:pos="9072"/>
        </w:tabs>
        <w:spacing w:after="0" w:line="276" w:lineRule="auto"/>
        <w:jc w:val="both"/>
        <w:rPr>
          <w:rFonts w:eastAsia="Arial" w:cs="Tahoma"/>
          <w:szCs w:val="24"/>
          <w:lang w:eastAsia="de-DE" w:bidi="de-DE"/>
        </w:rPr>
      </w:pPr>
      <w:r w:rsidRPr="009A0997">
        <w:rPr>
          <w:rFonts w:eastAsia="Arial" w:cs="Tahoma"/>
          <w:szCs w:val="24"/>
          <w:lang w:eastAsia="de-DE" w:bidi="de-DE"/>
        </w:rPr>
        <w:t>Durch seine ins nördliche Grün zurückversetzte Position entstand südseitig ein Vorplatz, der eine straßenübergreifend abwechselnde Platzfolge vom Gemeindesaal bis hin zur Kirche vervollständigt. Der pavillonartige Baukörper orientiert sich gleichsam in alle Richtungen und liegt wie ein Kleeblatt in der grünen Wiese. Seine vorgelagerten Loggien verzahnen d</w:t>
      </w:r>
      <w:r w:rsidR="000815DD">
        <w:rPr>
          <w:rFonts w:eastAsia="Arial" w:cs="Tahoma"/>
          <w:szCs w:val="24"/>
          <w:lang w:eastAsia="de-DE" w:bidi="de-DE"/>
        </w:rPr>
        <w:t>ie Innenräume mit der Umgebung.</w:t>
      </w:r>
    </w:p>
    <w:p w14:paraId="0CD917F2" w14:textId="77777777" w:rsidR="00AC292D" w:rsidRPr="009A0997" w:rsidRDefault="00AC292D" w:rsidP="00BA7508">
      <w:pPr>
        <w:tabs>
          <w:tab w:val="right" w:pos="9072"/>
        </w:tabs>
        <w:spacing w:after="0" w:line="276" w:lineRule="auto"/>
        <w:jc w:val="both"/>
        <w:rPr>
          <w:rFonts w:eastAsia="Arial" w:cs="Tahoma"/>
          <w:szCs w:val="24"/>
          <w:lang w:eastAsia="de-DE" w:bidi="de-DE"/>
        </w:rPr>
      </w:pPr>
      <w:r w:rsidRPr="009A0997">
        <w:rPr>
          <w:rFonts w:eastAsia="Arial" w:cs="Tahoma"/>
          <w:szCs w:val="24"/>
          <w:lang w:eastAsia="de-DE" w:bidi="de-DE"/>
        </w:rPr>
        <w:t xml:space="preserve">Thermisch betrachtet ist das Gebäude ein einfacher Quader. Durch die Anordnung der beiden einläufigen Treppen und die Verdrehung der beiden Geschosse zueinander sowie die in zwei Himmelsrichtungen ausgerichteten Gruppeneinheiten entsteht jedoch eine hohe innenräumliche Qualität </w:t>
      </w:r>
      <w:proofErr w:type="gramStart"/>
      <w:r w:rsidRPr="009A0997">
        <w:rPr>
          <w:rFonts w:eastAsia="Arial" w:cs="Tahoma"/>
          <w:szCs w:val="24"/>
          <w:lang w:eastAsia="de-DE" w:bidi="de-DE"/>
        </w:rPr>
        <w:t>mit spann</w:t>
      </w:r>
      <w:r w:rsidR="000815DD">
        <w:rPr>
          <w:rFonts w:eastAsia="Arial" w:cs="Tahoma"/>
          <w:szCs w:val="24"/>
          <w:lang w:eastAsia="de-DE" w:bidi="de-DE"/>
        </w:rPr>
        <w:t>enden Licht</w:t>
      </w:r>
      <w:proofErr w:type="gramEnd"/>
      <w:r w:rsidR="000815DD">
        <w:rPr>
          <w:rFonts w:eastAsia="Arial" w:cs="Tahoma"/>
          <w:szCs w:val="24"/>
          <w:lang w:eastAsia="de-DE" w:bidi="de-DE"/>
        </w:rPr>
        <w:t xml:space="preserve"> und Blickführungen.</w:t>
      </w:r>
    </w:p>
    <w:p w14:paraId="7F7868A4" w14:textId="072E5DD7" w:rsidR="00AC292D" w:rsidRPr="009A0997" w:rsidRDefault="00AC292D" w:rsidP="00BA7508">
      <w:pPr>
        <w:tabs>
          <w:tab w:val="right" w:pos="9072"/>
        </w:tabs>
        <w:spacing w:after="0" w:line="276" w:lineRule="auto"/>
        <w:jc w:val="both"/>
        <w:rPr>
          <w:rFonts w:eastAsia="Arial" w:cs="Tahoma"/>
          <w:szCs w:val="24"/>
          <w:lang w:eastAsia="de-DE" w:bidi="de-DE"/>
        </w:rPr>
      </w:pPr>
      <w:r w:rsidRPr="009A0997">
        <w:rPr>
          <w:rFonts w:eastAsia="Arial" w:cs="Tahoma"/>
          <w:szCs w:val="24"/>
          <w:lang w:eastAsia="de-DE" w:bidi="de-DE"/>
        </w:rPr>
        <w:t>Der Kindergarten wurde als vorgefertigter Holzständerbau errichtet und erreicht Passivhausstandard. Das benötigte Konstruktionsholz schlug man im gemeindeeigenen Wald und verwertete es direkt und ohne große Transportwege. Die Böden wurden aus neun Zentimeter starkem Stampflehm hergestellt. So konnte man Teile des vorhandenen Aushubmaterials verwerten, auf einen Zementestrich verzichten und trotzdem thermisch wertv</w:t>
      </w:r>
      <w:r w:rsidR="000815DD">
        <w:rPr>
          <w:rFonts w:eastAsia="Arial" w:cs="Tahoma"/>
          <w:szCs w:val="24"/>
          <w:lang w:eastAsia="de-DE" w:bidi="de-DE"/>
        </w:rPr>
        <w:t>olle Speichermasse generieren.</w:t>
      </w:r>
    </w:p>
    <w:p w14:paraId="49535D17" w14:textId="77777777" w:rsidR="00AC292D" w:rsidRPr="009A0997" w:rsidRDefault="00AC292D" w:rsidP="00BA7508">
      <w:pPr>
        <w:tabs>
          <w:tab w:val="right" w:pos="9072"/>
        </w:tabs>
        <w:spacing w:after="0" w:line="276" w:lineRule="auto"/>
        <w:jc w:val="both"/>
        <w:rPr>
          <w:rFonts w:eastAsia="Arial" w:cs="Tahoma"/>
          <w:szCs w:val="24"/>
          <w:lang w:eastAsia="de-DE" w:bidi="de-DE"/>
        </w:rPr>
      </w:pPr>
      <w:r w:rsidRPr="009A0997">
        <w:rPr>
          <w:rFonts w:eastAsia="Arial" w:cs="Tahoma"/>
          <w:szCs w:val="24"/>
          <w:lang w:eastAsia="de-DE" w:bidi="de-DE"/>
        </w:rPr>
        <w:t>Alle verwendeten Baumaterialien mussten anhand eines ökologischen Bauteilkataloges ausgeschrieben und geprüft werden, be</w:t>
      </w:r>
      <w:r w:rsidR="000815DD">
        <w:rPr>
          <w:rFonts w:eastAsia="Arial" w:cs="Tahoma"/>
          <w:szCs w:val="24"/>
          <w:lang w:eastAsia="de-DE" w:bidi="de-DE"/>
        </w:rPr>
        <w:t>vor sie verbaut werden durften.</w:t>
      </w:r>
    </w:p>
    <w:p w14:paraId="1E27272E" w14:textId="77777777" w:rsidR="00AC292D" w:rsidRPr="009A0997" w:rsidRDefault="00AC292D" w:rsidP="00BA7508">
      <w:pPr>
        <w:tabs>
          <w:tab w:val="right" w:pos="9072"/>
        </w:tabs>
        <w:spacing w:after="0" w:line="276" w:lineRule="auto"/>
        <w:jc w:val="both"/>
        <w:rPr>
          <w:rFonts w:eastAsia="Arial" w:cs="Tahoma"/>
          <w:szCs w:val="24"/>
          <w:lang w:eastAsia="de-DE" w:bidi="de-DE"/>
        </w:rPr>
      </w:pPr>
      <w:r w:rsidRPr="009A0997">
        <w:rPr>
          <w:rFonts w:eastAsia="Arial" w:cs="Tahoma"/>
          <w:szCs w:val="24"/>
          <w:lang w:eastAsia="de-DE" w:bidi="de-DE"/>
        </w:rPr>
        <w:t>Nach Fertigstellung wurde zuerst eine Kontrollmessung auf Schadstoff- bzw. Lösungsmittelgehalt der Raumluft durchgeführt, bevor die Kinder das Haus übernehmen durften. Eine Komfortlüftung mit Wärmerückgewinnung garantiert optimale Luftqualität und minimiert die L</w:t>
      </w:r>
      <w:r w:rsidR="000815DD">
        <w:rPr>
          <w:rFonts w:eastAsia="Arial" w:cs="Tahoma"/>
          <w:szCs w:val="24"/>
          <w:lang w:eastAsia="de-DE" w:bidi="de-DE"/>
        </w:rPr>
        <w:t>üftungswärmeverluste.</w:t>
      </w:r>
    </w:p>
    <w:p w14:paraId="5F16D1CC" w14:textId="4861AE26" w:rsidR="00AC292D" w:rsidRDefault="00AC292D" w:rsidP="00BA7508">
      <w:pPr>
        <w:tabs>
          <w:tab w:val="right" w:pos="9072"/>
        </w:tabs>
        <w:spacing w:after="0" w:line="276" w:lineRule="auto"/>
        <w:jc w:val="both"/>
        <w:rPr>
          <w:rFonts w:eastAsia="Arial" w:cs="Tahoma"/>
          <w:szCs w:val="24"/>
          <w:lang w:eastAsia="de-DE" w:bidi="de-DE"/>
        </w:rPr>
      </w:pPr>
      <w:r w:rsidRPr="009A0997">
        <w:rPr>
          <w:rFonts w:eastAsia="Arial" w:cs="Tahoma"/>
          <w:szCs w:val="24"/>
          <w:lang w:eastAsia="de-DE" w:bidi="de-DE"/>
        </w:rPr>
        <w:t>Eine auf dem Dach situierte Photovoltaikanlage speist mehr Strom zurück ins Netz als verbraucht wird. Da der Großteil der verwendeten Baumaterialien aus nachwachsenden Rohstoffen besteht, wird das Plusenergiegebäude, über seinen Lebenszyklus betrachtet, seinen „ökologischen Fußabdruck“ auslöschen.</w:t>
      </w:r>
    </w:p>
    <w:p w14:paraId="097B60E5" w14:textId="1143E9EE" w:rsidR="00BE2305" w:rsidRDefault="00BE2305" w:rsidP="00BA7508">
      <w:pPr>
        <w:tabs>
          <w:tab w:val="right" w:pos="9072"/>
        </w:tabs>
        <w:spacing w:after="0" w:line="276" w:lineRule="auto"/>
        <w:jc w:val="both"/>
        <w:rPr>
          <w:rFonts w:eastAsia="Arial" w:cs="Tahoma"/>
          <w:szCs w:val="24"/>
          <w:lang w:eastAsia="de-DE" w:bidi="de-DE"/>
        </w:rPr>
      </w:pPr>
    </w:p>
    <w:p w14:paraId="5D40E63D" w14:textId="39F4B8E8" w:rsidR="00BE2305" w:rsidRDefault="00BE2305" w:rsidP="00BA7508">
      <w:pPr>
        <w:tabs>
          <w:tab w:val="right" w:pos="9072"/>
        </w:tabs>
        <w:spacing w:after="0" w:line="276" w:lineRule="auto"/>
        <w:jc w:val="both"/>
        <w:rPr>
          <w:rFonts w:eastAsia="Arial" w:cs="Tahoma"/>
          <w:szCs w:val="24"/>
          <w:lang w:eastAsia="de-DE" w:bidi="de-DE"/>
        </w:rPr>
      </w:pPr>
    </w:p>
    <w:p w14:paraId="1DCDA314" w14:textId="5D979A06" w:rsidR="009A0997" w:rsidRDefault="009A0997" w:rsidP="00BA7508">
      <w:pPr>
        <w:tabs>
          <w:tab w:val="right" w:pos="9072"/>
        </w:tabs>
        <w:spacing w:after="0" w:line="276" w:lineRule="auto"/>
        <w:jc w:val="both"/>
        <w:rPr>
          <w:rFonts w:eastAsia="Arial" w:cs="Tahoma"/>
          <w:szCs w:val="24"/>
          <w:lang w:eastAsia="de-DE" w:bidi="de-DE"/>
        </w:rPr>
      </w:pPr>
    </w:p>
    <w:p w14:paraId="74F605D6" w14:textId="7571FF1D" w:rsidR="009A0997" w:rsidRDefault="00200B56" w:rsidP="00BA7508">
      <w:pPr>
        <w:tabs>
          <w:tab w:val="right" w:pos="9072"/>
        </w:tabs>
        <w:spacing w:after="0" w:line="276" w:lineRule="auto"/>
        <w:jc w:val="both"/>
        <w:rPr>
          <w:rFonts w:eastAsia="Arial" w:cs="Tahoma"/>
          <w:szCs w:val="24"/>
          <w:lang w:eastAsia="de-DE" w:bidi="de-DE"/>
        </w:rPr>
      </w:pPr>
      <w:r>
        <w:rPr>
          <w:noProof/>
          <w:lang w:eastAsia="de-DE"/>
        </w:rPr>
        <w:drawing>
          <wp:anchor distT="0" distB="0" distL="0" distR="0" simplePos="0" relativeHeight="251667456" behindDoc="0" locked="0" layoutInCell="1" allowOverlap="1" wp14:anchorId="7786772A" wp14:editId="3154E975">
            <wp:simplePos x="0" y="0"/>
            <wp:positionH relativeFrom="margin">
              <wp:align>right</wp:align>
            </wp:positionH>
            <wp:positionV relativeFrom="paragraph">
              <wp:posOffset>85725</wp:posOffset>
            </wp:positionV>
            <wp:extent cx="1007309" cy="1295400"/>
            <wp:effectExtent l="133350" t="76200" r="78740" b="133350"/>
            <wp:wrapNone/>
            <wp:docPr id="2"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4" cstate="print"/>
                    <a:stretch>
                      <a:fillRect/>
                    </a:stretch>
                  </pic:blipFill>
                  <pic:spPr>
                    <a:xfrm>
                      <a:off x="0" y="0"/>
                      <a:ext cx="1007309" cy="1295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1D4ADF33" w14:textId="77777777" w:rsidR="009A0997" w:rsidRPr="009A0997" w:rsidRDefault="009A0997" w:rsidP="00BA7508">
      <w:pPr>
        <w:tabs>
          <w:tab w:val="right" w:pos="9072"/>
        </w:tabs>
        <w:spacing w:after="0" w:line="276" w:lineRule="auto"/>
        <w:jc w:val="both"/>
        <w:rPr>
          <w:rFonts w:eastAsia="Arial" w:cs="Tahoma"/>
          <w:szCs w:val="24"/>
          <w:lang w:eastAsia="de-DE" w:bidi="de-DE"/>
        </w:rPr>
      </w:pPr>
    </w:p>
    <w:p w14:paraId="5C617620" w14:textId="77777777" w:rsidR="00AC292D" w:rsidRDefault="00AC292D" w:rsidP="00BA7508">
      <w:pPr>
        <w:tabs>
          <w:tab w:val="right" w:pos="9072"/>
        </w:tabs>
        <w:spacing w:after="0" w:line="276" w:lineRule="auto"/>
        <w:jc w:val="both"/>
        <w:rPr>
          <w:rFonts w:cs="Tahoma"/>
          <w:color w:val="231F20"/>
          <w:w w:val="110"/>
          <w:szCs w:val="24"/>
        </w:rPr>
      </w:pPr>
    </w:p>
    <w:p w14:paraId="21FD9839" w14:textId="77777777" w:rsidR="00AC292D" w:rsidRDefault="00AC292D" w:rsidP="00BA7508">
      <w:pPr>
        <w:tabs>
          <w:tab w:val="right" w:pos="9072"/>
        </w:tabs>
        <w:spacing w:after="0" w:line="276" w:lineRule="auto"/>
        <w:jc w:val="both"/>
        <w:rPr>
          <w:rFonts w:cs="Tahoma"/>
          <w:color w:val="231F20"/>
          <w:w w:val="110"/>
          <w:szCs w:val="24"/>
        </w:rPr>
      </w:pPr>
    </w:p>
    <w:p w14:paraId="18C57A15" w14:textId="18D2A36D" w:rsidR="00BE2305" w:rsidRDefault="00BE2305" w:rsidP="00BA7508">
      <w:pPr>
        <w:tabs>
          <w:tab w:val="left" w:pos="2268"/>
          <w:tab w:val="right" w:pos="9072"/>
        </w:tabs>
        <w:spacing w:after="0" w:line="276" w:lineRule="auto"/>
        <w:jc w:val="both"/>
        <w:rPr>
          <w:rFonts w:cs="Tahoma"/>
          <w:color w:val="231F20"/>
          <w:w w:val="110"/>
          <w:szCs w:val="24"/>
        </w:rPr>
      </w:pPr>
      <w:r>
        <w:rPr>
          <w:rFonts w:cs="Tahoma"/>
          <w:color w:val="231F20"/>
          <w:w w:val="110"/>
          <w:szCs w:val="24"/>
        </w:rPr>
        <w:t>DI Matthias Hein</w:t>
      </w:r>
    </w:p>
    <w:p w14:paraId="0F7D8D18" w14:textId="63D4476A" w:rsidR="00BE2305" w:rsidRPr="00ED156A" w:rsidRDefault="00BE2305" w:rsidP="00BA7508">
      <w:pPr>
        <w:tabs>
          <w:tab w:val="left" w:pos="2268"/>
          <w:tab w:val="right" w:pos="9072"/>
        </w:tabs>
        <w:spacing w:after="0" w:line="276" w:lineRule="auto"/>
        <w:jc w:val="both"/>
        <w:rPr>
          <w:rFonts w:cs="Tahoma"/>
          <w:color w:val="231F20"/>
          <w:w w:val="110"/>
          <w:szCs w:val="24"/>
        </w:rPr>
      </w:pPr>
      <w:r>
        <w:rPr>
          <w:rFonts w:cs="Tahoma"/>
          <w:color w:val="231F20"/>
          <w:w w:val="110"/>
          <w:szCs w:val="24"/>
        </w:rPr>
        <w:t>Hein Architekten, Bregenz</w:t>
      </w:r>
      <w:r>
        <w:br w:type="page"/>
      </w:r>
    </w:p>
    <w:p w14:paraId="5E9A8D23" w14:textId="77777777" w:rsidR="00185C75" w:rsidRPr="000815DD" w:rsidRDefault="000815DD" w:rsidP="00C545B4">
      <w:pPr>
        <w:pStyle w:val="berschrift1"/>
        <w:numPr>
          <w:ilvl w:val="0"/>
          <w:numId w:val="18"/>
        </w:numPr>
        <w:spacing w:line="276" w:lineRule="auto"/>
        <w:ind w:left="567" w:hanging="567"/>
        <w:jc w:val="both"/>
      </w:pPr>
      <w:bookmarkStart w:id="5" w:name="_Toc243313020"/>
      <w:r>
        <w:lastRenderedPageBreak/>
        <w:t>Grundlag</w:t>
      </w:r>
      <w:r w:rsidR="00185C75" w:rsidRPr="000842CE">
        <w:t>e unserer Arbeit</w:t>
      </w:r>
      <w:bookmarkEnd w:id="5"/>
    </w:p>
    <w:p w14:paraId="6A255320" w14:textId="77777777" w:rsidR="00185C75" w:rsidRPr="00F10F33" w:rsidRDefault="00185C75"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Wir versuchen die uns anvertrauten Kinder mit ihren Unterschiedlichkeiten zu verstehen und sie in ihrem Handeln und Tun zu begleiten und zu unterstützen. In unserer täglichen Arbeit stehen die Bedürfnisse und Intere</w:t>
      </w:r>
      <w:r w:rsidR="000815DD">
        <w:rPr>
          <w:rFonts w:eastAsia="Arial" w:cs="Tahoma"/>
          <w:szCs w:val="24"/>
          <w:lang w:eastAsia="de-DE" w:bidi="de-DE"/>
        </w:rPr>
        <w:t>ssen der Kinder im Vordergrund.</w:t>
      </w:r>
    </w:p>
    <w:p w14:paraId="34F2E38B" w14:textId="77777777" w:rsidR="00185C75" w:rsidRPr="00F10F33" w:rsidRDefault="00185C75"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Wir möchten den Kindern einen Raum schaffen, in dem sie sich Schritt für Schritt, ihrem eigenen Tempo entsprechend, durch Eigenaktivität zu selbstständigen und selbsttätigen Pers</w:t>
      </w:r>
      <w:r w:rsidR="000815DD">
        <w:rPr>
          <w:rFonts w:eastAsia="Arial" w:cs="Tahoma"/>
          <w:szCs w:val="24"/>
          <w:lang w:eastAsia="de-DE" w:bidi="de-DE"/>
        </w:rPr>
        <w:t>önlichkeiten entwickeln können.</w:t>
      </w:r>
    </w:p>
    <w:p w14:paraId="65101B11" w14:textId="77777777" w:rsidR="00185C75" w:rsidRPr="00F10F33" w:rsidRDefault="00185C75"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Ausgangspunkt unserer pädagogischen Arbeit ist das Kind und seine gesamte Lebenssituation.</w:t>
      </w:r>
      <w:r w:rsidR="005D0943" w:rsidRPr="00F10F33">
        <w:rPr>
          <w:rFonts w:eastAsia="Arial" w:cs="Tahoma"/>
          <w:szCs w:val="24"/>
          <w:lang w:eastAsia="de-DE" w:bidi="de-DE"/>
        </w:rPr>
        <w:t xml:space="preserve"> </w:t>
      </w:r>
      <w:r w:rsidRPr="00F10F33">
        <w:rPr>
          <w:rFonts w:eastAsia="Arial" w:cs="Tahoma"/>
          <w:szCs w:val="24"/>
          <w:lang w:eastAsia="de-DE" w:bidi="de-DE"/>
        </w:rPr>
        <w:t>Als Grundlage dient uns die UN-Kinderrechtskonvention (http://www.kinder</w:t>
      </w:r>
      <w:r w:rsidR="005D0943" w:rsidRPr="00F10F33">
        <w:rPr>
          <w:rFonts w:eastAsia="Arial" w:cs="Tahoma"/>
          <w:szCs w:val="24"/>
          <w:lang w:eastAsia="de-DE" w:bidi="de-DE"/>
        </w:rPr>
        <w:t xml:space="preserve">habenrechte.at/ </w:t>
      </w:r>
      <w:proofErr w:type="spellStart"/>
      <w:r w:rsidR="005D0943" w:rsidRPr="00F10F33">
        <w:rPr>
          <w:rFonts w:eastAsia="Arial" w:cs="Tahoma"/>
          <w:szCs w:val="24"/>
          <w:lang w:eastAsia="de-DE" w:bidi="de-DE"/>
        </w:rPr>
        <w:t>index.php?id</w:t>
      </w:r>
      <w:proofErr w:type="spellEnd"/>
      <w:r w:rsidR="005D0943" w:rsidRPr="00F10F33">
        <w:rPr>
          <w:rFonts w:eastAsia="Arial" w:cs="Tahoma"/>
          <w:szCs w:val="24"/>
          <w:lang w:eastAsia="de-DE" w:bidi="de-DE"/>
        </w:rPr>
        <w:t>=35</w:t>
      </w:r>
      <w:r w:rsidRPr="00F10F33">
        <w:rPr>
          <w:rFonts w:eastAsia="Arial" w:cs="Tahoma"/>
          <w:szCs w:val="24"/>
          <w:lang w:eastAsia="de-DE" w:bidi="de-DE"/>
        </w:rPr>
        <w:t>).</w:t>
      </w:r>
    </w:p>
    <w:p w14:paraId="35EB57A2" w14:textId="77777777" w:rsidR="00185C75" w:rsidRPr="00F10F33" w:rsidRDefault="00185C75" w:rsidP="00BA7508">
      <w:pPr>
        <w:tabs>
          <w:tab w:val="right" w:pos="9072"/>
        </w:tabs>
        <w:spacing w:after="0" w:line="276" w:lineRule="auto"/>
        <w:jc w:val="both"/>
        <w:rPr>
          <w:rFonts w:eastAsia="Arial" w:cs="Tahoma"/>
          <w:szCs w:val="24"/>
          <w:lang w:eastAsia="de-DE" w:bidi="de-DE"/>
        </w:rPr>
      </w:pPr>
    </w:p>
    <w:p w14:paraId="208DB061" w14:textId="77777777" w:rsidR="00185C75" w:rsidRPr="000815DD" w:rsidRDefault="00185C75"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Unter anderem orientieren wir uns an folgenden festgelegten Rechten</w:t>
      </w:r>
      <w:r w:rsidR="005D0943" w:rsidRPr="00F10F33">
        <w:rPr>
          <w:rFonts w:eastAsia="Arial" w:cs="Tahoma"/>
          <w:szCs w:val="24"/>
          <w:lang w:eastAsia="de-DE" w:bidi="de-DE"/>
        </w:rPr>
        <w:t>:</w:t>
      </w:r>
    </w:p>
    <w:p w14:paraId="76B43A7F" w14:textId="77777777" w:rsidR="00185C75" w:rsidRPr="00F10F33" w:rsidRDefault="00185C75" w:rsidP="00BA7508">
      <w:pPr>
        <w:pStyle w:val="Listenabsatz"/>
        <w:numPr>
          <w:ilvl w:val="0"/>
          <w:numId w:val="12"/>
        </w:numPr>
        <w:tabs>
          <w:tab w:val="right" w:pos="9072"/>
        </w:tabs>
        <w:spacing w:line="276" w:lineRule="auto"/>
        <w:ind w:left="284" w:hanging="284"/>
        <w:jc w:val="both"/>
        <w:rPr>
          <w:rFonts w:ascii="Tahoma" w:hAnsi="Tahoma" w:cs="Tahoma"/>
          <w:szCs w:val="24"/>
        </w:rPr>
      </w:pPr>
      <w:r w:rsidRPr="00F10F33">
        <w:rPr>
          <w:rFonts w:ascii="Tahoma" w:hAnsi="Tahoma" w:cs="Tahoma"/>
          <w:szCs w:val="24"/>
        </w:rPr>
        <w:t>kein Kind darf benachteiligt werden</w:t>
      </w:r>
    </w:p>
    <w:p w14:paraId="7B35225A" w14:textId="77777777" w:rsidR="00185C75" w:rsidRPr="00F10F33" w:rsidRDefault="00185C75" w:rsidP="00BA7508">
      <w:pPr>
        <w:pStyle w:val="Listenabsatz"/>
        <w:numPr>
          <w:ilvl w:val="0"/>
          <w:numId w:val="12"/>
        </w:numPr>
        <w:tabs>
          <w:tab w:val="right" w:pos="9072"/>
        </w:tabs>
        <w:spacing w:line="276" w:lineRule="auto"/>
        <w:ind w:left="284" w:hanging="284"/>
        <w:jc w:val="both"/>
        <w:rPr>
          <w:rFonts w:ascii="Tahoma" w:hAnsi="Tahoma" w:cs="Tahoma"/>
          <w:szCs w:val="24"/>
        </w:rPr>
      </w:pPr>
      <w:r w:rsidRPr="00F10F33">
        <w:rPr>
          <w:rFonts w:ascii="Tahoma" w:hAnsi="Tahoma" w:cs="Tahoma"/>
          <w:szCs w:val="24"/>
        </w:rPr>
        <w:t>Kinder haben das Recht, dass ihr Privatleben und ihre Würde geachtet werden</w:t>
      </w:r>
    </w:p>
    <w:p w14:paraId="4073DF97" w14:textId="77777777" w:rsidR="00185C75" w:rsidRPr="00F10F33" w:rsidRDefault="00185C75" w:rsidP="00BA7508">
      <w:pPr>
        <w:pStyle w:val="Listenabsatz"/>
        <w:numPr>
          <w:ilvl w:val="0"/>
          <w:numId w:val="12"/>
        </w:numPr>
        <w:tabs>
          <w:tab w:val="right" w:pos="9072"/>
        </w:tabs>
        <w:spacing w:line="276" w:lineRule="auto"/>
        <w:ind w:left="284" w:hanging="284"/>
        <w:jc w:val="both"/>
        <w:rPr>
          <w:rFonts w:ascii="Tahoma" w:hAnsi="Tahoma" w:cs="Tahoma"/>
          <w:szCs w:val="24"/>
        </w:rPr>
      </w:pPr>
      <w:r w:rsidRPr="00F10F33">
        <w:rPr>
          <w:rFonts w:ascii="Tahoma" w:hAnsi="Tahoma" w:cs="Tahoma"/>
          <w:szCs w:val="24"/>
        </w:rPr>
        <w:t xml:space="preserve">Kinder haben das Recht, bei allen Fragen, die sie betreffen, </w:t>
      </w:r>
      <w:r w:rsidR="005D0943" w:rsidRPr="00F10F33">
        <w:rPr>
          <w:rFonts w:ascii="Tahoma" w:hAnsi="Tahoma" w:cs="Tahoma"/>
          <w:szCs w:val="24"/>
        </w:rPr>
        <w:t>m</w:t>
      </w:r>
      <w:r w:rsidRPr="00F10F33">
        <w:rPr>
          <w:rFonts w:ascii="Tahoma" w:hAnsi="Tahoma" w:cs="Tahoma"/>
          <w:szCs w:val="24"/>
        </w:rPr>
        <w:t>itzubestimmen und zu sagen, was sie denken</w:t>
      </w:r>
    </w:p>
    <w:p w14:paraId="3855784D" w14:textId="77777777" w:rsidR="00185C75" w:rsidRPr="00F10F33" w:rsidRDefault="00185C75" w:rsidP="00BA7508">
      <w:pPr>
        <w:pStyle w:val="Listenabsatz"/>
        <w:numPr>
          <w:ilvl w:val="0"/>
          <w:numId w:val="12"/>
        </w:numPr>
        <w:tabs>
          <w:tab w:val="right" w:pos="9072"/>
        </w:tabs>
        <w:spacing w:line="276" w:lineRule="auto"/>
        <w:ind w:left="284" w:hanging="284"/>
        <w:jc w:val="both"/>
        <w:rPr>
          <w:rFonts w:ascii="Tahoma" w:hAnsi="Tahoma" w:cs="Tahoma"/>
          <w:szCs w:val="24"/>
        </w:rPr>
      </w:pPr>
      <w:r w:rsidRPr="00F10F33">
        <w:rPr>
          <w:rFonts w:ascii="Tahoma" w:hAnsi="Tahoma" w:cs="Tahoma"/>
          <w:szCs w:val="24"/>
        </w:rPr>
        <w:t>Kinder haben das Recht zu lernen</w:t>
      </w:r>
    </w:p>
    <w:p w14:paraId="41F4F0A6" w14:textId="77777777" w:rsidR="00185C75" w:rsidRPr="00F10F33" w:rsidRDefault="00185C75" w:rsidP="00BA7508">
      <w:pPr>
        <w:pStyle w:val="Listenabsatz"/>
        <w:numPr>
          <w:ilvl w:val="0"/>
          <w:numId w:val="12"/>
        </w:numPr>
        <w:tabs>
          <w:tab w:val="right" w:pos="9072"/>
        </w:tabs>
        <w:spacing w:line="276" w:lineRule="auto"/>
        <w:ind w:left="284" w:hanging="284"/>
        <w:jc w:val="both"/>
        <w:rPr>
          <w:rFonts w:ascii="Tahoma" w:hAnsi="Tahoma" w:cs="Tahoma"/>
          <w:szCs w:val="24"/>
        </w:rPr>
      </w:pPr>
      <w:r w:rsidRPr="00F10F33">
        <w:rPr>
          <w:rFonts w:ascii="Tahoma" w:hAnsi="Tahoma" w:cs="Tahoma"/>
          <w:szCs w:val="24"/>
        </w:rPr>
        <w:t>Kinder haben das Recht zu spielen, sich zu erholen und künstlerisch tätig zu sein</w:t>
      </w:r>
    </w:p>
    <w:p w14:paraId="6CC0DF80" w14:textId="77777777" w:rsidR="00185C75" w:rsidRPr="00F10F33" w:rsidRDefault="00185C75" w:rsidP="00BA7508">
      <w:pPr>
        <w:pStyle w:val="Listenabsatz"/>
        <w:numPr>
          <w:ilvl w:val="0"/>
          <w:numId w:val="12"/>
        </w:numPr>
        <w:tabs>
          <w:tab w:val="right" w:pos="9072"/>
        </w:tabs>
        <w:spacing w:line="276" w:lineRule="auto"/>
        <w:ind w:left="284" w:hanging="284"/>
        <w:jc w:val="both"/>
        <w:rPr>
          <w:rFonts w:ascii="Tahoma" w:hAnsi="Tahoma" w:cs="Tahoma"/>
          <w:szCs w:val="24"/>
        </w:rPr>
      </w:pPr>
      <w:r w:rsidRPr="00F10F33">
        <w:rPr>
          <w:rFonts w:ascii="Tahoma" w:hAnsi="Tahoma" w:cs="Tahoma"/>
          <w:szCs w:val="24"/>
        </w:rPr>
        <w:t>Kinder haben das Recht auf Schutz vor Gewalt, Missbrauch und Ausbeutung</w:t>
      </w:r>
    </w:p>
    <w:p w14:paraId="3E4B317A" w14:textId="77777777" w:rsidR="005D0943" w:rsidRPr="00F10F33" w:rsidRDefault="00185C75" w:rsidP="00BA7508">
      <w:pPr>
        <w:pStyle w:val="Listenabsatz"/>
        <w:numPr>
          <w:ilvl w:val="0"/>
          <w:numId w:val="12"/>
        </w:numPr>
        <w:tabs>
          <w:tab w:val="right" w:pos="9072"/>
        </w:tabs>
        <w:spacing w:line="276" w:lineRule="auto"/>
        <w:ind w:left="284" w:hanging="284"/>
        <w:jc w:val="both"/>
        <w:rPr>
          <w:rFonts w:ascii="Tahoma" w:hAnsi="Tahoma" w:cs="Tahoma"/>
          <w:szCs w:val="24"/>
        </w:rPr>
      </w:pPr>
      <w:r w:rsidRPr="00F10F33">
        <w:rPr>
          <w:rFonts w:ascii="Tahoma" w:hAnsi="Tahoma" w:cs="Tahoma"/>
          <w:szCs w:val="24"/>
        </w:rPr>
        <w:t>Kinder haben das Recht, gesund zu leben, Geborgenheit zu finden und keine Not zu leiden</w:t>
      </w:r>
    </w:p>
    <w:p w14:paraId="75476550" w14:textId="479F9990" w:rsidR="003B1AF6" w:rsidRDefault="00185C75" w:rsidP="003B1AF6">
      <w:pPr>
        <w:pStyle w:val="Listenabsatz"/>
        <w:numPr>
          <w:ilvl w:val="0"/>
          <w:numId w:val="12"/>
        </w:numPr>
        <w:tabs>
          <w:tab w:val="right" w:pos="9072"/>
        </w:tabs>
        <w:spacing w:line="276" w:lineRule="auto"/>
        <w:ind w:left="284" w:hanging="284"/>
        <w:jc w:val="both"/>
        <w:rPr>
          <w:rFonts w:ascii="Tahoma" w:hAnsi="Tahoma" w:cs="Tahoma"/>
          <w:szCs w:val="24"/>
        </w:rPr>
      </w:pPr>
      <w:r w:rsidRPr="00F10F33">
        <w:rPr>
          <w:rFonts w:ascii="Tahoma" w:hAnsi="Tahoma" w:cs="Tahoma"/>
          <w:szCs w:val="24"/>
        </w:rPr>
        <w:t>Behinderte Kinder haben das Recht auf besondere Fürsorge und Förderung</w:t>
      </w:r>
    </w:p>
    <w:p w14:paraId="50D3113D" w14:textId="27F6B27C" w:rsidR="003B1AF6" w:rsidRDefault="003B1AF6" w:rsidP="003B1AF6">
      <w:pPr>
        <w:tabs>
          <w:tab w:val="right" w:pos="9072"/>
        </w:tabs>
        <w:spacing w:line="276" w:lineRule="auto"/>
        <w:jc w:val="both"/>
        <w:rPr>
          <w:rFonts w:cs="Tahoma"/>
          <w:szCs w:val="24"/>
        </w:rPr>
      </w:pPr>
    </w:p>
    <w:p w14:paraId="3E29FBF7" w14:textId="601BA970" w:rsidR="003B1AF6" w:rsidRDefault="003B1AF6" w:rsidP="003B1AF6">
      <w:pPr>
        <w:tabs>
          <w:tab w:val="right" w:pos="9072"/>
        </w:tabs>
        <w:spacing w:line="276" w:lineRule="auto"/>
        <w:jc w:val="both"/>
        <w:rPr>
          <w:rFonts w:cs="Tahoma"/>
          <w:szCs w:val="24"/>
        </w:rPr>
      </w:pPr>
      <w:r>
        <w:rPr>
          <w:rFonts w:cs="Tahoma"/>
          <w:szCs w:val="24"/>
        </w:rPr>
        <w:t>Außerdem orientieren wir uns an den 5 Grundlagendokumenten vom Land Vorarlberg:</w:t>
      </w:r>
    </w:p>
    <w:p w14:paraId="6416FBA8" w14:textId="77777777" w:rsidR="003B1AF6" w:rsidRPr="003B1AF6" w:rsidRDefault="005522FD" w:rsidP="00C545B4">
      <w:pPr>
        <w:numPr>
          <w:ilvl w:val="0"/>
          <w:numId w:val="30"/>
        </w:numPr>
        <w:shd w:val="clear" w:color="auto" w:fill="FFFFFF"/>
        <w:tabs>
          <w:tab w:val="clear" w:pos="720"/>
          <w:tab w:val="num" w:pos="284"/>
        </w:tabs>
        <w:spacing w:before="100" w:beforeAutospacing="1" w:after="100" w:afterAutospacing="1" w:line="276" w:lineRule="auto"/>
        <w:ind w:left="284" w:hanging="284"/>
        <w:rPr>
          <w:rFonts w:cs="Tahoma"/>
          <w:color w:val="414141"/>
          <w:szCs w:val="24"/>
        </w:rPr>
      </w:pPr>
      <w:hyperlink r:id="rId15" w:history="1">
        <w:r w:rsidR="003B1AF6" w:rsidRPr="003B1AF6">
          <w:rPr>
            <w:rStyle w:val="Hyperlink"/>
            <w:rFonts w:cs="Tahoma"/>
            <w:bCs/>
            <w:color w:val="000000"/>
            <w:szCs w:val="24"/>
            <w:u w:val="none"/>
          </w:rPr>
          <w:t>Bundesländerübergreifender </w:t>
        </w:r>
        <w:proofErr w:type="spellStart"/>
        <w:r w:rsidR="003B1AF6" w:rsidRPr="003B1AF6">
          <w:rPr>
            <w:rStyle w:val="Hyperlink"/>
            <w:rFonts w:cs="Tahoma"/>
            <w:bCs/>
            <w:color w:val="000000"/>
            <w:szCs w:val="24"/>
            <w:u w:val="none"/>
          </w:rPr>
          <w:t>BildungsRahmenPlan</w:t>
        </w:r>
        <w:proofErr w:type="spellEnd"/>
      </w:hyperlink>
    </w:p>
    <w:p w14:paraId="60C1588F" w14:textId="77777777" w:rsidR="003B1AF6" w:rsidRPr="003B1AF6" w:rsidRDefault="005522FD" w:rsidP="00C545B4">
      <w:pPr>
        <w:numPr>
          <w:ilvl w:val="0"/>
          <w:numId w:val="30"/>
        </w:numPr>
        <w:shd w:val="clear" w:color="auto" w:fill="FFFFFF"/>
        <w:tabs>
          <w:tab w:val="clear" w:pos="720"/>
          <w:tab w:val="num" w:pos="284"/>
        </w:tabs>
        <w:spacing w:before="100" w:beforeAutospacing="1" w:after="100" w:afterAutospacing="1" w:line="276" w:lineRule="auto"/>
        <w:ind w:left="284" w:hanging="284"/>
        <w:rPr>
          <w:rFonts w:cs="Tahoma"/>
          <w:color w:val="414141"/>
          <w:szCs w:val="24"/>
        </w:rPr>
      </w:pPr>
      <w:hyperlink r:id="rId16" w:history="1">
        <w:r w:rsidR="003B1AF6" w:rsidRPr="003B1AF6">
          <w:rPr>
            <w:rStyle w:val="Hyperlink"/>
            <w:rFonts w:cs="Tahoma"/>
            <w:bCs/>
            <w:color w:val="000000"/>
            <w:szCs w:val="24"/>
            <w:u w:val="none"/>
          </w:rPr>
          <w:t>Bildungsplan - Anteil zur sprachlichen Förderung in elementaren Bildungseinrichtungen</w:t>
        </w:r>
      </w:hyperlink>
    </w:p>
    <w:p w14:paraId="746F61CE" w14:textId="77777777" w:rsidR="003B1AF6" w:rsidRPr="003B1AF6" w:rsidRDefault="005522FD" w:rsidP="00C545B4">
      <w:pPr>
        <w:numPr>
          <w:ilvl w:val="0"/>
          <w:numId w:val="30"/>
        </w:numPr>
        <w:shd w:val="clear" w:color="auto" w:fill="FFFFFF"/>
        <w:tabs>
          <w:tab w:val="clear" w:pos="720"/>
          <w:tab w:val="num" w:pos="284"/>
        </w:tabs>
        <w:spacing w:before="100" w:beforeAutospacing="1" w:after="100" w:afterAutospacing="1" w:line="276" w:lineRule="auto"/>
        <w:ind w:left="284" w:hanging="284"/>
        <w:rPr>
          <w:rFonts w:cs="Tahoma"/>
          <w:color w:val="414141"/>
          <w:szCs w:val="24"/>
        </w:rPr>
      </w:pPr>
      <w:hyperlink r:id="rId17" w:history="1">
        <w:r w:rsidR="003B1AF6" w:rsidRPr="003B1AF6">
          <w:rPr>
            <w:rStyle w:val="Hyperlink"/>
            <w:rFonts w:cs="Tahoma"/>
            <w:bCs/>
            <w:color w:val="000000"/>
            <w:szCs w:val="24"/>
            <w:u w:val="none"/>
          </w:rPr>
          <w:t>Werte leben, Werte bilden. Wertebildung in der frühen Kindheit</w:t>
        </w:r>
      </w:hyperlink>
    </w:p>
    <w:p w14:paraId="7007FF57" w14:textId="77777777" w:rsidR="003B1AF6" w:rsidRPr="003B1AF6" w:rsidRDefault="005522FD" w:rsidP="00C545B4">
      <w:pPr>
        <w:numPr>
          <w:ilvl w:val="0"/>
          <w:numId w:val="30"/>
        </w:numPr>
        <w:shd w:val="clear" w:color="auto" w:fill="FFFFFF"/>
        <w:tabs>
          <w:tab w:val="clear" w:pos="720"/>
          <w:tab w:val="num" w:pos="284"/>
        </w:tabs>
        <w:spacing w:before="100" w:beforeAutospacing="1" w:after="100" w:afterAutospacing="1" w:line="276" w:lineRule="auto"/>
        <w:ind w:left="284" w:hanging="284"/>
        <w:rPr>
          <w:rFonts w:cs="Tahoma"/>
          <w:color w:val="414141"/>
          <w:szCs w:val="24"/>
        </w:rPr>
      </w:pPr>
      <w:hyperlink r:id="rId18" w:history="1">
        <w:r w:rsidR="003B1AF6" w:rsidRPr="003B1AF6">
          <w:rPr>
            <w:rStyle w:val="Hyperlink"/>
            <w:rFonts w:cs="Tahoma"/>
            <w:bCs/>
            <w:color w:val="000000"/>
            <w:szCs w:val="24"/>
            <w:u w:val="none"/>
          </w:rPr>
          <w:t>Modul für das letzte Jahr in elementaren Bildungseinrichtungen</w:t>
        </w:r>
      </w:hyperlink>
    </w:p>
    <w:p w14:paraId="7DDB8ED5" w14:textId="02506010" w:rsidR="003B1AF6" w:rsidRDefault="005522FD" w:rsidP="00C545B4">
      <w:pPr>
        <w:numPr>
          <w:ilvl w:val="0"/>
          <w:numId w:val="30"/>
        </w:numPr>
        <w:shd w:val="clear" w:color="auto" w:fill="FFFFFF"/>
        <w:tabs>
          <w:tab w:val="clear" w:pos="720"/>
          <w:tab w:val="num" w:pos="284"/>
        </w:tabs>
        <w:spacing w:before="100" w:beforeAutospacing="1" w:after="100" w:afterAutospacing="1" w:line="276" w:lineRule="auto"/>
        <w:ind w:left="284" w:hanging="284"/>
        <w:rPr>
          <w:rFonts w:cs="Tahoma"/>
          <w:color w:val="414141"/>
          <w:szCs w:val="24"/>
        </w:rPr>
      </w:pPr>
      <w:hyperlink r:id="rId19" w:history="1">
        <w:r w:rsidR="003B1AF6" w:rsidRPr="003B1AF6">
          <w:rPr>
            <w:rStyle w:val="Hyperlink"/>
            <w:rFonts w:cs="Tahoma"/>
            <w:bCs/>
            <w:color w:val="000000"/>
            <w:szCs w:val="24"/>
            <w:u w:val="none"/>
          </w:rPr>
          <w:t>Leitfaden zur sprachlichen Bildung und Förderung am Übergang von elementaren Bildungseinrichtungen in die Volksschule</w:t>
        </w:r>
      </w:hyperlink>
    </w:p>
    <w:p w14:paraId="6081EEA6" w14:textId="4E6D7A6B" w:rsidR="003B1AF6" w:rsidRDefault="003B1AF6" w:rsidP="003B1AF6">
      <w:pPr>
        <w:shd w:val="clear" w:color="auto" w:fill="FFFFFF"/>
        <w:spacing w:before="100" w:beforeAutospacing="1" w:after="100" w:afterAutospacing="1" w:line="276" w:lineRule="auto"/>
        <w:rPr>
          <w:rFonts w:cs="Tahoma"/>
          <w:szCs w:val="24"/>
        </w:rPr>
      </w:pPr>
      <w:r w:rsidRPr="003B1AF6">
        <w:rPr>
          <w:rFonts w:cs="Tahoma"/>
          <w:szCs w:val="24"/>
        </w:rPr>
        <w:t>(</w:t>
      </w:r>
      <w:hyperlink r:id="rId20" w:history="1">
        <w:r w:rsidRPr="00CF3285">
          <w:rPr>
            <w:rStyle w:val="Hyperlink"/>
            <w:rFonts w:cs="Tahoma"/>
            <w:szCs w:val="24"/>
          </w:rPr>
          <w:t>https://vorarlberg.at/-/paedagogische_informationen</w:t>
        </w:r>
      </w:hyperlink>
      <w:r w:rsidRPr="003B1AF6">
        <w:rPr>
          <w:rFonts w:cs="Tahoma"/>
          <w:szCs w:val="24"/>
        </w:rPr>
        <w:t>)</w:t>
      </w:r>
    </w:p>
    <w:p w14:paraId="58FE4139" w14:textId="2842D18B" w:rsidR="007546FB" w:rsidRDefault="007546FB" w:rsidP="003B1AF6">
      <w:pPr>
        <w:shd w:val="clear" w:color="auto" w:fill="FFFFFF"/>
        <w:spacing w:before="100" w:beforeAutospacing="1" w:after="100" w:afterAutospacing="1" w:line="276" w:lineRule="auto"/>
        <w:rPr>
          <w:rFonts w:cs="Tahoma"/>
          <w:szCs w:val="24"/>
        </w:rPr>
      </w:pPr>
    </w:p>
    <w:p w14:paraId="266D8010" w14:textId="7CF97274" w:rsidR="007546FB" w:rsidRDefault="007546FB" w:rsidP="003B1AF6">
      <w:pPr>
        <w:shd w:val="clear" w:color="auto" w:fill="FFFFFF"/>
        <w:spacing w:before="100" w:beforeAutospacing="1" w:after="100" w:afterAutospacing="1" w:line="276" w:lineRule="auto"/>
        <w:rPr>
          <w:rFonts w:cs="Tahoma"/>
          <w:szCs w:val="24"/>
        </w:rPr>
      </w:pPr>
    </w:p>
    <w:p w14:paraId="08A8D7A9" w14:textId="05805C1A" w:rsidR="007546FB" w:rsidRDefault="007546FB" w:rsidP="003B1AF6">
      <w:pPr>
        <w:shd w:val="clear" w:color="auto" w:fill="FFFFFF"/>
        <w:spacing w:before="100" w:beforeAutospacing="1" w:after="100" w:afterAutospacing="1" w:line="276" w:lineRule="auto"/>
        <w:rPr>
          <w:rFonts w:cs="Tahoma"/>
          <w:szCs w:val="24"/>
        </w:rPr>
      </w:pPr>
    </w:p>
    <w:p w14:paraId="2859F556" w14:textId="518BB194" w:rsidR="007546FB" w:rsidRDefault="007546FB" w:rsidP="003B1AF6">
      <w:pPr>
        <w:shd w:val="clear" w:color="auto" w:fill="FFFFFF"/>
        <w:spacing w:before="100" w:beforeAutospacing="1" w:after="100" w:afterAutospacing="1" w:line="276" w:lineRule="auto"/>
        <w:rPr>
          <w:rFonts w:cs="Tahoma"/>
          <w:szCs w:val="24"/>
        </w:rPr>
      </w:pPr>
    </w:p>
    <w:p w14:paraId="772864B6" w14:textId="4BA1946D" w:rsidR="007546FB" w:rsidRDefault="007546FB" w:rsidP="00C545B4">
      <w:pPr>
        <w:pStyle w:val="berschrift1"/>
        <w:numPr>
          <w:ilvl w:val="0"/>
          <w:numId w:val="18"/>
        </w:numPr>
      </w:pPr>
      <w:bookmarkStart w:id="6" w:name="_Toc243313021"/>
      <w:r>
        <w:lastRenderedPageBreak/>
        <w:t>Qualitätsentwicklung in unserer Einrichtung</w:t>
      </w:r>
      <w:bookmarkEnd w:id="6"/>
    </w:p>
    <w:p w14:paraId="4352D774" w14:textId="77777777" w:rsidR="007546FB" w:rsidRPr="007546FB" w:rsidRDefault="007546FB" w:rsidP="007546FB">
      <w:pPr>
        <w:pStyle w:val="Listenabsatz"/>
        <w:ind w:left="450" w:firstLine="0"/>
      </w:pPr>
    </w:p>
    <w:p w14:paraId="2F1D1A00" w14:textId="77777777" w:rsidR="007546FB" w:rsidRDefault="007546FB" w:rsidP="003B1AF6">
      <w:pPr>
        <w:shd w:val="clear" w:color="auto" w:fill="FFFFFF"/>
        <w:spacing w:before="100" w:beforeAutospacing="1" w:after="100" w:afterAutospacing="1" w:line="276" w:lineRule="auto"/>
        <w:rPr>
          <w:rFonts w:cs="Tahoma"/>
          <w:szCs w:val="24"/>
        </w:rPr>
      </w:pPr>
      <w:r>
        <w:rPr>
          <w:rFonts w:cs="Tahoma"/>
          <w:szCs w:val="24"/>
        </w:rPr>
        <w:t xml:space="preserve">Die Qualität unserer pädagogischen Arbeit ist ein lebendiger, dynamischer Prozess der fortlaufend reflektiert, weiterentwickelt und gesichert werden muss. In unserem Kindergarten verstehen wir Qualitätsentwicklung als Aufgabe des gesamten Teams. </w:t>
      </w:r>
    </w:p>
    <w:p w14:paraId="262C08A0" w14:textId="3F16622F" w:rsidR="007546FB" w:rsidRDefault="007546FB" w:rsidP="003B1AF6">
      <w:pPr>
        <w:shd w:val="clear" w:color="auto" w:fill="FFFFFF"/>
        <w:spacing w:before="100" w:beforeAutospacing="1" w:after="100" w:afterAutospacing="1" w:line="276" w:lineRule="auto"/>
        <w:rPr>
          <w:rFonts w:cs="Tahoma"/>
          <w:szCs w:val="24"/>
        </w:rPr>
      </w:pPr>
      <w:r>
        <w:rPr>
          <w:rFonts w:cs="Tahoma"/>
          <w:szCs w:val="24"/>
        </w:rPr>
        <w:t>Qualitätsentwicklung bedeutet für uns:</w:t>
      </w:r>
    </w:p>
    <w:p w14:paraId="58C175C5" w14:textId="3AAB217A" w:rsidR="007546FB" w:rsidRDefault="007546FB" w:rsidP="00C545B4">
      <w:pPr>
        <w:pStyle w:val="Listenabsatz"/>
        <w:numPr>
          <w:ilvl w:val="0"/>
          <w:numId w:val="31"/>
        </w:numPr>
        <w:shd w:val="clear" w:color="auto" w:fill="FFFFFF"/>
        <w:spacing w:before="100" w:beforeAutospacing="1" w:after="100" w:afterAutospacing="1" w:line="276" w:lineRule="auto"/>
        <w:rPr>
          <w:rFonts w:cs="Tahoma"/>
          <w:szCs w:val="24"/>
        </w:rPr>
      </w:pPr>
      <w:r>
        <w:rPr>
          <w:rFonts w:cs="Tahoma"/>
          <w:szCs w:val="24"/>
        </w:rPr>
        <w:t>pädagogische Prozesse transparent und nachvollziehbar zu gestallten</w:t>
      </w:r>
    </w:p>
    <w:p w14:paraId="5EE54D18" w14:textId="4BB10CAD" w:rsidR="007546FB" w:rsidRDefault="007546FB" w:rsidP="00C545B4">
      <w:pPr>
        <w:pStyle w:val="Listenabsatz"/>
        <w:numPr>
          <w:ilvl w:val="0"/>
          <w:numId w:val="31"/>
        </w:numPr>
        <w:shd w:val="clear" w:color="auto" w:fill="FFFFFF"/>
        <w:spacing w:before="100" w:beforeAutospacing="1" w:after="100" w:afterAutospacing="1" w:line="276" w:lineRule="auto"/>
        <w:rPr>
          <w:rFonts w:cs="Tahoma"/>
          <w:szCs w:val="24"/>
        </w:rPr>
      </w:pPr>
      <w:r>
        <w:rPr>
          <w:rFonts w:cs="Tahoma"/>
          <w:szCs w:val="24"/>
        </w:rPr>
        <w:t>die Perspektive der Kinder einzubeziehen</w:t>
      </w:r>
    </w:p>
    <w:p w14:paraId="778A807D" w14:textId="5AF9988A" w:rsidR="007546FB" w:rsidRDefault="007546FB" w:rsidP="00C545B4">
      <w:pPr>
        <w:pStyle w:val="Listenabsatz"/>
        <w:numPr>
          <w:ilvl w:val="0"/>
          <w:numId w:val="31"/>
        </w:numPr>
        <w:shd w:val="clear" w:color="auto" w:fill="FFFFFF"/>
        <w:spacing w:before="100" w:beforeAutospacing="1" w:after="100" w:afterAutospacing="1" w:line="276" w:lineRule="auto"/>
        <w:rPr>
          <w:rFonts w:cs="Tahoma"/>
          <w:szCs w:val="24"/>
        </w:rPr>
      </w:pPr>
      <w:r>
        <w:rPr>
          <w:rFonts w:cs="Tahoma"/>
          <w:szCs w:val="24"/>
        </w:rPr>
        <w:t>Und gemeinsam Verantwortung für eine kontinuierliche Verbesserung zu übernehmen</w:t>
      </w:r>
    </w:p>
    <w:p w14:paraId="29E4E446" w14:textId="00066284" w:rsidR="003B1AF6" w:rsidRDefault="00F67351" w:rsidP="003B1AF6">
      <w:pPr>
        <w:shd w:val="clear" w:color="auto" w:fill="FFFFFF"/>
        <w:spacing w:before="100" w:beforeAutospacing="1" w:after="100" w:afterAutospacing="1" w:line="276" w:lineRule="auto"/>
        <w:rPr>
          <w:rFonts w:cs="Tahoma"/>
          <w:szCs w:val="24"/>
        </w:rPr>
      </w:pPr>
      <w:r>
        <w:rPr>
          <w:rFonts w:cs="Tahoma"/>
          <w:szCs w:val="24"/>
        </w:rPr>
        <w:t>Unser Team zeigt stets Bereitschaft, Neues zu lernen, Bestehendes zu hinterfragen und pädagogische Konzepte aktiv mitzugestalten. Ob durch Fortbildungen, interne Workshops, pädagogische Tage oder gemeinsame Reflexionsrunden (Supervision).</w:t>
      </w:r>
    </w:p>
    <w:p w14:paraId="150E01A7" w14:textId="77777777" w:rsidR="003B1AF6" w:rsidRPr="003B1AF6" w:rsidRDefault="003B1AF6" w:rsidP="003B1AF6">
      <w:pPr>
        <w:shd w:val="clear" w:color="auto" w:fill="FFFFFF"/>
        <w:spacing w:before="100" w:beforeAutospacing="1" w:after="100" w:afterAutospacing="1" w:line="276" w:lineRule="auto"/>
        <w:rPr>
          <w:rFonts w:cs="Tahoma"/>
          <w:szCs w:val="24"/>
        </w:rPr>
      </w:pPr>
    </w:p>
    <w:p w14:paraId="29F0E382" w14:textId="77777777" w:rsidR="005D0943" w:rsidRPr="000815DD" w:rsidRDefault="00BE2AC8" w:rsidP="00C545B4">
      <w:pPr>
        <w:pStyle w:val="berschrift1"/>
        <w:numPr>
          <w:ilvl w:val="0"/>
          <w:numId w:val="18"/>
        </w:numPr>
        <w:spacing w:line="276" w:lineRule="auto"/>
        <w:ind w:left="567" w:hanging="567"/>
        <w:jc w:val="both"/>
      </w:pPr>
      <w:bookmarkStart w:id="7" w:name="_Toc243313022"/>
      <w:r w:rsidRPr="00F10F33">
        <w:t>D</w:t>
      </w:r>
      <w:r w:rsidR="005D0943" w:rsidRPr="00F10F33">
        <w:t>er Kindergarten als Einrichtung</w:t>
      </w:r>
      <w:bookmarkEnd w:id="7"/>
    </w:p>
    <w:p w14:paraId="1954C88C" w14:textId="77777777" w:rsidR="005D0943" w:rsidRPr="00F10F33" w:rsidRDefault="005D0943" w:rsidP="00BA7508">
      <w:pPr>
        <w:pStyle w:val="berschrift3"/>
        <w:spacing w:line="276" w:lineRule="auto"/>
        <w:jc w:val="both"/>
        <w:rPr>
          <w:rFonts w:eastAsia="Arial"/>
          <w:lang w:eastAsia="de-DE" w:bidi="de-DE"/>
        </w:rPr>
      </w:pPr>
      <w:bookmarkStart w:id="8" w:name="_Toc243313023"/>
      <w:r w:rsidRPr="00F10F33">
        <w:rPr>
          <w:rFonts w:eastAsia="Arial"/>
          <w:lang w:eastAsia="de-DE" w:bidi="de-DE"/>
        </w:rPr>
        <w:t>Räumlichkeiten und Raumkonzept</w:t>
      </w:r>
      <w:bookmarkEnd w:id="8"/>
    </w:p>
    <w:p w14:paraId="649E5FED" w14:textId="77777777" w:rsidR="005D0943" w:rsidRPr="00A9761D" w:rsidRDefault="005D0943" w:rsidP="00BA7508">
      <w:pPr>
        <w:tabs>
          <w:tab w:val="right" w:pos="9072"/>
        </w:tabs>
        <w:spacing w:after="0" w:line="276" w:lineRule="auto"/>
        <w:jc w:val="both"/>
        <w:rPr>
          <w:rFonts w:cs="Tahoma"/>
          <w:color w:val="231F20"/>
          <w:w w:val="110"/>
          <w:szCs w:val="24"/>
          <w:u w:val="single"/>
        </w:rPr>
      </w:pPr>
      <w:r w:rsidRPr="00A9761D">
        <w:rPr>
          <w:rFonts w:eastAsia="Arial" w:cs="Tahoma"/>
          <w:szCs w:val="24"/>
          <w:u w:val="single"/>
          <w:lang w:eastAsia="de-DE" w:bidi="de-DE"/>
        </w:rPr>
        <w:t>Obergeschoss</w:t>
      </w:r>
      <w:r w:rsidRPr="00A9761D">
        <w:rPr>
          <w:rFonts w:cs="Tahoma"/>
          <w:color w:val="231F20"/>
          <w:w w:val="110"/>
          <w:szCs w:val="24"/>
          <w:u w:val="single"/>
        </w:rPr>
        <w:t>:</w:t>
      </w:r>
    </w:p>
    <w:p w14:paraId="2AD2E25D" w14:textId="61C49DE6" w:rsidR="005D0943" w:rsidRPr="00F10F33" w:rsidRDefault="005D0943" w:rsidP="00BA7508">
      <w:pPr>
        <w:spacing w:after="0" w:line="276" w:lineRule="auto"/>
        <w:jc w:val="both"/>
        <w:rPr>
          <w:rFonts w:eastAsia="Arial" w:cs="Tahoma"/>
          <w:szCs w:val="24"/>
          <w:lang w:eastAsia="de-DE" w:bidi="de-DE"/>
        </w:rPr>
      </w:pPr>
      <w:r w:rsidRPr="00F10F33">
        <w:rPr>
          <w:rFonts w:eastAsia="Arial" w:cs="Tahoma"/>
          <w:szCs w:val="24"/>
          <w:lang w:eastAsia="de-DE" w:bidi="de-DE"/>
        </w:rPr>
        <w:t>2 Gruppenräume mit Ausweichraum</w:t>
      </w:r>
    </w:p>
    <w:p w14:paraId="7742C666" w14:textId="124107D8" w:rsidR="005D0943" w:rsidRPr="00F10F33" w:rsidRDefault="005D0943" w:rsidP="00BA7508">
      <w:pPr>
        <w:spacing w:after="0" w:line="276" w:lineRule="auto"/>
        <w:jc w:val="both"/>
        <w:rPr>
          <w:rFonts w:eastAsia="Arial" w:cs="Tahoma"/>
          <w:szCs w:val="24"/>
          <w:lang w:eastAsia="de-DE" w:bidi="de-DE"/>
        </w:rPr>
      </w:pPr>
      <w:r w:rsidRPr="00F10F33">
        <w:rPr>
          <w:rFonts w:eastAsia="Arial" w:cs="Tahoma"/>
          <w:szCs w:val="24"/>
          <w:lang w:eastAsia="de-DE" w:bidi="de-DE"/>
        </w:rPr>
        <w:t>WC für Kinder / Waschraum</w:t>
      </w:r>
    </w:p>
    <w:p w14:paraId="57C2353C" w14:textId="63D6B55F" w:rsidR="00BE2305" w:rsidRDefault="005D0943" w:rsidP="00BA7508">
      <w:pPr>
        <w:spacing w:after="0" w:line="276" w:lineRule="auto"/>
        <w:jc w:val="both"/>
        <w:rPr>
          <w:rFonts w:eastAsia="Arial" w:cs="Tahoma"/>
          <w:szCs w:val="24"/>
          <w:lang w:eastAsia="de-DE" w:bidi="de-DE"/>
        </w:rPr>
      </w:pPr>
      <w:r w:rsidRPr="00F10F33">
        <w:rPr>
          <w:rFonts w:eastAsia="Arial" w:cs="Tahoma"/>
          <w:szCs w:val="24"/>
          <w:lang w:eastAsia="de-DE" w:bidi="de-DE"/>
        </w:rPr>
        <w:t>Garderobe</w:t>
      </w:r>
      <w:r w:rsidR="00043062">
        <w:rPr>
          <w:rFonts w:eastAsia="Arial" w:cs="Tahoma"/>
          <w:szCs w:val="24"/>
          <w:lang w:eastAsia="de-DE" w:bidi="de-DE"/>
        </w:rPr>
        <w:t xml:space="preserve">, </w:t>
      </w:r>
      <w:r w:rsidR="00BE2305">
        <w:rPr>
          <w:rFonts w:eastAsia="Arial" w:cs="Tahoma"/>
          <w:szCs w:val="24"/>
          <w:lang w:eastAsia="de-DE" w:bidi="de-DE"/>
        </w:rPr>
        <w:t>Abstellräume</w:t>
      </w:r>
    </w:p>
    <w:p w14:paraId="50811424" w14:textId="77777777" w:rsidR="005D0943" w:rsidRPr="00F10F33" w:rsidRDefault="005D0943"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Erdgeschoss:</w:t>
      </w:r>
    </w:p>
    <w:p w14:paraId="02EE7EA6" w14:textId="3EF8D76D" w:rsidR="005D0943" w:rsidRPr="00F10F33" w:rsidRDefault="005D0943" w:rsidP="00BA7508">
      <w:pPr>
        <w:spacing w:after="0" w:line="276" w:lineRule="auto"/>
        <w:jc w:val="both"/>
        <w:rPr>
          <w:rFonts w:eastAsia="Arial" w:cs="Tahoma"/>
          <w:szCs w:val="24"/>
          <w:lang w:eastAsia="de-DE" w:bidi="de-DE"/>
        </w:rPr>
      </w:pPr>
      <w:r w:rsidRPr="00F10F33">
        <w:rPr>
          <w:rFonts w:eastAsia="Arial" w:cs="Tahoma"/>
          <w:szCs w:val="24"/>
          <w:lang w:eastAsia="de-DE" w:bidi="de-DE"/>
        </w:rPr>
        <w:t>Gruppenraum mit Ausweichraum</w:t>
      </w:r>
    </w:p>
    <w:p w14:paraId="127D6A6B" w14:textId="6B6D493C" w:rsidR="005D0943" w:rsidRPr="00F10F33" w:rsidRDefault="005D0943" w:rsidP="00BA7508">
      <w:pPr>
        <w:spacing w:after="0" w:line="276" w:lineRule="auto"/>
        <w:jc w:val="both"/>
        <w:rPr>
          <w:rFonts w:eastAsia="Arial" w:cs="Tahoma"/>
          <w:szCs w:val="24"/>
          <w:lang w:eastAsia="de-DE" w:bidi="de-DE"/>
        </w:rPr>
      </w:pPr>
      <w:r w:rsidRPr="00F10F33">
        <w:rPr>
          <w:rFonts w:eastAsia="Arial" w:cs="Tahoma"/>
          <w:szCs w:val="24"/>
          <w:lang w:eastAsia="de-DE" w:bidi="de-DE"/>
        </w:rPr>
        <w:t>WC für Kinder / Waschraum</w:t>
      </w:r>
    </w:p>
    <w:p w14:paraId="7068429E" w14:textId="33C210B6" w:rsidR="005D0943" w:rsidRPr="00F10F33" w:rsidRDefault="004C2428" w:rsidP="00BA7508">
      <w:pPr>
        <w:spacing w:after="0" w:line="276" w:lineRule="auto"/>
        <w:jc w:val="both"/>
        <w:rPr>
          <w:rFonts w:eastAsia="Arial" w:cs="Tahoma"/>
          <w:szCs w:val="24"/>
          <w:lang w:eastAsia="de-DE" w:bidi="de-DE"/>
        </w:rPr>
      </w:pPr>
      <w:r>
        <w:rPr>
          <w:rFonts w:eastAsia="Arial" w:cs="Tahoma"/>
          <w:szCs w:val="24"/>
          <w:lang w:eastAsia="de-DE" w:bidi="de-DE"/>
        </w:rPr>
        <w:t>Bewegungsraum</w:t>
      </w:r>
    </w:p>
    <w:p w14:paraId="6AD09DA2" w14:textId="3707EC49" w:rsidR="005D0943" w:rsidRPr="00F10F33" w:rsidRDefault="005D0943" w:rsidP="00BA7508">
      <w:pPr>
        <w:spacing w:after="0" w:line="276" w:lineRule="auto"/>
        <w:jc w:val="both"/>
        <w:rPr>
          <w:rFonts w:eastAsia="Arial" w:cs="Tahoma"/>
          <w:szCs w:val="24"/>
          <w:lang w:eastAsia="de-DE" w:bidi="de-DE"/>
        </w:rPr>
      </w:pPr>
      <w:r w:rsidRPr="00F10F33">
        <w:rPr>
          <w:rFonts w:eastAsia="Arial" w:cs="Tahoma"/>
          <w:szCs w:val="24"/>
          <w:lang w:eastAsia="de-DE" w:bidi="de-DE"/>
        </w:rPr>
        <w:t>Mittagsbetreuung / Küche</w:t>
      </w:r>
    </w:p>
    <w:p w14:paraId="603C41F7" w14:textId="46008203" w:rsidR="005D0943" w:rsidRPr="00F10F33" w:rsidRDefault="005D0943" w:rsidP="00BA7508">
      <w:pPr>
        <w:spacing w:after="0" w:line="276" w:lineRule="auto"/>
        <w:jc w:val="both"/>
        <w:rPr>
          <w:rFonts w:eastAsia="Arial" w:cs="Tahoma"/>
          <w:szCs w:val="24"/>
          <w:lang w:eastAsia="de-DE" w:bidi="de-DE"/>
        </w:rPr>
      </w:pPr>
      <w:r w:rsidRPr="00F10F33">
        <w:rPr>
          <w:rFonts w:eastAsia="Arial" w:cs="Tahoma"/>
          <w:szCs w:val="24"/>
          <w:lang w:eastAsia="de-DE" w:bidi="de-DE"/>
        </w:rPr>
        <w:t>Personalbüro</w:t>
      </w:r>
    </w:p>
    <w:p w14:paraId="02BB9326" w14:textId="1C889099" w:rsidR="005D0943" w:rsidRPr="00F10F33" w:rsidRDefault="005D0943" w:rsidP="00BA7508">
      <w:pPr>
        <w:spacing w:after="0" w:line="276" w:lineRule="auto"/>
        <w:jc w:val="both"/>
        <w:rPr>
          <w:rFonts w:eastAsia="Arial" w:cs="Tahoma"/>
          <w:szCs w:val="24"/>
          <w:lang w:eastAsia="de-DE" w:bidi="de-DE"/>
        </w:rPr>
      </w:pPr>
      <w:r w:rsidRPr="00F10F33">
        <w:rPr>
          <w:rFonts w:eastAsia="Arial" w:cs="Tahoma"/>
          <w:szCs w:val="24"/>
          <w:lang w:eastAsia="de-DE" w:bidi="de-DE"/>
        </w:rPr>
        <w:t>Leiterinnenbüro</w:t>
      </w:r>
    </w:p>
    <w:p w14:paraId="7108DA4A" w14:textId="3E1FF973" w:rsidR="005D0943" w:rsidRPr="00F10F33" w:rsidRDefault="005D0943" w:rsidP="00BA7508">
      <w:pPr>
        <w:spacing w:after="0" w:line="276" w:lineRule="auto"/>
        <w:jc w:val="both"/>
        <w:rPr>
          <w:rFonts w:eastAsia="Arial" w:cs="Tahoma"/>
          <w:szCs w:val="24"/>
          <w:lang w:eastAsia="de-DE" w:bidi="de-DE"/>
        </w:rPr>
      </w:pPr>
      <w:r w:rsidRPr="00F10F33">
        <w:rPr>
          <w:rFonts w:eastAsia="Arial" w:cs="Tahoma"/>
          <w:szCs w:val="24"/>
          <w:lang w:eastAsia="de-DE" w:bidi="de-DE"/>
        </w:rPr>
        <w:t>Besprechungsbüro</w:t>
      </w:r>
    </w:p>
    <w:p w14:paraId="7BAB3FA5" w14:textId="6BB18FA2" w:rsidR="005D0943" w:rsidRPr="00F10F33" w:rsidRDefault="005D0943" w:rsidP="00BA7508">
      <w:pPr>
        <w:spacing w:after="0" w:line="276" w:lineRule="auto"/>
        <w:jc w:val="both"/>
        <w:rPr>
          <w:rFonts w:eastAsia="Arial" w:cs="Tahoma"/>
          <w:szCs w:val="24"/>
          <w:lang w:eastAsia="de-DE" w:bidi="de-DE"/>
        </w:rPr>
      </w:pPr>
      <w:proofErr w:type="gramStart"/>
      <w:r w:rsidRPr="00F10F33">
        <w:rPr>
          <w:rFonts w:eastAsia="Arial" w:cs="Tahoma"/>
          <w:szCs w:val="24"/>
          <w:lang w:eastAsia="de-DE" w:bidi="de-DE"/>
        </w:rPr>
        <w:t>WC Erwachsene</w:t>
      </w:r>
      <w:proofErr w:type="gramEnd"/>
      <w:r w:rsidRPr="00F10F33">
        <w:rPr>
          <w:rFonts w:eastAsia="Arial" w:cs="Tahoma"/>
          <w:szCs w:val="24"/>
          <w:lang w:eastAsia="de-DE" w:bidi="de-DE"/>
        </w:rPr>
        <w:t xml:space="preserve"> (behindertengerecht)</w:t>
      </w:r>
    </w:p>
    <w:p w14:paraId="73B589F6" w14:textId="15E03869" w:rsidR="005D0943" w:rsidRPr="00F10F33" w:rsidRDefault="005D0943" w:rsidP="00BA7508">
      <w:pPr>
        <w:spacing w:after="0" w:line="276" w:lineRule="auto"/>
        <w:jc w:val="both"/>
        <w:rPr>
          <w:rFonts w:eastAsia="Arial" w:cs="Tahoma"/>
          <w:szCs w:val="24"/>
          <w:lang w:eastAsia="de-DE" w:bidi="de-DE"/>
        </w:rPr>
      </w:pPr>
      <w:proofErr w:type="gramStart"/>
      <w:r w:rsidRPr="00F10F33">
        <w:rPr>
          <w:rFonts w:eastAsia="Arial" w:cs="Tahoma"/>
          <w:szCs w:val="24"/>
          <w:lang w:eastAsia="de-DE" w:bidi="de-DE"/>
        </w:rPr>
        <w:t>WC Erwachsene</w:t>
      </w:r>
      <w:proofErr w:type="gramEnd"/>
    </w:p>
    <w:p w14:paraId="167A874C" w14:textId="55E0BFAD" w:rsidR="00155779" w:rsidRDefault="005D0943" w:rsidP="00BA7508">
      <w:pPr>
        <w:spacing w:after="0" w:line="276" w:lineRule="auto"/>
        <w:jc w:val="both"/>
        <w:rPr>
          <w:rFonts w:eastAsia="Arial" w:cs="Tahoma"/>
          <w:szCs w:val="24"/>
          <w:lang w:eastAsia="de-DE" w:bidi="de-DE"/>
        </w:rPr>
      </w:pPr>
      <w:r w:rsidRPr="00F10F33">
        <w:rPr>
          <w:rFonts w:eastAsia="Arial" w:cs="Tahoma"/>
          <w:szCs w:val="24"/>
          <w:lang w:eastAsia="de-DE" w:bidi="de-DE"/>
        </w:rPr>
        <w:t>Garderobe</w:t>
      </w:r>
      <w:r w:rsidR="00043062">
        <w:rPr>
          <w:rFonts w:eastAsia="Arial" w:cs="Tahoma"/>
          <w:szCs w:val="24"/>
          <w:lang w:eastAsia="de-DE" w:bidi="de-DE"/>
        </w:rPr>
        <w:t xml:space="preserve">, </w:t>
      </w:r>
      <w:r w:rsidRPr="00F10F33">
        <w:rPr>
          <w:rFonts w:eastAsia="Arial" w:cs="Tahoma"/>
          <w:szCs w:val="24"/>
          <w:lang w:eastAsia="de-DE" w:bidi="de-DE"/>
        </w:rPr>
        <w:t>Abstellraum</w:t>
      </w:r>
    </w:p>
    <w:p w14:paraId="75A53BDC" w14:textId="77777777" w:rsidR="00BE2305" w:rsidRDefault="00BE2305" w:rsidP="00BA7508">
      <w:pPr>
        <w:tabs>
          <w:tab w:val="right" w:pos="9072"/>
        </w:tabs>
        <w:spacing w:after="0" w:line="276" w:lineRule="auto"/>
        <w:jc w:val="both"/>
        <w:rPr>
          <w:rFonts w:eastAsia="Arial" w:cs="Tahoma"/>
          <w:szCs w:val="24"/>
          <w:lang w:eastAsia="de-DE" w:bidi="de-DE"/>
        </w:rPr>
      </w:pPr>
    </w:p>
    <w:p w14:paraId="5EF64B2D" w14:textId="77777777" w:rsidR="005D0943" w:rsidRPr="00A9761D" w:rsidRDefault="005D0943" w:rsidP="00BA7508">
      <w:pPr>
        <w:tabs>
          <w:tab w:val="right" w:pos="9072"/>
        </w:tabs>
        <w:spacing w:after="0" w:line="276" w:lineRule="auto"/>
        <w:jc w:val="both"/>
        <w:rPr>
          <w:rFonts w:eastAsia="Arial" w:cs="Tahoma"/>
          <w:szCs w:val="24"/>
          <w:u w:val="single"/>
          <w:lang w:eastAsia="de-DE" w:bidi="de-DE"/>
        </w:rPr>
      </w:pPr>
      <w:r w:rsidRPr="00A9761D">
        <w:rPr>
          <w:rFonts w:eastAsia="Arial" w:cs="Tahoma"/>
          <w:szCs w:val="24"/>
          <w:u w:val="single"/>
          <w:lang w:eastAsia="de-DE" w:bidi="de-DE"/>
        </w:rPr>
        <w:t>Untergeschoss:</w:t>
      </w:r>
    </w:p>
    <w:p w14:paraId="29AED8B0" w14:textId="2A263E25" w:rsidR="005D0943" w:rsidRPr="005D0943" w:rsidRDefault="005D0943" w:rsidP="00BA7508">
      <w:pPr>
        <w:tabs>
          <w:tab w:val="left" w:pos="709"/>
          <w:tab w:val="right" w:pos="9072"/>
        </w:tabs>
        <w:spacing w:after="0" w:line="276" w:lineRule="auto"/>
        <w:jc w:val="both"/>
        <w:rPr>
          <w:rFonts w:cs="Tahoma"/>
          <w:color w:val="231F20"/>
          <w:w w:val="110"/>
          <w:szCs w:val="24"/>
        </w:rPr>
      </w:pPr>
      <w:r w:rsidRPr="005D0943">
        <w:rPr>
          <w:rFonts w:cs="Tahoma"/>
          <w:color w:val="231F20"/>
          <w:w w:val="110"/>
          <w:szCs w:val="24"/>
        </w:rPr>
        <w:t>Lagerraum (</w:t>
      </w:r>
      <w:r>
        <w:rPr>
          <w:rFonts w:cs="Tahoma"/>
          <w:color w:val="231F20"/>
          <w:w w:val="110"/>
          <w:szCs w:val="24"/>
        </w:rPr>
        <w:t>seit</w:t>
      </w:r>
      <w:r w:rsidRPr="005D0943">
        <w:rPr>
          <w:rFonts w:cs="Tahoma"/>
          <w:color w:val="231F20"/>
          <w:w w:val="110"/>
          <w:szCs w:val="24"/>
        </w:rPr>
        <w:t xml:space="preserve"> </w:t>
      </w:r>
      <w:r>
        <w:rPr>
          <w:rFonts w:cs="Tahoma"/>
          <w:color w:val="231F20"/>
          <w:w w:val="110"/>
          <w:szCs w:val="24"/>
        </w:rPr>
        <w:t>09/</w:t>
      </w:r>
      <w:r w:rsidRPr="005D0943">
        <w:rPr>
          <w:rFonts w:cs="Tahoma"/>
          <w:color w:val="231F20"/>
          <w:w w:val="110"/>
          <w:szCs w:val="24"/>
        </w:rPr>
        <w:t>2019 als Bewegungsraum adaptiert)</w:t>
      </w:r>
    </w:p>
    <w:p w14:paraId="33BB9B86" w14:textId="182AD34E" w:rsidR="005D0943" w:rsidRPr="005D0943" w:rsidRDefault="005D0943" w:rsidP="00BA7508">
      <w:pPr>
        <w:spacing w:after="0" w:line="276" w:lineRule="auto"/>
        <w:jc w:val="both"/>
        <w:rPr>
          <w:rFonts w:cs="Tahoma"/>
          <w:color w:val="231F20"/>
          <w:w w:val="110"/>
          <w:szCs w:val="24"/>
        </w:rPr>
      </w:pPr>
      <w:r w:rsidRPr="005D0943">
        <w:rPr>
          <w:rFonts w:cs="Tahoma"/>
          <w:color w:val="231F20"/>
          <w:w w:val="110"/>
          <w:szCs w:val="24"/>
        </w:rPr>
        <w:t>Lagerraum</w:t>
      </w:r>
    </w:p>
    <w:p w14:paraId="3F4A3760" w14:textId="3DF92436" w:rsidR="005D0943" w:rsidRPr="005D0943" w:rsidRDefault="005D0943" w:rsidP="00BA7508">
      <w:pPr>
        <w:tabs>
          <w:tab w:val="left" w:pos="709"/>
        </w:tabs>
        <w:spacing w:after="0" w:line="276" w:lineRule="auto"/>
        <w:jc w:val="both"/>
        <w:rPr>
          <w:rFonts w:cs="Tahoma"/>
          <w:color w:val="231F20"/>
          <w:w w:val="110"/>
          <w:szCs w:val="24"/>
        </w:rPr>
      </w:pPr>
      <w:r w:rsidRPr="005D0943">
        <w:rPr>
          <w:rFonts w:cs="Tahoma"/>
          <w:color w:val="231F20"/>
          <w:w w:val="110"/>
          <w:szCs w:val="24"/>
        </w:rPr>
        <w:t>Technikraum</w:t>
      </w:r>
    </w:p>
    <w:p w14:paraId="1D3B3398" w14:textId="77777777" w:rsidR="00922F7C" w:rsidRPr="005D0943" w:rsidRDefault="00922F7C" w:rsidP="00BA7508">
      <w:pPr>
        <w:tabs>
          <w:tab w:val="right" w:pos="9072"/>
        </w:tabs>
        <w:spacing w:after="0" w:line="276" w:lineRule="auto"/>
        <w:jc w:val="both"/>
        <w:rPr>
          <w:rFonts w:cs="Tahoma"/>
          <w:color w:val="231F20"/>
          <w:w w:val="110"/>
          <w:szCs w:val="24"/>
        </w:rPr>
      </w:pPr>
    </w:p>
    <w:p w14:paraId="03372045" w14:textId="77777777" w:rsidR="00301E90" w:rsidRPr="00F10F33" w:rsidRDefault="00301E90" w:rsidP="00BA7508">
      <w:pPr>
        <w:pStyle w:val="berschrift3"/>
        <w:spacing w:line="276" w:lineRule="auto"/>
        <w:jc w:val="both"/>
        <w:rPr>
          <w:rFonts w:eastAsia="Arial"/>
          <w:lang w:eastAsia="de-DE" w:bidi="de-DE"/>
        </w:rPr>
      </w:pPr>
      <w:bookmarkStart w:id="9" w:name="_Toc243313024"/>
      <w:r w:rsidRPr="00F10F33">
        <w:rPr>
          <w:rFonts w:eastAsia="Arial"/>
          <w:lang w:eastAsia="de-DE" w:bidi="de-DE"/>
        </w:rPr>
        <w:lastRenderedPageBreak/>
        <w:t>Spielplatz / Außengelände</w:t>
      </w:r>
      <w:bookmarkEnd w:id="9"/>
    </w:p>
    <w:p w14:paraId="74DDA691" w14:textId="77777777" w:rsidR="007B2EF8" w:rsidRDefault="00301E90" w:rsidP="00BA7508">
      <w:pPr>
        <w:spacing w:after="0" w:line="276" w:lineRule="auto"/>
        <w:jc w:val="both"/>
        <w:rPr>
          <w:rFonts w:cs="Tahoma"/>
          <w:color w:val="000000"/>
          <w:lang w:val="de-AT" w:eastAsia="de-DE"/>
        </w:rPr>
      </w:pPr>
      <w:r w:rsidRPr="00F10F33">
        <w:rPr>
          <w:rFonts w:eastAsia="Arial" w:cs="Tahoma"/>
          <w:szCs w:val="24"/>
          <w:lang w:eastAsia="de-DE" w:bidi="de-DE"/>
        </w:rPr>
        <w:t>Uns stehen ca. 1800 m² Spielfläche zur Verfügung. Unser Garten ist speziell auf die naturnahe Förderung der Kinder ausgelegt und w</w:t>
      </w:r>
      <w:r w:rsidR="000842CE">
        <w:rPr>
          <w:rFonts w:eastAsia="Arial" w:cs="Tahoma"/>
          <w:szCs w:val="24"/>
          <w:lang w:eastAsia="de-DE" w:bidi="de-DE"/>
        </w:rPr>
        <w:t>urde im Sommer 2023 neugestaltet. Dabei durfte die Kinder und Pädagogischen Fachkräfte /Assistentinnen ihre Ideen und Wünsche miteinbringen.</w:t>
      </w:r>
      <w:r w:rsidR="006E0ED3">
        <w:rPr>
          <w:rFonts w:eastAsia="Arial" w:cs="Tahoma"/>
          <w:szCs w:val="24"/>
          <w:lang w:eastAsia="de-DE" w:bidi="de-DE"/>
        </w:rPr>
        <w:t xml:space="preserve"> </w:t>
      </w:r>
      <w:r w:rsidR="006E0ED3" w:rsidRPr="006E0ED3">
        <w:rPr>
          <w:rFonts w:cs="Tahoma"/>
          <w:color w:val="000000"/>
          <w:lang w:val="de-AT" w:eastAsia="de-DE"/>
        </w:rPr>
        <w:t>DI Marianne Schrötter-Raid</w:t>
      </w:r>
      <w:r w:rsidR="00FF320A">
        <w:rPr>
          <w:rFonts w:cs="Tahoma"/>
          <w:color w:val="000000"/>
          <w:lang w:val="de-AT" w:eastAsia="de-DE"/>
        </w:rPr>
        <w:t xml:space="preserve"> wurde mit der Planung des Spielplatzes betraut. Die Aqua Mühle und das Team des Bauhofes waren verantwortlich für die Umsetzung des Projektes. Der Spielplatz ist eine Bereicherung für uns als Einrichtungen sowie für das ganze Dorf Muntlix. Der Spielplatz ist öffentlich und somit auch am Nachmittag sehr gut besucht auch von Familien aus den umliegenden Gemeinden.</w:t>
      </w:r>
    </w:p>
    <w:p w14:paraId="764C0F06" w14:textId="77777777" w:rsidR="00FF320A" w:rsidRPr="000815DD" w:rsidRDefault="00FF320A" w:rsidP="00BA7508">
      <w:pPr>
        <w:spacing w:after="0" w:line="276" w:lineRule="auto"/>
        <w:jc w:val="both"/>
        <w:rPr>
          <w:rFonts w:cs="Tahoma"/>
        </w:rPr>
      </w:pPr>
      <w:r w:rsidRPr="000815DD">
        <w:rPr>
          <w:rFonts w:cs="Tahoma"/>
        </w:rPr>
        <w:t>Das Team vom Kindergarten u. der Kleinkindbetreuung freuen sich ganz sehr, über diesen tollen Spielplatz der hier entstanden ist, um dem natürlichen Bewegungsdrang der Kinder gerecht zu werden.</w:t>
      </w:r>
    </w:p>
    <w:p w14:paraId="5EE93DCF" w14:textId="77777777" w:rsidR="00FF320A" w:rsidRPr="000815DD" w:rsidRDefault="00FF320A" w:rsidP="00BA7508">
      <w:pPr>
        <w:spacing w:after="0" w:line="276" w:lineRule="auto"/>
        <w:jc w:val="both"/>
        <w:rPr>
          <w:rFonts w:cs="Tahoma"/>
        </w:rPr>
      </w:pPr>
      <w:r w:rsidRPr="000815DD">
        <w:rPr>
          <w:rFonts w:cs="Tahoma"/>
        </w:rPr>
        <w:t>Auf unserem Spielplatz finden die Kinder Gelegenheit, ihre körperlichen Fähigkeiten zu entdecken, Fertigkeiten zu erlernen und eigene Grenzen zu erfahren.</w:t>
      </w:r>
    </w:p>
    <w:p w14:paraId="34F505F1" w14:textId="77777777" w:rsidR="00FF320A" w:rsidRPr="000815DD" w:rsidRDefault="00FF320A" w:rsidP="00BA7508">
      <w:pPr>
        <w:spacing w:after="0" w:line="276" w:lineRule="auto"/>
        <w:jc w:val="both"/>
        <w:rPr>
          <w:rFonts w:cs="Tahoma"/>
        </w:rPr>
      </w:pPr>
      <w:r w:rsidRPr="000815DD">
        <w:rPr>
          <w:rFonts w:cs="Tahoma"/>
        </w:rPr>
        <w:t>Eine Matschküche und ein Rinnsal zum Goldschürfen fehlen noch, diese werden die Kinder jedoch sicherlich anregen zu einem kreativen fantasievollen Spiel.</w:t>
      </w:r>
    </w:p>
    <w:p w14:paraId="36F1BCED" w14:textId="77777777" w:rsidR="00FF320A" w:rsidRPr="000815DD" w:rsidRDefault="00FF320A" w:rsidP="00BA7508">
      <w:pPr>
        <w:spacing w:after="0" w:line="276" w:lineRule="auto"/>
        <w:jc w:val="both"/>
        <w:rPr>
          <w:rFonts w:cs="Tahoma"/>
        </w:rPr>
      </w:pPr>
      <w:r w:rsidRPr="000815DD">
        <w:rPr>
          <w:rFonts w:cs="Tahoma"/>
        </w:rPr>
        <w:t>Außerdem trainiert das freie Spiel im Freien die Gelenkigkeit, Koordinationsfähigkeit und den Gleichgewichtssinn, um nur einige Dinge zu erwähnen die unsere Kinder stärken.</w:t>
      </w:r>
    </w:p>
    <w:p w14:paraId="72E9A9C9" w14:textId="77777777" w:rsidR="00FF320A" w:rsidRPr="00FF320A" w:rsidRDefault="00FF320A" w:rsidP="00BA7508">
      <w:pPr>
        <w:spacing w:after="0" w:line="276" w:lineRule="auto"/>
        <w:jc w:val="both"/>
        <w:rPr>
          <w:rFonts w:cs="Tahoma"/>
        </w:rPr>
      </w:pPr>
      <w:r w:rsidRPr="000815DD">
        <w:rPr>
          <w:rFonts w:cs="Tahoma"/>
        </w:rPr>
        <w:t>Bewegung liegt uns besonders am Herzen, da der Kg Muntlix bereits ein Bewegungskindergarten ist und wir freuen uns, dass auch die Kleinkindbetreuung im Frühling zu einer Bewegungseinrichtung zertifiziert wird.</w:t>
      </w:r>
    </w:p>
    <w:p w14:paraId="09236E1F" w14:textId="77777777" w:rsidR="00922F7C" w:rsidRPr="00F10F33" w:rsidRDefault="00922F7C" w:rsidP="00BA7508">
      <w:pPr>
        <w:tabs>
          <w:tab w:val="right" w:pos="9072"/>
        </w:tabs>
        <w:spacing w:after="0" w:line="276" w:lineRule="auto"/>
        <w:jc w:val="both"/>
        <w:rPr>
          <w:rFonts w:eastAsia="Arial" w:cs="Tahoma"/>
          <w:szCs w:val="24"/>
          <w:lang w:eastAsia="de-DE" w:bidi="de-DE"/>
        </w:rPr>
      </w:pPr>
    </w:p>
    <w:p w14:paraId="6789CF39" w14:textId="77777777" w:rsidR="003B1AF6" w:rsidRDefault="00301E90" w:rsidP="003B1AF6">
      <w:pPr>
        <w:tabs>
          <w:tab w:val="right" w:pos="9072"/>
        </w:tabs>
        <w:spacing w:after="120" w:line="240" w:lineRule="auto"/>
        <w:jc w:val="both"/>
        <w:rPr>
          <w:rFonts w:eastAsia="Arial" w:cs="Tahoma"/>
          <w:szCs w:val="24"/>
          <w:u w:val="single"/>
          <w:lang w:eastAsia="de-DE" w:bidi="de-DE"/>
        </w:rPr>
      </w:pPr>
      <w:bookmarkStart w:id="10" w:name="_Toc243313025"/>
      <w:r w:rsidRPr="007B2EF8">
        <w:rPr>
          <w:rStyle w:val="berschrift3Zchn"/>
        </w:rPr>
        <w:t>Nebengebäude</w:t>
      </w:r>
      <w:bookmarkEnd w:id="10"/>
      <w:r w:rsidR="003B1AF6" w:rsidRPr="003B1AF6">
        <w:rPr>
          <w:rFonts w:eastAsia="Arial" w:cs="Tahoma"/>
          <w:szCs w:val="24"/>
          <w:lang w:eastAsia="de-DE" w:bidi="de-DE"/>
        </w:rPr>
        <w:t>:</w:t>
      </w:r>
    </w:p>
    <w:p w14:paraId="6BB86CE1" w14:textId="398612BE" w:rsidR="00FF320A" w:rsidRPr="003B1AF6" w:rsidRDefault="00301E90" w:rsidP="003B1AF6">
      <w:pPr>
        <w:tabs>
          <w:tab w:val="right" w:pos="9072"/>
        </w:tabs>
        <w:spacing w:after="120" w:line="240" w:lineRule="auto"/>
        <w:jc w:val="both"/>
        <w:rPr>
          <w:rFonts w:eastAsia="Arial" w:cs="Tahoma"/>
          <w:szCs w:val="24"/>
          <w:u w:val="single"/>
          <w:lang w:eastAsia="de-DE" w:bidi="de-DE"/>
        </w:rPr>
      </w:pPr>
      <w:r w:rsidRPr="00F10F33">
        <w:rPr>
          <w:rFonts w:eastAsia="Arial" w:cs="Tahoma"/>
          <w:szCs w:val="24"/>
          <w:lang w:eastAsia="de-DE" w:bidi="de-DE"/>
        </w:rPr>
        <w:t>Zum Turnen benützen wir den Frödischsaal, der ca. 50 Meter vis-a-vis von unserem Kindergarten ist.</w:t>
      </w:r>
    </w:p>
    <w:p w14:paraId="4027C08A" w14:textId="77777777" w:rsidR="003B1AF6" w:rsidRDefault="003B1AF6" w:rsidP="00BA7508">
      <w:pPr>
        <w:tabs>
          <w:tab w:val="right" w:pos="9072"/>
        </w:tabs>
        <w:spacing w:after="0" w:line="276" w:lineRule="auto"/>
        <w:jc w:val="both"/>
        <w:rPr>
          <w:rFonts w:eastAsia="Arial" w:cs="Tahoma"/>
          <w:szCs w:val="24"/>
          <w:lang w:eastAsia="de-DE" w:bidi="de-DE"/>
        </w:rPr>
      </w:pPr>
    </w:p>
    <w:p w14:paraId="1D35ECE6" w14:textId="77777777" w:rsidR="00FF320A" w:rsidRPr="00FF320A" w:rsidRDefault="00FF320A" w:rsidP="00BA7508">
      <w:pPr>
        <w:tabs>
          <w:tab w:val="right" w:pos="9072"/>
        </w:tabs>
        <w:spacing w:after="0" w:line="276" w:lineRule="auto"/>
        <w:jc w:val="both"/>
        <w:rPr>
          <w:rFonts w:eastAsia="Arial" w:cs="Tahoma"/>
          <w:szCs w:val="24"/>
          <w:u w:val="single"/>
          <w:lang w:eastAsia="de-DE" w:bidi="de-DE"/>
        </w:rPr>
      </w:pPr>
      <w:bookmarkStart w:id="11" w:name="_Toc243313026"/>
      <w:r w:rsidRPr="007B2EF8">
        <w:rPr>
          <w:rStyle w:val="berschrift3Zchn"/>
        </w:rPr>
        <w:t>Out</w:t>
      </w:r>
      <w:r w:rsidR="006174F1" w:rsidRPr="007B2EF8">
        <w:rPr>
          <w:rStyle w:val="berschrift3Zchn"/>
        </w:rPr>
        <w:t>d</w:t>
      </w:r>
      <w:r w:rsidRPr="007B2EF8">
        <w:rPr>
          <w:rStyle w:val="berschrift3Zchn"/>
        </w:rPr>
        <w:t>oorplätze</w:t>
      </w:r>
      <w:bookmarkEnd w:id="11"/>
      <w:r w:rsidRPr="00FF320A">
        <w:rPr>
          <w:rFonts w:eastAsia="Arial" w:cs="Tahoma"/>
          <w:szCs w:val="24"/>
          <w:u w:val="single"/>
          <w:lang w:eastAsia="de-DE" w:bidi="de-DE"/>
        </w:rPr>
        <w:t>:</w:t>
      </w:r>
    </w:p>
    <w:p w14:paraId="38CE0274" w14:textId="77777777" w:rsidR="006174F1" w:rsidRDefault="00FF320A"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Seit April 2023 wurde ein Out</w:t>
      </w:r>
      <w:r w:rsidR="006174F1">
        <w:rPr>
          <w:rFonts w:eastAsia="Arial" w:cs="Tahoma"/>
          <w:szCs w:val="24"/>
          <w:lang w:eastAsia="de-DE" w:bidi="de-DE"/>
        </w:rPr>
        <w:t>d</w:t>
      </w:r>
      <w:r>
        <w:rPr>
          <w:rFonts w:eastAsia="Arial" w:cs="Tahoma"/>
          <w:szCs w:val="24"/>
          <w:lang w:eastAsia="de-DE" w:bidi="de-DE"/>
        </w:rPr>
        <w:t xml:space="preserve">oorplatz an der Frödisch für den Kindergarten Muntlix sowie die Kleinkindbetreuung Zwischenwasser vom Bauhof der Gemeinde errichtet. </w:t>
      </w:r>
      <w:r w:rsidR="008A3EEE">
        <w:rPr>
          <w:rFonts w:eastAsia="Arial" w:cs="Tahoma"/>
          <w:szCs w:val="24"/>
          <w:lang w:eastAsia="de-DE" w:bidi="de-DE"/>
        </w:rPr>
        <w:t xml:space="preserve"> Die Lage am Bach lädt die Kinder zum Spielen </w:t>
      </w:r>
      <w:r w:rsidR="006174F1">
        <w:rPr>
          <w:rFonts w:eastAsia="Arial" w:cs="Tahoma"/>
          <w:szCs w:val="24"/>
          <w:lang w:eastAsia="de-DE" w:bidi="de-DE"/>
        </w:rPr>
        <w:t xml:space="preserve">und Bewegen </w:t>
      </w:r>
      <w:r w:rsidR="008A3EEE">
        <w:rPr>
          <w:rFonts w:eastAsia="Arial" w:cs="Tahoma"/>
          <w:szCs w:val="24"/>
          <w:lang w:eastAsia="de-DE" w:bidi="de-DE"/>
        </w:rPr>
        <w:t xml:space="preserve">im </w:t>
      </w:r>
      <w:r w:rsidR="006174F1">
        <w:rPr>
          <w:rFonts w:eastAsia="Arial" w:cs="Tahoma"/>
          <w:szCs w:val="24"/>
          <w:lang w:eastAsia="de-DE" w:bidi="de-DE"/>
        </w:rPr>
        <w:t>Freien</w:t>
      </w:r>
      <w:r w:rsidR="008A3EEE">
        <w:rPr>
          <w:rFonts w:eastAsia="Arial" w:cs="Tahoma"/>
          <w:szCs w:val="24"/>
          <w:lang w:eastAsia="de-DE" w:bidi="de-DE"/>
        </w:rPr>
        <w:t xml:space="preserve"> </w:t>
      </w:r>
      <w:r w:rsidR="006174F1">
        <w:rPr>
          <w:rFonts w:eastAsia="Arial" w:cs="Tahoma"/>
          <w:szCs w:val="24"/>
          <w:lang w:eastAsia="de-DE" w:bidi="de-DE"/>
        </w:rPr>
        <w:t>ein.</w:t>
      </w:r>
    </w:p>
    <w:p w14:paraId="5241003E" w14:textId="19EF1365" w:rsidR="006174F1" w:rsidRPr="00F10F33" w:rsidRDefault="006174F1" w:rsidP="00BA7508">
      <w:pPr>
        <w:tabs>
          <w:tab w:val="right" w:pos="9072"/>
        </w:tabs>
        <w:spacing w:after="0" w:line="276" w:lineRule="auto"/>
        <w:jc w:val="both"/>
        <w:rPr>
          <w:rFonts w:eastAsia="Arial" w:cs="Tahoma"/>
          <w:szCs w:val="24"/>
          <w:lang w:eastAsia="de-DE" w:bidi="de-DE"/>
        </w:rPr>
      </w:pPr>
      <w:r>
        <w:rPr>
          <w:rFonts w:eastAsia="Arial" w:cs="Tahoma"/>
          <w:szCs w:val="24"/>
          <w:lang w:eastAsia="de-DE" w:bidi="de-DE"/>
        </w:rPr>
        <w:t>Bei der neben uns liegenden Mittelschule Zwischenwasser befindet sich seit Herbst 2022 ein „grünes Klassenzimmer“. Auch wir vom Kindergarten dürfen dieses mitbenützten, was für die Kinder und uns eine tolle Abwechslung Möglichkeit bietet.</w:t>
      </w:r>
    </w:p>
    <w:p w14:paraId="5163A8F8" w14:textId="20FCFFD9" w:rsidR="00BE2305" w:rsidRDefault="00BE2305" w:rsidP="00BA7508">
      <w:pPr>
        <w:jc w:val="both"/>
        <w:rPr>
          <w:rFonts w:eastAsia="Arial" w:cstheme="minorHAnsi"/>
          <w:b/>
          <w:szCs w:val="24"/>
          <w:lang w:eastAsia="de-DE" w:bidi="de-DE"/>
        </w:rPr>
      </w:pPr>
    </w:p>
    <w:p w14:paraId="77560D47" w14:textId="55176025" w:rsidR="004D0DE4" w:rsidRPr="00F10F33" w:rsidRDefault="004D0DE4" w:rsidP="00BA7508">
      <w:pPr>
        <w:pStyle w:val="berschrift3"/>
        <w:spacing w:line="276" w:lineRule="auto"/>
        <w:jc w:val="both"/>
        <w:rPr>
          <w:rFonts w:eastAsia="Arial"/>
          <w:lang w:eastAsia="de-DE" w:bidi="de-DE"/>
        </w:rPr>
      </w:pPr>
      <w:bookmarkStart w:id="12" w:name="_Toc243313027"/>
      <w:r w:rsidRPr="00F10F33">
        <w:rPr>
          <w:rFonts w:eastAsia="Arial"/>
          <w:lang w:eastAsia="de-DE" w:bidi="de-DE"/>
        </w:rPr>
        <w:t>Öffnungszeiten, Betreuungsachse, Mittagstisch</w:t>
      </w:r>
      <w:bookmarkEnd w:id="12"/>
    </w:p>
    <w:p w14:paraId="3B485F2B" w14:textId="77777777" w:rsidR="004D0DE4" w:rsidRPr="00F10F33" w:rsidRDefault="004D0DE4" w:rsidP="00BA7508">
      <w:pPr>
        <w:tabs>
          <w:tab w:val="left" w:pos="4536"/>
        </w:tabs>
        <w:spacing w:after="0" w:line="276" w:lineRule="auto"/>
        <w:jc w:val="both"/>
        <w:rPr>
          <w:rFonts w:eastAsia="Arial" w:cs="Tahoma"/>
          <w:szCs w:val="24"/>
          <w:lang w:eastAsia="de-DE" w:bidi="de-DE"/>
        </w:rPr>
      </w:pPr>
      <w:r w:rsidRPr="00F10F33">
        <w:rPr>
          <w:rFonts w:eastAsia="Arial" w:cs="Tahoma"/>
          <w:szCs w:val="24"/>
          <w:lang w:eastAsia="de-DE" w:bidi="de-DE"/>
        </w:rPr>
        <w:t>Montag</w:t>
      </w:r>
      <w:r w:rsidR="007B2EF8">
        <w:rPr>
          <w:rFonts w:eastAsia="Arial" w:cs="Tahoma"/>
          <w:szCs w:val="24"/>
          <w:lang w:eastAsia="de-DE" w:bidi="de-DE"/>
        </w:rPr>
        <w:t xml:space="preserve"> bis Donnerstag</w:t>
      </w:r>
      <w:r w:rsidR="007B2EF8">
        <w:rPr>
          <w:rFonts w:eastAsia="Arial" w:cs="Tahoma"/>
          <w:szCs w:val="24"/>
          <w:lang w:eastAsia="de-DE" w:bidi="de-DE"/>
        </w:rPr>
        <w:tab/>
      </w:r>
      <w:r w:rsidR="00652BE0">
        <w:rPr>
          <w:rFonts w:eastAsia="Arial" w:cs="Tahoma"/>
          <w:szCs w:val="24"/>
          <w:lang w:eastAsia="de-DE" w:bidi="de-DE"/>
        </w:rPr>
        <w:t>7:00 – 17:3</w:t>
      </w:r>
      <w:r w:rsidRPr="00F10F33">
        <w:rPr>
          <w:rFonts w:eastAsia="Arial" w:cs="Tahoma"/>
          <w:szCs w:val="24"/>
          <w:lang w:eastAsia="de-DE" w:bidi="de-DE"/>
        </w:rPr>
        <w:t>0 Uhr</w:t>
      </w:r>
    </w:p>
    <w:p w14:paraId="6277D08E" w14:textId="77777777" w:rsidR="004D0DE4" w:rsidRPr="00F10F33" w:rsidRDefault="007B2EF8" w:rsidP="00BA7508">
      <w:pPr>
        <w:tabs>
          <w:tab w:val="left" w:pos="4536"/>
        </w:tabs>
        <w:spacing w:after="0" w:line="276" w:lineRule="auto"/>
        <w:jc w:val="both"/>
        <w:rPr>
          <w:rFonts w:eastAsia="Arial" w:cs="Tahoma"/>
          <w:szCs w:val="24"/>
          <w:lang w:eastAsia="de-DE" w:bidi="de-DE"/>
        </w:rPr>
      </w:pPr>
      <w:r>
        <w:rPr>
          <w:rFonts w:eastAsia="Arial" w:cs="Tahoma"/>
          <w:szCs w:val="24"/>
          <w:lang w:eastAsia="de-DE" w:bidi="de-DE"/>
        </w:rPr>
        <w:t>Freitag</w:t>
      </w:r>
      <w:r w:rsidR="008A1804">
        <w:rPr>
          <w:rFonts w:eastAsia="Arial" w:cs="Tahoma"/>
          <w:szCs w:val="24"/>
          <w:lang w:eastAsia="de-DE" w:bidi="de-DE"/>
        </w:rPr>
        <w:tab/>
        <w:t>7:00 – 14:0</w:t>
      </w:r>
      <w:r w:rsidR="004D0DE4" w:rsidRPr="00F10F33">
        <w:rPr>
          <w:rFonts w:eastAsia="Arial" w:cs="Tahoma"/>
          <w:szCs w:val="24"/>
          <w:lang w:eastAsia="de-DE" w:bidi="de-DE"/>
        </w:rPr>
        <w:t>0 Uhr</w:t>
      </w:r>
    </w:p>
    <w:p w14:paraId="2988D2EB" w14:textId="08493FA6" w:rsidR="004D0DE4" w:rsidRDefault="004D0DE4" w:rsidP="00BA7508">
      <w:pPr>
        <w:tabs>
          <w:tab w:val="left" w:pos="4536"/>
        </w:tabs>
        <w:spacing w:after="0" w:line="276" w:lineRule="auto"/>
        <w:jc w:val="both"/>
        <w:rPr>
          <w:rFonts w:eastAsia="Arial" w:cs="Tahoma"/>
          <w:szCs w:val="24"/>
          <w:lang w:eastAsia="de-DE" w:bidi="de-DE"/>
        </w:rPr>
      </w:pPr>
      <w:r w:rsidRPr="00F10F33">
        <w:rPr>
          <w:rFonts w:eastAsia="Arial" w:cs="Tahoma"/>
          <w:szCs w:val="24"/>
          <w:lang w:eastAsia="de-DE" w:bidi="de-DE"/>
        </w:rPr>
        <w:t>Montag – Freitag</w:t>
      </w:r>
      <w:r w:rsidRPr="00F10F33">
        <w:rPr>
          <w:rFonts w:eastAsia="Arial" w:cs="Tahoma"/>
          <w:szCs w:val="24"/>
          <w:lang w:eastAsia="de-DE" w:bidi="de-DE"/>
        </w:rPr>
        <w:tab/>
        <w:t>Mittagstisch mit Betreuung</w:t>
      </w:r>
    </w:p>
    <w:p w14:paraId="7D1B7055" w14:textId="77777777" w:rsidR="00D516CF" w:rsidRPr="00F10F33" w:rsidRDefault="00D516CF" w:rsidP="00BA7508">
      <w:pPr>
        <w:tabs>
          <w:tab w:val="left" w:pos="4536"/>
        </w:tabs>
        <w:spacing w:after="0" w:line="276" w:lineRule="auto"/>
        <w:jc w:val="both"/>
        <w:rPr>
          <w:rFonts w:eastAsia="Arial" w:cs="Tahoma"/>
          <w:szCs w:val="24"/>
          <w:lang w:eastAsia="de-DE" w:bidi="de-DE"/>
        </w:rPr>
      </w:pPr>
    </w:p>
    <w:p w14:paraId="01105A77" w14:textId="18881A0B" w:rsidR="004D0DE4" w:rsidRDefault="004D0DE4" w:rsidP="00BA7508">
      <w:pPr>
        <w:spacing w:after="0" w:line="276" w:lineRule="auto"/>
        <w:jc w:val="both"/>
        <w:rPr>
          <w:rFonts w:cs="Tahoma"/>
          <w:color w:val="231F20"/>
          <w:w w:val="110"/>
          <w:szCs w:val="24"/>
        </w:rPr>
      </w:pPr>
    </w:p>
    <w:p w14:paraId="385BCE9F" w14:textId="4524E2C4" w:rsidR="00F67351" w:rsidRDefault="00F67351" w:rsidP="00F67351">
      <w:pPr>
        <w:pStyle w:val="berschrift3"/>
        <w:rPr>
          <w:w w:val="110"/>
        </w:rPr>
      </w:pPr>
      <w:bookmarkStart w:id="13" w:name="_Toc243313028"/>
      <w:r>
        <w:rPr>
          <w:w w:val="110"/>
        </w:rPr>
        <w:lastRenderedPageBreak/>
        <w:t>Schließtage für das Betreuungsjahr 202</w:t>
      </w:r>
      <w:r w:rsidR="00E74A4F">
        <w:rPr>
          <w:w w:val="110"/>
        </w:rPr>
        <w:t>6</w:t>
      </w:r>
      <w:r>
        <w:rPr>
          <w:w w:val="110"/>
        </w:rPr>
        <w:t>/2</w:t>
      </w:r>
      <w:r w:rsidR="00E74A4F">
        <w:rPr>
          <w:w w:val="110"/>
        </w:rPr>
        <w:t>7</w:t>
      </w:r>
      <w:bookmarkEnd w:id="13"/>
    </w:p>
    <w:p w14:paraId="72527064" w14:textId="573A9D1F" w:rsidR="00F67351" w:rsidRDefault="00F67351" w:rsidP="00BA7508">
      <w:pPr>
        <w:spacing w:after="0" w:line="276" w:lineRule="auto"/>
        <w:jc w:val="both"/>
        <w:rPr>
          <w:rFonts w:cs="Tahoma"/>
          <w:color w:val="231F20"/>
          <w:w w:val="110"/>
          <w:szCs w:val="24"/>
        </w:rPr>
      </w:pPr>
      <w:r>
        <w:rPr>
          <w:rFonts w:cs="Tahoma"/>
          <w:color w:val="231F20"/>
          <w:w w:val="110"/>
          <w:szCs w:val="24"/>
        </w:rPr>
        <w:t>6 Schließtage an Weihnachten</w:t>
      </w:r>
    </w:p>
    <w:p w14:paraId="1FDDAB05" w14:textId="2597717F" w:rsidR="00F67351" w:rsidRDefault="00F67351" w:rsidP="00BA7508">
      <w:pPr>
        <w:spacing w:after="0" w:line="276" w:lineRule="auto"/>
        <w:jc w:val="both"/>
        <w:rPr>
          <w:rFonts w:cs="Tahoma"/>
          <w:color w:val="231F20"/>
          <w:w w:val="110"/>
          <w:szCs w:val="24"/>
        </w:rPr>
      </w:pPr>
      <w:r>
        <w:rPr>
          <w:rFonts w:cs="Tahoma"/>
          <w:color w:val="231F20"/>
          <w:w w:val="110"/>
          <w:szCs w:val="24"/>
        </w:rPr>
        <w:t>1 Schließtage am 19.03 (</w:t>
      </w:r>
      <w:proofErr w:type="spellStart"/>
      <w:r>
        <w:rPr>
          <w:rFonts w:cs="Tahoma"/>
          <w:color w:val="231F20"/>
          <w:w w:val="110"/>
          <w:szCs w:val="24"/>
        </w:rPr>
        <w:t>Josefi</w:t>
      </w:r>
      <w:proofErr w:type="spellEnd"/>
      <w:r>
        <w:rPr>
          <w:rFonts w:cs="Tahoma"/>
          <w:color w:val="231F20"/>
          <w:w w:val="110"/>
          <w:szCs w:val="24"/>
        </w:rPr>
        <w:t>)</w:t>
      </w:r>
    </w:p>
    <w:p w14:paraId="081864C7" w14:textId="7206D8FC" w:rsidR="00F67351" w:rsidRDefault="00F67351" w:rsidP="00BA7508">
      <w:pPr>
        <w:spacing w:after="0" w:line="276" w:lineRule="auto"/>
        <w:jc w:val="both"/>
        <w:rPr>
          <w:rFonts w:cs="Tahoma"/>
          <w:color w:val="231F20"/>
          <w:w w:val="110"/>
          <w:szCs w:val="24"/>
        </w:rPr>
      </w:pPr>
      <w:r>
        <w:rPr>
          <w:rFonts w:cs="Tahoma"/>
          <w:color w:val="231F20"/>
          <w:w w:val="110"/>
          <w:szCs w:val="24"/>
        </w:rPr>
        <w:t>10 Schließtage im Sommer</w:t>
      </w:r>
    </w:p>
    <w:p w14:paraId="566FD44F" w14:textId="77777777" w:rsidR="00F67351" w:rsidRDefault="00F67351" w:rsidP="00BA7508">
      <w:pPr>
        <w:spacing w:after="0" w:line="276" w:lineRule="auto"/>
        <w:jc w:val="both"/>
        <w:rPr>
          <w:rFonts w:cs="Tahoma"/>
          <w:color w:val="231F20"/>
          <w:w w:val="110"/>
          <w:szCs w:val="24"/>
        </w:rPr>
      </w:pPr>
    </w:p>
    <w:p w14:paraId="6B6B3994" w14:textId="77777777" w:rsidR="004D0DE4" w:rsidRPr="00F10F33" w:rsidRDefault="004D0DE4" w:rsidP="00BA7508">
      <w:pPr>
        <w:pStyle w:val="berschrift3"/>
        <w:spacing w:line="276" w:lineRule="auto"/>
        <w:jc w:val="both"/>
        <w:rPr>
          <w:rFonts w:eastAsia="Arial"/>
          <w:lang w:eastAsia="de-DE" w:bidi="de-DE"/>
        </w:rPr>
      </w:pPr>
      <w:bookmarkStart w:id="14" w:name="_Toc243313029"/>
      <w:r w:rsidRPr="00F10F33">
        <w:rPr>
          <w:rFonts w:eastAsia="Arial"/>
          <w:lang w:eastAsia="de-DE" w:bidi="de-DE"/>
        </w:rPr>
        <w:t>Gebühren und Module</w:t>
      </w:r>
      <w:bookmarkEnd w:id="14"/>
    </w:p>
    <w:p w14:paraId="0B8CE55F" w14:textId="77777777" w:rsidR="004D0DE4" w:rsidRPr="00F10F33" w:rsidRDefault="004D0DE4"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Der Monatsbeitrag sowie die Kosten für den Mittagstisch und die Verlängerung werden jährlich von der Gemeinde festgelegt. Der Kindergarten ist für die Kinder im letzten Kindergartenjahr gratis. Für diese Kinder besteht Kindergartenpflicht.</w:t>
      </w:r>
    </w:p>
    <w:p w14:paraId="37481D3E" w14:textId="77777777" w:rsidR="00BE2AC8" w:rsidRPr="00F10F33" w:rsidRDefault="00BE2AC8" w:rsidP="00BA7508">
      <w:pPr>
        <w:tabs>
          <w:tab w:val="right" w:pos="9072"/>
        </w:tabs>
        <w:spacing w:after="0" w:line="276" w:lineRule="auto"/>
        <w:jc w:val="both"/>
        <w:rPr>
          <w:rFonts w:eastAsia="Arial" w:cs="Tahoma"/>
          <w:szCs w:val="24"/>
          <w:lang w:eastAsia="de-DE" w:bidi="de-DE"/>
        </w:rPr>
      </w:pPr>
    </w:p>
    <w:p w14:paraId="6496A20C" w14:textId="77777777" w:rsidR="00BE2AC8" w:rsidRPr="00F10F33" w:rsidRDefault="00BE2AC8" w:rsidP="00BA7508">
      <w:pPr>
        <w:pStyle w:val="berschrift3"/>
        <w:spacing w:line="276" w:lineRule="auto"/>
        <w:jc w:val="both"/>
        <w:rPr>
          <w:rFonts w:eastAsia="Arial"/>
          <w:lang w:eastAsia="de-DE" w:bidi="de-DE"/>
        </w:rPr>
      </w:pPr>
      <w:bookmarkStart w:id="15" w:name="_Toc243313030"/>
      <w:r w:rsidRPr="00F10F33">
        <w:rPr>
          <w:rFonts w:eastAsia="Arial"/>
          <w:lang w:eastAsia="de-DE" w:bidi="de-DE"/>
        </w:rPr>
        <w:t>Kontakt</w:t>
      </w:r>
      <w:bookmarkEnd w:id="15"/>
    </w:p>
    <w:p w14:paraId="01D38DFD" w14:textId="03C7D320" w:rsidR="00BE2AC8" w:rsidRPr="00F10F33" w:rsidRDefault="00BE2AC8"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Kindergarten Muntlix</w:t>
      </w:r>
    </w:p>
    <w:p w14:paraId="2BFADE68" w14:textId="77777777" w:rsidR="00BE2AC8" w:rsidRPr="00F10F33" w:rsidRDefault="00BE2AC8" w:rsidP="00BA7508">
      <w:pPr>
        <w:tabs>
          <w:tab w:val="right" w:pos="9072"/>
        </w:tabs>
        <w:spacing w:after="0" w:line="276" w:lineRule="auto"/>
        <w:jc w:val="both"/>
        <w:rPr>
          <w:rFonts w:eastAsia="Arial" w:cs="Tahoma"/>
          <w:szCs w:val="24"/>
          <w:lang w:eastAsia="de-DE" w:bidi="de-DE"/>
        </w:rPr>
      </w:pPr>
      <w:proofErr w:type="spellStart"/>
      <w:r w:rsidRPr="00F10F33">
        <w:rPr>
          <w:rFonts w:eastAsia="Arial" w:cs="Tahoma"/>
          <w:szCs w:val="24"/>
          <w:lang w:eastAsia="de-DE" w:bidi="de-DE"/>
        </w:rPr>
        <w:t>Fidelisgasse</w:t>
      </w:r>
      <w:proofErr w:type="spellEnd"/>
      <w:r w:rsidRPr="00F10F33">
        <w:rPr>
          <w:rFonts w:eastAsia="Arial" w:cs="Tahoma"/>
          <w:szCs w:val="24"/>
          <w:lang w:eastAsia="de-DE" w:bidi="de-DE"/>
        </w:rPr>
        <w:t xml:space="preserve"> 1a</w:t>
      </w:r>
    </w:p>
    <w:p w14:paraId="5232F7CD" w14:textId="77777777" w:rsidR="00BE2AC8" w:rsidRPr="00F10F33" w:rsidRDefault="00BE2AC8"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6835 Zwischenwasser</w:t>
      </w:r>
    </w:p>
    <w:p w14:paraId="085950E9" w14:textId="77777777" w:rsidR="00BE2AC8" w:rsidRPr="00F10F33" w:rsidRDefault="00BE2AC8"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Tel.: 05522 / 4915250</w:t>
      </w:r>
    </w:p>
    <w:p w14:paraId="6581C186" w14:textId="77777777" w:rsidR="00BE2AC8" w:rsidRPr="00F10F33" w:rsidRDefault="00BE2AC8"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E-Mail: kiga.muntlix@zwischenwasser.at</w:t>
      </w:r>
    </w:p>
    <w:p w14:paraId="3DEA2B70" w14:textId="77777777" w:rsidR="00BE2AC8" w:rsidRDefault="00BE2AC8" w:rsidP="00BA7508">
      <w:pPr>
        <w:spacing w:after="0" w:line="276" w:lineRule="auto"/>
        <w:jc w:val="both"/>
        <w:rPr>
          <w:rFonts w:cs="Tahoma"/>
          <w:color w:val="231F20"/>
          <w:w w:val="110"/>
          <w:szCs w:val="24"/>
        </w:rPr>
      </w:pPr>
    </w:p>
    <w:p w14:paraId="5B9147E5" w14:textId="77777777" w:rsidR="00BE2AC8" w:rsidRPr="00F10F33" w:rsidRDefault="00BE2AC8" w:rsidP="00BA7508">
      <w:pPr>
        <w:pStyle w:val="berschrift3"/>
        <w:spacing w:line="276" w:lineRule="auto"/>
        <w:jc w:val="both"/>
        <w:rPr>
          <w:rFonts w:eastAsia="Arial"/>
          <w:lang w:eastAsia="de-DE" w:bidi="de-DE"/>
        </w:rPr>
      </w:pPr>
      <w:bookmarkStart w:id="16" w:name="_Toc243313031"/>
      <w:r w:rsidRPr="00F10F33">
        <w:rPr>
          <w:rFonts w:eastAsia="Arial"/>
          <w:lang w:eastAsia="de-DE" w:bidi="de-DE"/>
        </w:rPr>
        <w:t>Anmeldung</w:t>
      </w:r>
      <w:bookmarkEnd w:id="16"/>
    </w:p>
    <w:p w14:paraId="6F7FFEB8" w14:textId="77777777" w:rsidR="00BE2AC8" w:rsidRPr="00F10F33" w:rsidRDefault="00BE2AC8"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Für die Aufnahme in den Kindergarten ist eine Anmeldung durch die Eltern (Erziehungsberechtigten)</w:t>
      </w:r>
      <w:r w:rsidR="00BE2305">
        <w:rPr>
          <w:rFonts w:eastAsia="Arial" w:cs="Tahoma"/>
          <w:szCs w:val="24"/>
          <w:lang w:eastAsia="de-DE" w:bidi="de-DE"/>
        </w:rPr>
        <w:t xml:space="preserve"> notwendig.</w:t>
      </w:r>
    </w:p>
    <w:p w14:paraId="1C5BD394" w14:textId="77777777" w:rsidR="00BE2AC8" w:rsidRPr="00F10F33" w:rsidRDefault="00BE2AC8"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Alle Kinder werden ohne Rücksicht auf ihre Religion, Weltanschauung, Nationalität oder Sprache im Rahmen der zur Verfügung stehenden Plätze und der pädagogischen Möglichkeiten uns</w:t>
      </w:r>
      <w:r w:rsidR="00BE2305">
        <w:rPr>
          <w:rFonts w:eastAsia="Arial" w:cs="Tahoma"/>
          <w:szCs w:val="24"/>
          <w:lang w:eastAsia="de-DE" w:bidi="de-DE"/>
        </w:rPr>
        <w:t>eres Kindergartens aufgenommen.</w:t>
      </w:r>
    </w:p>
    <w:p w14:paraId="09D09CA0" w14:textId="77777777" w:rsidR="00BE2AC8" w:rsidRPr="00F10F33" w:rsidRDefault="00BE2AC8" w:rsidP="00BA7508">
      <w:pPr>
        <w:tabs>
          <w:tab w:val="right" w:pos="9072"/>
        </w:tabs>
        <w:spacing w:after="0" w:line="276" w:lineRule="auto"/>
        <w:jc w:val="both"/>
        <w:rPr>
          <w:rFonts w:eastAsia="Arial" w:cs="Tahoma"/>
          <w:szCs w:val="24"/>
          <w:lang w:eastAsia="de-DE" w:bidi="de-DE"/>
        </w:rPr>
      </w:pPr>
      <w:r w:rsidRPr="00F10F33">
        <w:rPr>
          <w:rFonts w:eastAsia="Arial" w:cs="Tahoma"/>
          <w:szCs w:val="24"/>
          <w:lang w:eastAsia="de-DE" w:bidi="de-DE"/>
        </w:rPr>
        <w:t>Zu Beginn eines jeden Kalenderjahres wird von der Gemeinde Zwischenwasser eine Bedarfserhebung bezüglich der benötigten Betreuungsangebote durchgeführt. Im Anschluss daran erhalten die Erziehungsberechtigten, die Bedarf an einem Kindergartenplatz bekanntgegeben haben, eine Einladung zur Kindergarteneinschreibung. Die Aufnahme der Kinder erfolgt nach den Richtlinien des Kindergartengesetzes des Landes Vorarlberg.</w:t>
      </w:r>
    </w:p>
    <w:p w14:paraId="23156105" w14:textId="77777777" w:rsidR="00BE2AC8" w:rsidRPr="00F10F33" w:rsidRDefault="00BE2AC8" w:rsidP="00BA7508">
      <w:pPr>
        <w:tabs>
          <w:tab w:val="right" w:pos="9072"/>
        </w:tabs>
        <w:spacing w:after="0" w:line="276" w:lineRule="auto"/>
        <w:jc w:val="both"/>
        <w:rPr>
          <w:rFonts w:eastAsia="Arial" w:cs="Tahoma"/>
          <w:szCs w:val="24"/>
          <w:lang w:eastAsia="de-DE" w:bidi="de-DE"/>
        </w:rPr>
      </w:pPr>
    </w:p>
    <w:p w14:paraId="0637CDD1" w14:textId="77777777" w:rsidR="00BE2AC8" w:rsidRPr="00F10F33" w:rsidRDefault="00D61560" w:rsidP="00BA7508">
      <w:pPr>
        <w:pStyle w:val="berschrift3"/>
        <w:spacing w:line="276" w:lineRule="auto"/>
        <w:jc w:val="both"/>
        <w:rPr>
          <w:rFonts w:eastAsia="Arial"/>
          <w:lang w:eastAsia="de-DE" w:bidi="de-DE"/>
        </w:rPr>
      </w:pPr>
      <w:bookmarkStart w:id="17" w:name="_Toc243313032"/>
      <w:r>
        <w:rPr>
          <w:rFonts w:eastAsia="Arial"/>
          <w:lang w:eastAsia="de-DE" w:bidi="de-DE"/>
        </w:rPr>
        <w:t>Krank</w:t>
      </w:r>
      <w:r w:rsidR="00BE2AC8" w:rsidRPr="00F10F33">
        <w:rPr>
          <w:rFonts w:eastAsia="Arial"/>
          <w:lang w:eastAsia="de-DE" w:bidi="de-DE"/>
        </w:rPr>
        <w:t>heiten</w:t>
      </w:r>
      <w:bookmarkEnd w:id="17"/>
    </w:p>
    <w:p w14:paraId="6787FD7A" w14:textId="7A9F5E9C" w:rsidR="00DE7412" w:rsidRDefault="00DE7412" w:rsidP="00DE7412">
      <w:pPr>
        <w:spacing w:after="40" w:line="276" w:lineRule="auto"/>
        <w:rPr>
          <w:rFonts w:eastAsia="Times New Roman" w:cs="Tahoma"/>
          <w:color w:val="000000"/>
          <w:szCs w:val="24"/>
          <w:bdr w:val="none" w:sz="0" w:space="0" w:color="auto" w:frame="1"/>
          <w:lang w:eastAsia="de-DE"/>
        </w:rPr>
      </w:pPr>
      <w:r>
        <w:rPr>
          <w:rFonts w:eastAsia="Times New Roman" w:cs="Tahoma"/>
          <w:color w:val="000000"/>
          <w:szCs w:val="24"/>
          <w:bdr w:val="none" w:sz="0" w:space="0" w:color="auto" w:frame="1"/>
          <w:lang w:eastAsia="de-DE"/>
        </w:rPr>
        <w:t>„</w:t>
      </w:r>
      <w:r w:rsidRPr="00DE7412">
        <w:rPr>
          <w:rFonts w:eastAsia="Times New Roman" w:cs="Tahoma"/>
          <w:color w:val="000000"/>
          <w:szCs w:val="24"/>
          <w:bdr w:val="none" w:sz="0" w:space="0" w:color="auto" w:frame="1"/>
          <w:lang w:eastAsia="de-DE"/>
        </w:rPr>
        <w:t>Die Erziehungsberechtigten haben ansteckende Krankheiten ihrer Kinder oder einen Befall mit Parasiten, z.B. mit Kopfläusen unverzüglich der pädagogischen Fachkraft oder der L</w:t>
      </w:r>
      <w:r>
        <w:rPr>
          <w:rFonts w:eastAsia="Times New Roman" w:cs="Tahoma"/>
          <w:color w:val="000000"/>
          <w:szCs w:val="24"/>
          <w:bdr w:val="none" w:sz="0" w:space="0" w:color="auto" w:frame="1"/>
          <w:lang w:eastAsia="de-DE"/>
        </w:rPr>
        <w:t xml:space="preserve">eitung der Kinderbildungs- und </w:t>
      </w:r>
      <w:proofErr w:type="spellStart"/>
      <w:r w:rsidRPr="00DE7412">
        <w:rPr>
          <w:rFonts w:eastAsia="Times New Roman" w:cs="Tahoma"/>
          <w:color w:val="000000"/>
          <w:szCs w:val="24"/>
          <w:bdr w:val="none" w:sz="0" w:space="0" w:color="auto" w:frame="1"/>
          <w:lang w:eastAsia="de-DE"/>
        </w:rPr>
        <w:t>betreuungseinrichtung</w:t>
      </w:r>
      <w:proofErr w:type="spellEnd"/>
      <w:r w:rsidRPr="00DE7412">
        <w:rPr>
          <w:rFonts w:eastAsia="Times New Roman" w:cs="Tahoma"/>
          <w:color w:val="000000"/>
          <w:szCs w:val="24"/>
          <w:bdr w:val="none" w:sz="0" w:space="0" w:color="auto" w:frame="1"/>
          <w:lang w:eastAsia="de-DE"/>
        </w:rPr>
        <w:t xml:space="preserve"> zu melden und die Kinder, solange eine Ansteckungs- oder Übertragungsgefahr besteht, von der Einrichtung fernzuhalten. Soweit es zur Vermeidung einer Ansteckung zum Schutz der anderen Kinder und Betreuungspersonen erforderlich ist, kann der Rechtsträger den Besuch der Einrichtung durch das betroffene Kind im Rahmen des Hausrechtes untersagen.</w:t>
      </w:r>
      <w:r>
        <w:rPr>
          <w:rFonts w:eastAsia="Times New Roman" w:cs="Tahoma"/>
          <w:color w:val="000000"/>
          <w:szCs w:val="24"/>
          <w:bdr w:val="none" w:sz="0" w:space="0" w:color="auto" w:frame="1"/>
          <w:lang w:eastAsia="de-DE"/>
        </w:rPr>
        <w:t>“</w:t>
      </w:r>
    </w:p>
    <w:p w14:paraId="4EFD8945" w14:textId="63DBAA68" w:rsidR="00DE7412" w:rsidRPr="00DE7412" w:rsidRDefault="00DE7412" w:rsidP="00DE7412">
      <w:pPr>
        <w:spacing w:after="40" w:line="276" w:lineRule="auto"/>
        <w:rPr>
          <w:rFonts w:eastAsia="Times New Roman" w:cs="Tahoma"/>
          <w:color w:val="000000"/>
          <w:szCs w:val="24"/>
          <w:bdr w:val="none" w:sz="0" w:space="0" w:color="auto" w:frame="1"/>
          <w:lang w:eastAsia="de-DE"/>
        </w:rPr>
      </w:pPr>
      <w:r>
        <w:rPr>
          <w:rFonts w:eastAsia="Times New Roman" w:cs="Tahoma"/>
          <w:color w:val="000000"/>
          <w:szCs w:val="24"/>
          <w:bdr w:val="none" w:sz="0" w:space="0" w:color="auto" w:frame="1"/>
          <w:lang w:eastAsia="de-DE"/>
        </w:rPr>
        <w:t>(</w:t>
      </w:r>
      <w:hyperlink r:id="rId21" w:history="1">
        <w:r w:rsidRPr="00CF3285">
          <w:rPr>
            <w:rStyle w:val="Hyperlink"/>
            <w:rFonts w:eastAsia="Times New Roman" w:cs="Tahoma"/>
            <w:szCs w:val="24"/>
            <w:bdr w:val="none" w:sz="0" w:space="0" w:color="auto" w:frame="1"/>
            <w:lang w:eastAsia="de-DE"/>
          </w:rPr>
          <w:t>https://www.ris.bka.gv.at/GeltendeFassung.wxe?Abfrage=LrVbg&amp;Gesetzesnummer=20001711</w:t>
        </w:r>
      </w:hyperlink>
      <w:r>
        <w:rPr>
          <w:rFonts w:eastAsia="Times New Roman" w:cs="Tahoma"/>
          <w:color w:val="000000"/>
          <w:szCs w:val="24"/>
          <w:bdr w:val="none" w:sz="0" w:space="0" w:color="auto" w:frame="1"/>
          <w:lang w:eastAsia="de-DE"/>
        </w:rPr>
        <w:t xml:space="preserve"> §29 Abs. 7 KBBG)</w:t>
      </w:r>
    </w:p>
    <w:p w14:paraId="7E2F77FE" w14:textId="77777777" w:rsidR="00DE7412" w:rsidRDefault="00DE7412" w:rsidP="00BA7508">
      <w:pPr>
        <w:spacing w:after="0" w:line="276" w:lineRule="auto"/>
        <w:jc w:val="both"/>
        <w:rPr>
          <w:rFonts w:eastAsia="Arial" w:cs="Tahoma"/>
          <w:szCs w:val="24"/>
          <w:lang w:eastAsia="de-DE" w:bidi="de-DE"/>
        </w:rPr>
      </w:pPr>
    </w:p>
    <w:p w14:paraId="0C094FAF" w14:textId="76C1A6F8" w:rsidR="00BE2AC8" w:rsidRPr="00F10F33" w:rsidRDefault="00BE2AC8" w:rsidP="00BA7508">
      <w:pPr>
        <w:spacing w:after="0" w:line="276" w:lineRule="auto"/>
        <w:jc w:val="both"/>
        <w:rPr>
          <w:rFonts w:eastAsia="Arial" w:cs="Tahoma"/>
          <w:szCs w:val="24"/>
          <w:lang w:eastAsia="de-DE" w:bidi="de-DE"/>
        </w:rPr>
      </w:pPr>
      <w:r w:rsidRPr="00F10F33">
        <w:rPr>
          <w:rFonts w:eastAsia="Arial" w:cs="Tahoma"/>
          <w:szCs w:val="24"/>
          <w:lang w:eastAsia="de-DE" w:bidi="de-DE"/>
        </w:rPr>
        <w:lastRenderedPageBreak/>
        <w:t>Medikamente dürfen im Kindergarten grundsät</w:t>
      </w:r>
      <w:r w:rsidR="00760279">
        <w:rPr>
          <w:rFonts w:eastAsia="Arial" w:cs="Tahoma"/>
          <w:szCs w:val="24"/>
          <w:lang w:eastAsia="de-DE" w:bidi="de-DE"/>
        </w:rPr>
        <w:t>zlich nicht verabreicht werden.</w:t>
      </w:r>
    </w:p>
    <w:p w14:paraId="0624E051" w14:textId="56B855C8" w:rsidR="00BE2AC8" w:rsidRDefault="00BE2AC8" w:rsidP="00BA7508">
      <w:pPr>
        <w:spacing w:after="0" w:line="276" w:lineRule="auto"/>
        <w:jc w:val="both"/>
        <w:rPr>
          <w:rFonts w:eastAsia="Arial" w:cs="Tahoma"/>
          <w:szCs w:val="24"/>
          <w:lang w:eastAsia="de-DE" w:bidi="de-DE"/>
        </w:rPr>
      </w:pPr>
      <w:r w:rsidRPr="00F10F33">
        <w:rPr>
          <w:rFonts w:eastAsia="Arial" w:cs="Tahoma"/>
          <w:szCs w:val="24"/>
          <w:lang w:eastAsia="de-DE" w:bidi="de-DE"/>
        </w:rPr>
        <w:t>Ausnahmen können nur nach Absprache mit dem behandelnden Arzt und der Leiterin gestattet werden. Weiteres muss eine schriftliche Anordnung des Arztes im Kindergarten aufliegen</w:t>
      </w:r>
      <w:r w:rsidR="00D04673">
        <w:rPr>
          <w:rFonts w:eastAsia="Arial" w:cs="Tahoma"/>
          <w:szCs w:val="24"/>
          <w:lang w:eastAsia="de-DE" w:bidi="de-DE"/>
        </w:rPr>
        <w:t>.</w:t>
      </w:r>
    </w:p>
    <w:p w14:paraId="78BFCC85" w14:textId="77777777" w:rsidR="00D516CF" w:rsidRPr="00D516CF" w:rsidRDefault="00D516CF" w:rsidP="00BA7508">
      <w:pPr>
        <w:spacing w:after="0" w:line="276" w:lineRule="auto"/>
        <w:jc w:val="both"/>
        <w:rPr>
          <w:rFonts w:eastAsia="Arial" w:cs="Tahoma"/>
          <w:szCs w:val="24"/>
          <w:lang w:eastAsia="de-DE" w:bidi="de-DE"/>
        </w:rPr>
      </w:pPr>
    </w:p>
    <w:p w14:paraId="4FBE3793" w14:textId="6262DF4D" w:rsidR="00BE2AC8" w:rsidRPr="00BE2305" w:rsidRDefault="000815DD" w:rsidP="00C545B4">
      <w:pPr>
        <w:pStyle w:val="berschrift1"/>
        <w:numPr>
          <w:ilvl w:val="0"/>
          <w:numId w:val="18"/>
        </w:numPr>
        <w:spacing w:line="276" w:lineRule="auto"/>
        <w:ind w:left="567" w:hanging="567"/>
        <w:jc w:val="both"/>
      </w:pPr>
      <w:bookmarkStart w:id="18" w:name="_Toc243313033"/>
      <w:r>
        <w:t>Team</w:t>
      </w:r>
      <w:bookmarkEnd w:id="18"/>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09"/>
      </w:tblGrid>
      <w:tr w:rsidR="009E40C3" w14:paraId="39230134" w14:textId="77777777" w:rsidTr="00EC2368">
        <w:tc>
          <w:tcPr>
            <w:tcW w:w="2122" w:type="dxa"/>
          </w:tcPr>
          <w:p w14:paraId="2376A77F" w14:textId="677C8F5C" w:rsidR="009D353D" w:rsidRDefault="009D353D" w:rsidP="00BA7508">
            <w:pPr>
              <w:spacing w:line="276" w:lineRule="auto"/>
              <w:jc w:val="both"/>
              <w:rPr>
                <w:rFonts w:eastAsia="Arial" w:cs="Tahoma"/>
                <w:szCs w:val="24"/>
                <w:u w:val="single"/>
                <w:lang w:eastAsia="de-DE" w:bidi="de-DE"/>
              </w:rPr>
            </w:pPr>
            <w:r w:rsidRPr="00932AD7">
              <w:rPr>
                <w:rFonts w:cs="Tahoma"/>
                <w:noProof/>
                <w:color w:val="231F20"/>
                <w:w w:val="110"/>
                <w:szCs w:val="24"/>
                <w:lang w:eastAsia="de-DE"/>
              </w:rPr>
              <w:drawing>
                <wp:anchor distT="0" distB="0" distL="114300" distR="114300" simplePos="0" relativeHeight="251704320" behindDoc="0" locked="0" layoutInCell="1" allowOverlap="1" wp14:anchorId="33A8E619" wp14:editId="764C1EDA">
                  <wp:simplePos x="0" y="0"/>
                  <wp:positionH relativeFrom="margin">
                    <wp:posOffset>222885</wp:posOffset>
                  </wp:positionH>
                  <wp:positionV relativeFrom="paragraph">
                    <wp:posOffset>331470</wp:posOffset>
                  </wp:positionV>
                  <wp:extent cx="763200" cy="957600"/>
                  <wp:effectExtent l="133350" t="76200" r="75565" b="128270"/>
                  <wp:wrapNone/>
                  <wp:docPr id="24" name="Grafik 24" descr="C:\Users\kiga.leitung\Desktop\Foto Dagma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ga.leitung\Desktop\Foto Dagmar.jpe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9709"/>
                          <a:stretch/>
                        </pic:blipFill>
                        <pic:spPr bwMode="auto">
                          <a:xfrm>
                            <a:off x="0" y="0"/>
                            <a:ext cx="763200" cy="957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809" w:type="dxa"/>
          </w:tcPr>
          <w:p w14:paraId="6B015C7B" w14:textId="77777777" w:rsidR="00D516CF" w:rsidRDefault="00D516CF" w:rsidP="00BA7508">
            <w:pPr>
              <w:spacing w:line="276" w:lineRule="auto"/>
              <w:jc w:val="both"/>
              <w:rPr>
                <w:rFonts w:eastAsia="Arial" w:cs="Tahoma"/>
                <w:b/>
                <w:bCs/>
                <w:szCs w:val="24"/>
                <w:lang w:eastAsia="de-DE" w:bidi="de-DE"/>
              </w:rPr>
            </w:pPr>
          </w:p>
          <w:p w14:paraId="263FE97F" w14:textId="41C62EE2" w:rsidR="009D353D" w:rsidRPr="00EC1280" w:rsidRDefault="009D353D" w:rsidP="00BA7508">
            <w:pPr>
              <w:spacing w:line="276" w:lineRule="auto"/>
              <w:jc w:val="both"/>
              <w:rPr>
                <w:rFonts w:eastAsia="Arial" w:cs="Tahoma"/>
                <w:b/>
                <w:bCs/>
                <w:szCs w:val="24"/>
                <w:lang w:eastAsia="de-DE" w:bidi="de-DE"/>
              </w:rPr>
            </w:pPr>
            <w:r w:rsidRPr="00EC1280">
              <w:rPr>
                <w:rFonts w:eastAsia="Arial" w:cs="Tahoma"/>
                <w:b/>
                <w:bCs/>
                <w:szCs w:val="24"/>
                <w:lang w:eastAsia="de-DE" w:bidi="de-DE"/>
              </w:rPr>
              <w:t xml:space="preserve">Dagmar Wäger </w:t>
            </w:r>
          </w:p>
          <w:p w14:paraId="7CED792F" w14:textId="1790F72B" w:rsidR="009D353D" w:rsidRPr="00303F03" w:rsidRDefault="003B1AF6" w:rsidP="00BA7508">
            <w:pPr>
              <w:spacing w:line="276" w:lineRule="auto"/>
              <w:jc w:val="both"/>
              <w:rPr>
                <w:rFonts w:eastAsia="Times New Roman" w:cs="Tahoma"/>
                <w:szCs w:val="24"/>
                <w:lang w:eastAsia="de-DE"/>
              </w:rPr>
            </w:pPr>
            <w:r>
              <w:rPr>
                <w:rFonts w:eastAsia="Times New Roman" w:cs="Tahoma"/>
                <w:szCs w:val="24"/>
                <w:lang w:eastAsia="de-DE"/>
              </w:rPr>
              <w:t xml:space="preserve">Fachbereichsleitung Elementarpädagogik </w:t>
            </w:r>
          </w:p>
          <w:p w14:paraId="1CE3FD6F" w14:textId="77777777" w:rsidR="009D353D" w:rsidRPr="00303F03" w:rsidRDefault="009D353D" w:rsidP="00BA7508">
            <w:pPr>
              <w:shd w:val="clear" w:color="auto" w:fill="FFFFFF"/>
              <w:spacing w:line="276" w:lineRule="auto"/>
              <w:jc w:val="both"/>
              <w:rPr>
                <w:rFonts w:eastAsia="Times New Roman" w:cs="Tahoma"/>
                <w:color w:val="000000"/>
                <w:szCs w:val="24"/>
                <w:lang w:eastAsia="de-DE"/>
              </w:rPr>
            </w:pPr>
            <w:r>
              <w:rPr>
                <w:rFonts w:eastAsia="Times New Roman" w:cs="Tahoma"/>
                <w:color w:val="000000"/>
                <w:szCs w:val="24"/>
                <w:lang w:eastAsia="de-DE"/>
              </w:rPr>
              <w:t>Pädagogisch Fachkraft</w:t>
            </w:r>
          </w:p>
          <w:p w14:paraId="29660C26" w14:textId="77777777" w:rsidR="009D353D" w:rsidRPr="00303F03" w:rsidRDefault="009D353D" w:rsidP="00BA7508">
            <w:pPr>
              <w:shd w:val="clear" w:color="auto" w:fill="FFFFFF"/>
              <w:spacing w:line="276" w:lineRule="auto"/>
              <w:jc w:val="both"/>
              <w:rPr>
                <w:rFonts w:eastAsia="Times New Roman" w:cs="Tahoma"/>
                <w:color w:val="000000"/>
                <w:szCs w:val="24"/>
                <w:lang w:eastAsia="de-DE"/>
              </w:rPr>
            </w:pPr>
            <w:r w:rsidRPr="00303F03">
              <w:rPr>
                <w:rFonts w:eastAsia="Times New Roman" w:cs="Tahoma"/>
                <w:color w:val="000000"/>
                <w:szCs w:val="24"/>
                <w:lang w:eastAsia="de-DE"/>
              </w:rPr>
              <w:t>Ausbildung Bewegungskindergarten</w:t>
            </w:r>
          </w:p>
          <w:p w14:paraId="4AECC8D9" w14:textId="77777777" w:rsidR="009D353D" w:rsidRPr="00303F03" w:rsidRDefault="009D353D" w:rsidP="00BA7508">
            <w:pPr>
              <w:shd w:val="clear" w:color="auto" w:fill="FFFFFF"/>
              <w:spacing w:line="276" w:lineRule="auto"/>
              <w:jc w:val="both"/>
              <w:rPr>
                <w:rFonts w:eastAsia="Times New Roman" w:cs="Tahoma"/>
                <w:color w:val="000000"/>
                <w:szCs w:val="24"/>
                <w:lang w:eastAsia="de-DE"/>
              </w:rPr>
            </w:pPr>
            <w:r w:rsidRPr="00303F03">
              <w:rPr>
                <w:rFonts w:eastAsia="Times New Roman" w:cs="Tahoma"/>
                <w:color w:val="000000"/>
                <w:szCs w:val="24"/>
                <w:lang w:eastAsia="de-DE"/>
              </w:rPr>
              <w:t>Evolutionspädagogin</w:t>
            </w:r>
          </w:p>
          <w:p w14:paraId="78E20BC3" w14:textId="7137416F" w:rsidR="009D353D" w:rsidRPr="00303F03" w:rsidRDefault="009D353D" w:rsidP="00BA7508">
            <w:pPr>
              <w:shd w:val="clear" w:color="auto" w:fill="FFFFFF"/>
              <w:spacing w:line="276" w:lineRule="auto"/>
              <w:jc w:val="both"/>
              <w:rPr>
                <w:rFonts w:eastAsia="Times New Roman" w:cs="Tahoma"/>
                <w:color w:val="000000"/>
                <w:szCs w:val="24"/>
                <w:lang w:eastAsia="de-DE"/>
              </w:rPr>
            </w:pPr>
            <w:r>
              <w:rPr>
                <w:rFonts w:eastAsia="Times New Roman" w:cs="Tahoma"/>
                <w:color w:val="000000"/>
                <w:szCs w:val="24"/>
                <w:lang w:eastAsia="de-DE"/>
              </w:rPr>
              <w:t xml:space="preserve">Beschäftigungsausmaß </w:t>
            </w:r>
            <w:r w:rsidR="003A4086">
              <w:rPr>
                <w:rFonts w:eastAsia="Times New Roman" w:cs="Tahoma"/>
                <w:color w:val="000000"/>
                <w:szCs w:val="24"/>
                <w:lang w:eastAsia="de-DE"/>
              </w:rPr>
              <w:t>8</w:t>
            </w:r>
            <w:r>
              <w:rPr>
                <w:rFonts w:eastAsia="Times New Roman" w:cs="Tahoma"/>
                <w:color w:val="000000"/>
                <w:szCs w:val="24"/>
                <w:lang w:eastAsia="de-DE"/>
              </w:rPr>
              <w:t>0</w:t>
            </w:r>
            <w:r w:rsidRPr="00303F03">
              <w:rPr>
                <w:rFonts w:eastAsia="Times New Roman" w:cs="Tahoma"/>
                <w:color w:val="000000"/>
                <w:szCs w:val="24"/>
                <w:lang w:eastAsia="de-DE"/>
              </w:rPr>
              <w:t>%</w:t>
            </w:r>
          </w:p>
          <w:p w14:paraId="1A047C58" w14:textId="77777777" w:rsidR="009D353D" w:rsidRDefault="009D353D" w:rsidP="00BA7508">
            <w:pPr>
              <w:spacing w:line="276" w:lineRule="auto"/>
              <w:jc w:val="both"/>
              <w:rPr>
                <w:rFonts w:eastAsia="Arial" w:cs="Tahoma"/>
                <w:szCs w:val="24"/>
                <w:u w:val="single"/>
                <w:lang w:eastAsia="de-DE" w:bidi="de-DE"/>
              </w:rPr>
            </w:pPr>
          </w:p>
        </w:tc>
      </w:tr>
      <w:tr w:rsidR="009E40C3" w14:paraId="7F8938E1" w14:textId="77777777" w:rsidTr="00EC2368">
        <w:tc>
          <w:tcPr>
            <w:tcW w:w="2122" w:type="dxa"/>
          </w:tcPr>
          <w:p w14:paraId="6A8CBFCC" w14:textId="5F3309CD" w:rsidR="009D353D" w:rsidRDefault="009D353D" w:rsidP="00BA7508">
            <w:pPr>
              <w:spacing w:line="276" w:lineRule="auto"/>
              <w:jc w:val="both"/>
              <w:rPr>
                <w:noProof/>
              </w:rPr>
            </w:pPr>
          </w:p>
          <w:p w14:paraId="77FC2113" w14:textId="09E44F21" w:rsidR="0057004F" w:rsidRDefault="0057004F" w:rsidP="00BA7508">
            <w:pPr>
              <w:spacing w:line="276" w:lineRule="auto"/>
              <w:jc w:val="both"/>
              <w:rPr>
                <w:noProof/>
              </w:rPr>
            </w:pPr>
            <w:r>
              <w:rPr>
                <w:rFonts w:eastAsia="Arial" w:cs="Tahoma"/>
                <w:noProof/>
                <w:szCs w:val="24"/>
                <w:u w:val="single"/>
                <w:lang w:eastAsia="de-DE"/>
              </w:rPr>
              <w:drawing>
                <wp:anchor distT="0" distB="0" distL="114300" distR="114300" simplePos="0" relativeHeight="251760640" behindDoc="1" locked="0" layoutInCell="1" allowOverlap="1" wp14:anchorId="73605F78" wp14:editId="50F78ED5">
                  <wp:simplePos x="0" y="0"/>
                  <wp:positionH relativeFrom="column">
                    <wp:posOffset>249555</wp:posOffset>
                  </wp:positionH>
                  <wp:positionV relativeFrom="paragraph">
                    <wp:posOffset>332105</wp:posOffset>
                  </wp:positionV>
                  <wp:extent cx="676800" cy="957600"/>
                  <wp:effectExtent l="133350" t="76200" r="85725" b="12827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oto Kathrin.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76800" cy="957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0EF1FB70" w14:textId="66F6172F" w:rsidR="0057004F" w:rsidRDefault="0057004F" w:rsidP="00BA7508">
            <w:pPr>
              <w:spacing w:line="276" w:lineRule="auto"/>
              <w:jc w:val="both"/>
              <w:rPr>
                <w:rFonts w:eastAsia="Arial" w:cs="Tahoma"/>
                <w:szCs w:val="24"/>
                <w:u w:val="single"/>
                <w:lang w:eastAsia="de-DE" w:bidi="de-DE"/>
              </w:rPr>
            </w:pPr>
          </w:p>
        </w:tc>
        <w:tc>
          <w:tcPr>
            <w:tcW w:w="6809" w:type="dxa"/>
          </w:tcPr>
          <w:p w14:paraId="40427E03" w14:textId="77777777" w:rsidR="00D516CF" w:rsidRDefault="00D516CF" w:rsidP="00D516CF">
            <w:pPr>
              <w:rPr>
                <w:rFonts w:cs="Tahoma"/>
              </w:rPr>
            </w:pPr>
          </w:p>
          <w:p w14:paraId="51E91FAA" w14:textId="77777777" w:rsidR="00D516CF" w:rsidRPr="00EC1280" w:rsidRDefault="00D516CF" w:rsidP="00D516CF">
            <w:pPr>
              <w:spacing w:line="276" w:lineRule="auto"/>
              <w:jc w:val="both"/>
              <w:rPr>
                <w:rFonts w:eastAsia="Arial" w:cs="Tahoma"/>
                <w:b/>
                <w:bCs/>
                <w:szCs w:val="24"/>
                <w:lang w:eastAsia="de-DE" w:bidi="de-DE"/>
              </w:rPr>
            </w:pPr>
            <w:r w:rsidRPr="00EC1280">
              <w:rPr>
                <w:rFonts w:eastAsia="Arial" w:cs="Tahoma"/>
                <w:b/>
                <w:bCs/>
                <w:szCs w:val="24"/>
                <w:lang w:eastAsia="de-DE" w:bidi="de-DE"/>
              </w:rPr>
              <w:t>Kathrin Gassner</w:t>
            </w:r>
          </w:p>
          <w:p w14:paraId="7770B025" w14:textId="77777777" w:rsidR="00D516CF" w:rsidRDefault="00D516CF" w:rsidP="00D516CF">
            <w:pPr>
              <w:spacing w:line="276" w:lineRule="auto"/>
              <w:jc w:val="both"/>
              <w:rPr>
                <w:rFonts w:eastAsia="Arial" w:cs="Tahoma"/>
                <w:szCs w:val="24"/>
                <w:lang w:eastAsia="de-DE" w:bidi="de-DE"/>
              </w:rPr>
            </w:pPr>
            <w:r>
              <w:rPr>
                <w:rFonts w:eastAsia="Arial" w:cs="Tahoma"/>
                <w:szCs w:val="24"/>
                <w:lang w:eastAsia="de-DE" w:bidi="de-DE"/>
              </w:rPr>
              <w:t xml:space="preserve">Geteilte pädagogische Leitung </w:t>
            </w:r>
          </w:p>
          <w:p w14:paraId="39227128" w14:textId="0FE67DFF" w:rsidR="00D516CF" w:rsidRDefault="00200B56" w:rsidP="00D516CF">
            <w:pPr>
              <w:spacing w:line="276" w:lineRule="auto"/>
              <w:jc w:val="both"/>
              <w:rPr>
                <w:rFonts w:eastAsia="Arial" w:cs="Tahoma"/>
                <w:szCs w:val="24"/>
                <w:lang w:eastAsia="de-DE" w:bidi="de-DE"/>
              </w:rPr>
            </w:pPr>
            <w:r>
              <w:rPr>
                <w:rFonts w:eastAsia="Arial" w:cs="Tahoma"/>
                <w:szCs w:val="24"/>
                <w:lang w:eastAsia="de-DE" w:bidi="de-DE"/>
              </w:rPr>
              <w:t>Kindergartenpädagogin</w:t>
            </w:r>
          </w:p>
          <w:p w14:paraId="34D6F6C8" w14:textId="5B45CB4F" w:rsidR="00D516CF" w:rsidRPr="0052316E" w:rsidRDefault="00D516CF" w:rsidP="00D516CF">
            <w:pPr>
              <w:spacing w:line="276" w:lineRule="auto"/>
              <w:jc w:val="both"/>
              <w:rPr>
                <w:rFonts w:eastAsia="Arial" w:cs="Tahoma"/>
                <w:szCs w:val="24"/>
                <w:lang w:eastAsia="de-DE" w:bidi="de-DE"/>
              </w:rPr>
            </w:pPr>
            <w:r>
              <w:rPr>
                <w:rFonts w:eastAsia="Arial" w:cs="Tahoma"/>
                <w:szCs w:val="24"/>
                <w:lang w:eastAsia="de-DE" w:bidi="de-DE"/>
              </w:rPr>
              <w:t xml:space="preserve">Kinderschutzbeauftragte </w:t>
            </w:r>
          </w:p>
          <w:p w14:paraId="795BCCCA" w14:textId="77777777" w:rsidR="00D516CF" w:rsidRDefault="00D516CF" w:rsidP="00D516CF">
            <w:pPr>
              <w:pStyle w:val="StandardWeb"/>
              <w:shd w:val="clear" w:color="auto" w:fill="FFFFFF"/>
              <w:spacing w:before="0" w:beforeAutospacing="0" w:after="0" w:afterAutospacing="0" w:line="276" w:lineRule="auto"/>
              <w:jc w:val="both"/>
              <w:rPr>
                <w:rFonts w:ascii="Arial" w:hAnsi="Arial" w:cs="Arial"/>
                <w:color w:val="000000"/>
              </w:rPr>
            </w:pPr>
            <w:r>
              <w:rPr>
                <w:rFonts w:ascii="Arial" w:hAnsi="Arial" w:cs="Arial"/>
                <w:color w:val="000000"/>
              </w:rPr>
              <w:t>Ausbildung Bewegungskindergarten</w:t>
            </w:r>
          </w:p>
          <w:p w14:paraId="51CC699A" w14:textId="77777777" w:rsidR="00D516CF" w:rsidRDefault="00D516CF" w:rsidP="00D516CF">
            <w:pPr>
              <w:pStyle w:val="StandardWeb"/>
              <w:shd w:val="clear" w:color="auto" w:fill="FFFFFF"/>
              <w:spacing w:before="0" w:beforeAutospacing="0" w:after="0" w:afterAutospacing="0" w:line="276" w:lineRule="auto"/>
              <w:jc w:val="both"/>
              <w:rPr>
                <w:rFonts w:ascii="Arial" w:hAnsi="Arial" w:cs="Arial"/>
                <w:color w:val="000000"/>
              </w:rPr>
            </w:pPr>
            <w:r>
              <w:rPr>
                <w:rFonts w:ascii="Arial" w:hAnsi="Arial" w:cs="Arial"/>
                <w:color w:val="000000"/>
              </w:rPr>
              <w:t>Ausbildung Früherziehung</w:t>
            </w:r>
          </w:p>
          <w:p w14:paraId="29FC1B7A" w14:textId="77777777" w:rsidR="00D516CF" w:rsidRDefault="00D516CF" w:rsidP="00D516CF">
            <w:pPr>
              <w:pStyle w:val="StandardWeb"/>
              <w:shd w:val="clear" w:color="auto" w:fill="FFFFFF"/>
              <w:spacing w:before="0" w:beforeAutospacing="0" w:after="0" w:afterAutospacing="0" w:line="276" w:lineRule="auto"/>
              <w:jc w:val="both"/>
              <w:rPr>
                <w:rFonts w:ascii="Arial" w:hAnsi="Arial" w:cs="Arial"/>
                <w:color w:val="000000"/>
              </w:rPr>
            </w:pPr>
            <w:r>
              <w:rPr>
                <w:rFonts w:ascii="Arial" w:hAnsi="Arial" w:cs="Arial"/>
                <w:color w:val="000000"/>
              </w:rPr>
              <w:t>Beschäftigungsausmaß 40%</w:t>
            </w:r>
          </w:p>
          <w:p w14:paraId="0CB242E7" w14:textId="64B24013" w:rsidR="00BA7508" w:rsidRDefault="00200B56" w:rsidP="00D516CF">
            <w:pPr>
              <w:pStyle w:val="StandardWeb"/>
              <w:shd w:val="clear" w:color="auto" w:fill="FFFFFF"/>
              <w:spacing w:before="0" w:beforeAutospacing="0" w:after="0" w:afterAutospacing="0" w:line="276" w:lineRule="auto"/>
              <w:jc w:val="both"/>
              <w:rPr>
                <w:rFonts w:ascii="Tahoma" w:hAnsi="Tahoma" w:cs="Tahoma"/>
                <w:color w:val="000000"/>
              </w:rPr>
            </w:pPr>
            <w:r>
              <w:rPr>
                <w:rFonts w:ascii="Tahoma" w:hAnsi="Tahoma" w:cs="Tahoma"/>
                <w:color w:val="000000"/>
              </w:rPr>
              <w:t>Zaubersternegruppe</w:t>
            </w:r>
          </w:p>
          <w:p w14:paraId="7447BF77" w14:textId="028A3F7D" w:rsidR="00D516CF" w:rsidRPr="00D516CF" w:rsidRDefault="00D516CF" w:rsidP="00D516CF">
            <w:pPr>
              <w:pStyle w:val="StandardWeb"/>
              <w:shd w:val="clear" w:color="auto" w:fill="FFFFFF"/>
              <w:spacing w:before="0" w:beforeAutospacing="0" w:after="0" w:afterAutospacing="0" w:line="276" w:lineRule="auto"/>
              <w:jc w:val="both"/>
              <w:rPr>
                <w:noProof/>
              </w:rPr>
            </w:pPr>
          </w:p>
        </w:tc>
      </w:tr>
      <w:tr w:rsidR="009E40C3" w14:paraId="418238BF" w14:textId="77777777" w:rsidTr="00EC2368">
        <w:tc>
          <w:tcPr>
            <w:tcW w:w="2122" w:type="dxa"/>
          </w:tcPr>
          <w:p w14:paraId="4E580B4B" w14:textId="353FD43E" w:rsidR="009D353D" w:rsidRDefault="00200B56" w:rsidP="00BA7508">
            <w:pPr>
              <w:spacing w:line="276" w:lineRule="auto"/>
              <w:jc w:val="both"/>
              <w:rPr>
                <w:rFonts w:eastAsia="Arial" w:cs="Tahoma"/>
                <w:szCs w:val="24"/>
                <w:u w:val="single"/>
                <w:lang w:eastAsia="de-DE" w:bidi="de-DE"/>
              </w:rPr>
            </w:pPr>
            <w:r>
              <w:rPr>
                <w:noProof/>
              </w:rPr>
              <w:drawing>
                <wp:anchor distT="0" distB="0" distL="114300" distR="114300" simplePos="0" relativeHeight="251771904" behindDoc="0" locked="0" layoutInCell="1" allowOverlap="1" wp14:anchorId="6CBE2B48" wp14:editId="317F17A4">
                  <wp:simplePos x="0" y="0"/>
                  <wp:positionH relativeFrom="column">
                    <wp:posOffset>226695</wp:posOffset>
                  </wp:positionH>
                  <wp:positionV relativeFrom="paragraph">
                    <wp:posOffset>457835</wp:posOffset>
                  </wp:positionV>
                  <wp:extent cx="691200" cy="957600"/>
                  <wp:effectExtent l="133350" t="76200" r="71120" b="12827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91200" cy="957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6809" w:type="dxa"/>
          </w:tcPr>
          <w:p w14:paraId="7E91CB74" w14:textId="4084EB3C" w:rsidR="00D516CF" w:rsidRDefault="00D516CF" w:rsidP="00D516CF">
            <w:pPr>
              <w:spacing w:line="276" w:lineRule="auto"/>
              <w:jc w:val="both"/>
              <w:rPr>
                <w:rFonts w:eastAsia="Arial" w:cs="Tahoma"/>
                <w:b/>
                <w:bCs/>
                <w:szCs w:val="24"/>
                <w:lang w:eastAsia="de-DE" w:bidi="de-DE"/>
              </w:rPr>
            </w:pPr>
          </w:p>
          <w:p w14:paraId="6627A8EB" w14:textId="73164726" w:rsidR="00D516CF" w:rsidRPr="00EC1280" w:rsidRDefault="00D516CF" w:rsidP="00D516CF">
            <w:pPr>
              <w:spacing w:line="276" w:lineRule="auto"/>
              <w:jc w:val="both"/>
              <w:rPr>
                <w:rFonts w:eastAsia="Arial" w:cs="Tahoma"/>
                <w:b/>
                <w:bCs/>
                <w:szCs w:val="24"/>
                <w:lang w:eastAsia="de-DE" w:bidi="de-DE"/>
              </w:rPr>
            </w:pPr>
            <w:r w:rsidRPr="00EC1280">
              <w:rPr>
                <w:rFonts w:eastAsia="Arial" w:cs="Tahoma"/>
                <w:b/>
                <w:bCs/>
                <w:szCs w:val="24"/>
                <w:lang w:eastAsia="de-DE" w:bidi="de-DE"/>
              </w:rPr>
              <w:t>Teresa Scherrer</w:t>
            </w:r>
          </w:p>
          <w:p w14:paraId="1A8822CE" w14:textId="77777777" w:rsidR="00D516CF" w:rsidRDefault="00D516CF" w:rsidP="00D516CF">
            <w:pPr>
              <w:pStyle w:val="documentdescription"/>
              <w:spacing w:before="0" w:beforeAutospacing="0" w:after="0" w:afterAutospacing="0" w:line="276" w:lineRule="auto"/>
              <w:jc w:val="both"/>
              <w:rPr>
                <w:rFonts w:ascii="Tahoma" w:hAnsi="Tahoma" w:cs="Tahoma"/>
              </w:rPr>
            </w:pPr>
            <w:r>
              <w:rPr>
                <w:rFonts w:ascii="Tahoma" w:hAnsi="Tahoma" w:cs="Tahoma"/>
              </w:rPr>
              <w:t xml:space="preserve">Geteilte pädagogische Leitung </w:t>
            </w:r>
          </w:p>
          <w:p w14:paraId="73ABEDBC" w14:textId="548C236A" w:rsidR="00D516CF" w:rsidRDefault="00D516CF" w:rsidP="00D516CF">
            <w:pPr>
              <w:pStyle w:val="documentdescription"/>
              <w:spacing w:before="0" w:beforeAutospacing="0" w:after="0" w:afterAutospacing="0" w:line="276" w:lineRule="auto"/>
              <w:jc w:val="both"/>
              <w:rPr>
                <w:rFonts w:ascii="Tahoma" w:hAnsi="Tahoma" w:cs="Tahoma"/>
              </w:rPr>
            </w:pPr>
            <w:r>
              <w:rPr>
                <w:rFonts w:ascii="Tahoma" w:hAnsi="Tahoma" w:cs="Tahoma"/>
              </w:rPr>
              <w:t xml:space="preserve">Gruppenleitende </w:t>
            </w:r>
            <w:r w:rsidR="0046361A">
              <w:rPr>
                <w:rFonts w:ascii="Tahoma" w:hAnsi="Tahoma" w:cs="Tahoma"/>
              </w:rPr>
              <w:t>Kindergarten</w:t>
            </w:r>
            <w:r w:rsidR="00200B56">
              <w:rPr>
                <w:rFonts w:ascii="Tahoma" w:hAnsi="Tahoma" w:cs="Tahoma"/>
              </w:rPr>
              <w:t>pädagogin</w:t>
            </w:r>
          </w:p>
          <w:p w14:paraId="25CC2847" w14:textId="77777777" w:rsidR="00D516CF" w:rsidRDefault="00D516CF" w:rsidP="00D516CF">
            <w:pPr>
              <w:spacing w:line="276" w:lineRule="auto"/>
              <w:jc w:val="both"/>
              <w:rPr>
                <w:rFonts w:cs="Tahoma"/>
                <w:color w:val="000000"/>
                <w:shd w:val="clear" w:color="auto" w:fill="FFFFFF"/>
              </w:rPr>
            </w:pPr>
            <w:r w:rsidRPr="004D5CDA">
              <w:rPr>
                <w:rFonts w:cs="Tahoma"/>
                <w:color w:val="000000"/>
                <w:shd w:val="clear" w:color="auto" w:fill="FFFFFF"/>
              </w:rPr>
              <w:t>Ausbildung Früherziehung</w:t>
            </w:r>
          </w:p>
          <w:p w14:paraId="243203B0" w14:textId="77777777" w:rsidR="00D516CF" w:rsidRPr="004D5CDA" w:rsidRDefault="00D516CF" w:rsidP="00D516CF">
            <w:pPr>
              <w:spacing w:line="276" w:lineRule="auto"/>
              <w:jc w:val="both"/>
              <w:rPr>
                <w:rFonts w:eastAsia="Arial" w:cs="Tahoma"/>
                <w:sz w:val="28"/>
                <w:szCs w:val="24"/>
                <w:u w:val="single"/>
                <w:lang w:eastAsia="de-DE" w:bidi="de-DE"/>
              </w:rPr>
            </w:pPr>
            <w:r>
              <w:rPr>
                <w:rFonts w:cs="Tahoma"/>
                <w:color w:val="000000"/>
                <w:shd w:val="clear" w:color="auto" w:fill="FFFFFF"/>
              </w:rPr>
              <w:t>Ausbildung Bewegungskindergarten</w:t>
            </w:r>
          </w:p>
          <w:p w14:paraId="2DC42CE3" w14:textId="77777777" w:rsidR="00D516CF" w:rsidRDefault="00D516CF" w:rsidP="00D516CF">
            <w:pPr>
              <w:pStyle w:val="StandardWeb"/>
              <w:shd w:val="clear" w:color="auto" w:fill="FFFFFF"/>
              <w:spacing w:before="0" w:beforeAutospacing="0" w:after="0" w:afterAutospacing="0" w:line="276" w:lineRule="auto"/>
              <w:jc w:val="both"/>
              <w:rPr>
                <w:rFonts w:ascii="Tahoma" w:hAnsi="Tahoma" w:cs="Tahoma"/>
                <w:color w:val="000000"/>
              </w:rPr>
            </w:pPr>
            <w:r>
              <w:rPr>
                <w:rFonts w:ascii="Tahoma" w:hAnsi="Tahoma" w:cs="Tahoma"/>
                <w:color w:val="000000"/>
              </w:rPr>
              <w:t>B</w:t>
            </w:r>
            <w:r w:rsidRPr="00D35B2D">
              <w:rPr>
                <w:rFonts w:ascii="Tahoma" w:hAnsi="Tahoma" w:cs="Tahoma"/>
                <w:color w:val="000000"/>
              </w:rPr>
              <w:t>eschäftigungsausmaß 100%</w:t>
            </w:r>
          </w:p>
          <w:p w14:paraId="59FAD1E9" w14:textId="7565C170" w:rsidR="00D516CF" w:rsidRPr="00D35B2D" w:rsidRDefault="00200B56" w:rsidP="00D516CF">
            <w:pPr>
              <w:pStyle w:val="StandardWeb"/>
              <w:shd w:val="clear" w:color="auto" w:fill="FFFFFF"/>
              <w:spacing w:before="0" w:beforeAutospacing="0" w:after="0" w:afterAutospacing="0" w:line="276" w:lineRule="auto"/>
              <w:jc w:val="both"/>
              <w:rPr>
                <w:rFonts w:ascii="Tahoma" w:hAnsi="Tahoma" w:cs="Tahoma"/>
                <w:color w:val="000000"/>
              </w:rPr>
            </w:pPr>
            <w:r>
              <w:rPr>
                <w:rFonts w:ascii="Tahoma" w:hAnsi="Tahoma" w:cs="Tahoma"/>
                <w:color w:val="000000"/>
              </w:rPr>
              <w:t>Regenbogengruppe</w:t>
            </w:r>
          </w:p>
          <w:p w14:paraId="22B62A51" w14:textId="2DB5AA16" w:rsidR="00D516CF" w:rsidRPr="009D353D" w:rsidRDefault="00D516CF" w:rsidP="00D516CF">
            <w:pPr>
              <w:shd w:val="clear" w:color="auto" w:fill="FFFFFF"/>
              <w:spacing w:line="276" w:lineRule="auto"/>
              <w:jc w:val="both"/>
              <w:rPr>
                <w:rFonts w:ascii="Arial" w:eastAsia="Times New Roman" w:hAnsi="Arial" w:cs="Arial"/>
                <w:color w:val="000000"/>
                <w:szCs w:val="24"/>
                <w:lang w:eastAsia="de-DE"/>
              </w:rPr>
            </w:pPr>
          </w:p>
        </w:tc>
      </w:tr>
      <w:tr w:rsidR="009E40C3" w14:paraId="0650A76F" w14:textId="77777777" w:rsidTr="00EC2368">
        <w:tc>
          <w:tcPr>
            <w:tcW w:w="2122" w:type="dxa"/>
          </w:tcPr>
          <w:p w14:paraId="6A69CF2D" w14:textId="680C595F" w:rsidR="00D516CF" w:rsidRDefault="00200B56" w:rsidP="00BA7508">
            <w:pPr>
              <w:spacing w:line="276" w:lineRule="auto"/>
              <w:jc w:val="both"/>
              <w:rPr>
                <w:rFonts w:eastAsia="Arial" w:cs="Tahoma"/>
                <w:noProof/>
                <w:szCs w:val="24"/>
                <w:u w:val="single"/>
                <w:lang w:eastAsia="de-DE"/>
              </w:rPr>
            </w:pPr>
            <w:r>
              <w:rPr>
                <w:noProof/>
                <w:lang w:eastAsia="de-DE"/>
              </w:rPr>
              <w:drawing>
                <wp:anchor distT="0" distB="0" distL="114300" distR="114300" simplePos="0" relativeHeight="251773952" behindDoc="1" locked="0" layoutInCell="1" allowOverlap="1" wp14:anchorId="63C6E3CF" wp14:editId="0C51CCB1">
                  <wp:simplePos x="0" y="0"/>
                  <wp:positionH relativeFrom="column">
                    <wp:posOffset>104775</wp:posOffset>
                  </wp:positionH>
                  <wp:positionV relativeFrom="paragraph">
                    <wp:posOffset>441960</wp:posOffset>
                  </wp:positionV>
                  <wp:extent cx="856615" cy="946785"/>
                  <wp:effectExtent l="133350" t="76200" r="76835" b="139065"/>
                  <wp:wrapTight wrapText="bothSides">
                    <wp:wrapPolygon edited="0">
                      <wp:start x="1441" y="-1738"/>
                      <wp:lineTo x="-3362" y="-869"/>
                      <wp:lineTo x="-3362" y="19992"/>
                      <wp:lineTo x="480" y="24338"/>
                      <wp:lineTo x="18734" y="24338"/>
                      <wp:lineTo x="19214" y="23469"/>
                      <wp:lineTo x="23057" y="20427"/>
                      <wp:lineTo x="23057" y="6085"/>
                      <wp:lineTo x="18734" y="-435"/>
                      <wp:lineTo x="18254" y="-1738"/>
                      <wp:lineTo x="1441" y="-1738"/>
                    </wp:wrapPolygon>
                  </wp:wrapTight>
                  <wp:docPr id="3" name="Bild 3" descr="https://www.zwischenwasser.at/buergerservice/soziales/bildung/kindergaerten-microsite/kindergarten-muntlix-1/einblicke/maria-stemer/@@images/image-1200-18fe6918fcf7d2fcc47392b4e54c4b5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zwischenwasser.at/buergerservice/soziales/bildung/kindergaerten-microsite/kindergarten-muntlix-1/einblicke/maria-stemer/@@images/image-1200-18fe6918fcf7d2fcc47392b4e54c4b5c.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856615" cy="9467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1B9019DA" w14:textId="7C8727BC" w:rsidR="00200B56" w:rsidRDefault="00200B56" w:rsidP="00200B56">
            <w:pPr>
              <w:rPr>
                <w:rFonts w:eastAsia="Arial" w:cs="Tahoma"/>
                <w:noProof/>
                <w:szCs w:val="24"/>
                <w:u w:val="single"/>
                <w:lang w:eastAsia="de-DE"/>
              </w:rPr>
            </w:pPr>
          </w:p>
          <w:p w14:paraId="64557E4F" w14:textId="79BAC8D1" w:rsidR="00200B56" w:rsidRPr="00200B56" w:rsidRDefault="00200B56" w:rsidP="00200B56">
            <w:pPr>
              <w:ind w:firstLine="709"/>
              <w:rPr>
                <w:rFonts w:eastAsia="Arial" w:cs="Tahoma"/>
                <w:szCs w:val="24"/>
                <w:lang w:eastAsia="de-DE"/>
              </w:rPr>
            </w:pPr>
          </w:p>
        </w:tc>
        <w:tc>
          <w:tcPr>
            <w:tcW w:w="6809" w:type="dxa"/>
          </w:tcPr>
          <w:p w14:paraId="780AC634" w14:textId="5725D6CD" w:rsidR="00D516CF" w:rsidRDefault="00D516CF" w:rsidP="00D516CF">
            <w:pPr>
              <w:spacing w:line="276" w:lineRule="auto"/>
              <w:jc w:val="both"/>
              <w:rPr>
                <w:rFonts w:eastAsia="Arial" w:cs="Tahoma"/>
                <w:b/>
                <w:bCs/>
                <w:szCs w:val="24"/>
                <w:lang w:eastAsia="de-DE" w:bidi="de-DE"/>
              </w:rPr>
            </w:pPr>
          </w:p>
          <w:p w14:paraId="61AE6CB5" w14:textId="7A81C11D" w:rsidR="00D516CF" w:rsidRDefault="00200B56" w:rsidP="00D516CF">
            <w:pPr>
              <w:spacing w:line="276" w:lineRule="auto"/>
              <w:jc w:val="both"/>
              <w:rPr>
                <w:rFonts w:eastAsia="Arial" w:cs="Tahoma"/>
                <w:b/>
                <w:bCs/>
                <w:szCs w:val="24"/>
                <w:lang w:eastAsia="de-DE" w:bidi="de-DE"/>
              </w:rPr>
            </w:pPr>
            <w:r>
              <w:rPr>
                <w:rFonts w:eastAsia="Arial" w:cs="Tahoma"/>
                <w:b/>
                <w:bCs/>
                <w:szCs w:val="24"/>
                <w:lang w:eastAsia="de-DE" w:bidi="de-DE"/>
              </w:rPr>
              <w:t>Maria Stemer</w:t>
            </w:r>
          </w:p>
          <w:p w14:paraId="7B8DD9FE" w14:textId="34406D78" w:rsidR="00200B56" w:rsidRPr="00D516CF" w:rsidRDefault="00EC2368" w:rsidP="00200B56">
            <w:pPr>
              <w:spacing w:line="276" w:lineRule="auto"/>
              <w:jc w:val="both"/>
              <w:rPr>
                <w:rFonts w:eastAsia="Arial" w:cs="Tahoma"/>
                <w:szCs w:val="24"/>
                <w:lang w:eastAsia="de-DE" w:bidi="de-DE"/>
              </w:rPr>
            </w:pPr>
            <w:r>
              <w:rPr>
                <w:rFonts w:eastAsia="Arial" w:cs="Tahoma"/>
                <w:szCs w:val="24"/>
                <w:lang w:eastAsia="de-DE" w:bidi="de-DE"/>
              </w:rPr>
              <w:t>Gruppenleitende Kindergartenpädagogin</w:t>
            </w:r>
          </w:p>
          <w:p w14:paraId="0BF0E448" w14:textId="77777777" w:rsidR="00200B56" w:rsidRPr="00D516CF" w:rsidRDefault="00200B56" w:rsidP="00200B56">
            <w:pPr>
              <w:shd w:val="clear" w:color="auto" w:fill="FFFFFF"/>
              <w:spacing w:line="276" w:lineRule="auto"/>
              <w:jc w:val="both"/>
              <w:rPr>
                <w:rFonts w:eastAsia="Times New Roman" w:cs="Tahoma"/>
                <w:color w:val="000000"/>
                <w:szCs w:val="24"/>
                <w:lang w:eastAsia="de-DE"/>
              </w:rPr>
            </w:pPr>
            <w:r w:rsidRPr="00D516CF">
              <w:rPr>
                <w:rFonts w:eastAsia="Times New Roman" w:cs="Tahoma"/>
                <w:color w:val="000000"/>
                <w:szCs w:val="24"/>
                <w:lang w:eastAsia="de-DE"/>
              </w:rPr>
              <w:t>Ausbildung Montessoripädagogik</w:t>
            </w:r>
          </w:p>
          <w:p w14:paraId="33724D23" w14:textId="77777777" w:rsidR="00200B56" w:rsidRPr="00D516CF" w:rsidRDefault="00200B56" w:rsidP="00200B56">
            <w:pPr>
              <w:shd w:val="clear" w:color="auto" w:fill="FFFFFF"/>
              <w:spacing w:line="276" w:lineRule="auto"/>
              <w:jc w:val="both"/>
              <w:rPr>
                <w:rFonts w:eastAsia="Times New Roman" w:cs="Tahoma"/>
                <w:color w:val="000000"/>
                <w:szCs w:val="24"/>
                <w:lang w:eastAsia="de-DE"/>
              </w:rPr>
            </w:pPr>
            <w:r w:rsidRPr="00D516CF">
              <w:rPr>
                <w:rFonts w:eastAsia="Times New Roman" w:cs="Tahoma"/>
                <w:color w:val="000000"/>
                <w:szCs w:val="24"/>
                <w:lang w:eastAsia="de-DE"/>
              </w:rPr>
              <w:t>Ausbildung Kräuterpädagogik</w:t>
            </w:r>
          </w:p>
          <w:p w14:paraId="43060D48" w14:textId="77777777" w:rsidR="00200B56" w:rsidRPr="00D516CF" w:rsidRDefault="00200B56" w:rsidP="00200B56">
            <w:pPr>
              <w:shd w:val="clear" w:color="auto" w:fill="FFFFFF"/>
              <w:spacing w:line="276" w:lineRule="auto"/>
              <w:jc w:val="both"/>
              <w:rPr>
                <w:rFonts w:eastAsia="Times New Roman" w:cs="Tahoma"/>
                <w:color w:val="000000"/>
                <w:szCs w:val="24"/>
                <w:lang w:eastAsia="de-DE"/>
              </w:rPr>
            </w:pPr>
            <w:r w:rsidRPr="00D516CF">
              <w:rPr>
                <w:rFonts w:eastAsia="Times New Roman" w:cs="Tahoma"/>
                <w:color w:val="000000"/>
                <w:szCs w:val="24"/>
                <w:lang w:eastAsia="de-DE"/>
              </w:rPr>
              <w:t>Ausbildung Bewegungskindergarten</w:t>
            </w:r>
          </w:p>
          <w:p w14:paraId="5A386DA1" w14:textId="6AE3CCE9" w:rsidR="00200B56" w:rsidRPr="00D516CF" w:rsidRDefault="00200B56" w:rsidP="00200B56">
            <w:pPr>
              <w:shd w:val="clear" w:color="auto" w:fill="FFFFFF"/>
              <w:spacing w:line="276" w:lineRule="auto"/>
              <w:jc w:val="both"/>
              <w:rPr>
                <w:rFonts w:eastAsia="Times New Roman" w:cs="Tahoma"/>
                <w:color w:val="000000"/>
                <w:szCs w:val="24"/>
                <w:lang w:eastAsia="de-DE"/>
              </w:rPr>
            </w:pPr>
            <w:r w:rsidRPr="00D516CF">
              <w:rPr>
                <w:rFonts w:eastAsia="Times New Roman" w:cs="Tahoma"/>
                <w:color w:val="000000"/>
                <w:szCs w:val="24"/>
                <w:lang w:eastAsia="de-DE"/>
              </w:rPr>
              <w:t xml:space="preserve">Beschäftigungsausmaß </w:t>
            </w:r>
            <w:r w:rsidR="00EC2368">
              <w:rPr>
                <w:rFonts w:eastAsia="Times New Roman" w:cs="Tahoma"/>
                <w:color w:val="000000"/>
                <w:szCs w:val="24"/>
                <w:lang w:eastAsia="de-DE"/>
              </w:rPr>
              <w:t>60</w:t>
            </w:r>
            <w:r w:rsidRPr="00D516CF">
              <w:rPr>
                <w:rFonts w:eastAsia="Times New Roman" w:cs="Tahoma"/>
                <w:color w:val="000000"/>
                <w:szCs w:val="24"/>
                <w:lang w:eastAsia="de-DE"/>
              </w:rPr>
              <w:t>%</w:t>
            </w:r>
          </w:p>
          <w:p w14:paraId="41D29799" w14:textId="4FCC08AD" w:rsidR="00200B56" w:rsidRPr="00D516CF" w:rsidRDefault="00EC2368" w:rsidP="00200B56">
            <w:pPr>
              <w:shd w:val="clear" w:color="auto" w:fill="FFFFFF"/>
              <w:spacing w:line="276" w:lineRule="auto"/>
              <w:jc w:val="both"/>
              <w:rPr>
                <w:rFonts w:eastAsia="Times New Roman" w:cs="Tahoma"/>
                <w:color w:val="000000"/>
                <w:szCs w:val="24"/>
                <w:lang w:eastAsia="de-DE"/>
              </w:rPr>
            </w:pPr>
            <w:r>
              <w:rPr>
                <w:rFonts w:eastAsia="Times New Roman" w:cs="Tahoma"/>
                <w:color w:val="000000"/>
                <w:szCs w:val="24"/>
                <w:lang w:eastAsia="de-DE"/>
              </w:rPr>
              <w:t>Zaubersternegruppe</w:t>
            </w:r>
          </w:p>
          <w:p w14:paraId="3EDB8380" w14:textId="72FD177E" w:rsidR="00730458" w:rsidRDefault="00730458" w:rsidP="00200B56">
            <w:pPr>
              <w:spacing w:line="276" w:lineRule="auto"/>
              <w:jc w:val="both"/>
              <w:rPr>
                <w:rFonts w:eastAsia="Arial" w:cs="Tahoma"/>
                <w:b/>
                <w:bCs/>
                <w:szCs w:val="24"/>
                <w:lang w:eastAsia="de-DE" w:bidi="de-DE"/>
              </w:rPr>
            </w:pPr>
          </w:p>
        </w:tc>
      </w:tr>
      <w:tr w:rsidR="009E40C3" w14:paraId="1542564A" w14:textId="77777777" w:rsidTr="00EC2368">
        <w:tc>
          <w:tcPr>
            <w:tcW w:w="2122" w:type="dxa"/>
          </w:tcPr>
          <w:p w14:paraId="730B7CA9" w14:textId="65B718A2" w:rsidR="009D353D" w:rsidRDefault="009E40C3" w:rsidP="00BA7508">
            <w:pPr>
              <w:spacing w:line="276" w:lineRule="auto"/>
              <w:jc w:val="both"/>
              <w:rPr>
                <w:rFonts w:eastAsia="Arial" w:cs="Tahoma"/>
                <w:szCs w:val="24"/>
                <w:u w:val="single"/>
                <w:lang w:eastAsia="de-DE" w:bidi="de-DE"/>
              </w:rPr>
            </w:pPr>
            <w:r>
              <w:rPr>
                <w:rFonts w:eastAsia="Arial" w:cs="Tahoma"/>
                <w:noProof/>
                <w:szCs w:val="24"/>
                <w:u w:val="single"/>
                <w:lang w:eastAsia="de-DE" w:bidi="de-DE"/>
              </w:rPr>
              <w:drawing>
                <wp:anchor distT="0" distB="0" distL="114300" distR="114300" simplePos="0" relativeHeight="251776000" behindDoc="0" locked="0" layoutInCell="1" allowOverlap="1" wp14:anchorId="65B3C998" wp14:editId="201D584B">
                  <wp:simplePos x="0" y="0"/>
                  <wp:positionH relativeFrom="column">
                    <wp:posOffset>90805</wp:posOffset>
                  </wp:positionH>
                  <wp:positionV relativeFrom="paragraph">
                    <wp:posOffset>1979295</wp:posOffset>
                  </wp:positionV>
                  <wp:extent cx="1079500" cy="809625"/>
                  <wp:effectExtent l="134937" t="55563" r="84138" b="141287"/>
                  <wp:wrapThrough wrapText="bothSides">
                    <wp:wrapPolygon edited="0">
                      <wp:start x="-1112" y="22151"/>
                      <wp:lineTo x="-349" y="25200"/>
                      <wp:lineTo x="18328" y="25200"/>
                      <wp:lineTo x="23284" y="21642"/>
                      <wp:lineTo x="24046" y="21134"/>
                      <wp:lineTo x="24046" y="2329"/>
                      <wp:lineTo x="23284" y="1821"/>
                      <wp:lineTo x="18328" y="-1736"/>
                      <wp:lineTo x="5749" y="-1736"/>
                      <wp:lineTo x="-349" y="-720"/>
                      <wp:lineTo x="-1112" y="1313"/>
                      <wp:lineTo x="-1112" y="22151"/>
                    </wp:wrapPolygon>
                  </wp:wrapThrough>
                  <wp:docPr id="1" name="Grafik 1" descr="Ein Bild, das Menschliches Gesicht, Lächeln, Perso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nschliches Gesicht, Lächeln, Person, Kleidung enthält.&#10;&#10;KI-generierte Inhalte können fehlerhaft sein."/>
                          <pic:cNvPicPr/>
                        </pic:nvPicPr>
                        <pic:blipFill>
                          <a:blip r:embed="rId26" cstate="print">
                            <a:extLst>
                              <a:ext uri="{28A0092B-C50C-407E-A947-70E740481C1C}">
                                <a14:useLocalDpi xmlns:a14="http://schemas.microsoft.com/office/drawing/2010/main" val="0"/>
                              </a:ext>
                            </a:extLst>
                          </a:blip>
                          <a:stretch>
                            <a:fillRect/>
                          </a:stretch>
                        </pic:blipFill>
                        <pic:spPr>
                          <a:xfrm rot="5400000" flipV="1">
                            <a:off x="0" y="0"/>
                            <a:ext cx="1079500" cy="8096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EC2368">
              <w:rPr>
                <w:rFonts w:eastAsia="Arial" w:cs="Tahoma"/>
                <w:noProof/>
                <w:szCs w:val="24"/>
                <w:u w:val="single"/>
                <w:lang w:eastAsia="de-DE" w:bidi="de-DE"/>
              </w:rPr>
              <w:drawing>
                <wp:anchor distT="0" distB="0" distL="114300" distR="114300" simplePos="0" relativeHeight="251774976" behindDoc="1" locked="0" layoutInCell="1" allowOverlap="1" wp14:anchorId="28DD1D66" wp14:editId="2DF5F9FF">
                  <wp:simplePos x="0" y="0"/>
                  <wp:positionH relativeFrom="column">
                    <wp:posOffset>35560</wp:posOffset>
                  </wp:positionH>
                  <wp:positionV relativeFrom="paragraph">
                    <wp:posOffset>363220</wp:posOffset>
                  </wp:positionV>
                  <wp:extent cx="1130400" cy="810000"/>
                  <wp:effectExtent l="122237" t="49213" r="96838" b="134937"/>
                  <wp:wrapThrough wrapText="bothSides">
                    <wp:wrapPolygon edited="0">
                      <wp:start x="-940" y="22320"/>
                      <wp:lineTo x="2336" y="24861"/>
                      <wp:lineTo x="17626" y="24861"/>
                      <wp:lineTo x="23087" y="20795"/>
                      <wp:lineTo x="23815" y="20795"/>
                      <wp:lineTo x="23815" y="2499"/>
                      <wp:lineTo x="23087" y="1991"/>
                      <wp:lineTo x="17626" y="-1567"/>
                      <wp:lineTo x="880" y="-2075"/>
                      <wp:lineTo x="-940" y="1482"/>
                      <wp:lineTo x="-940" y="22320"/>
                    </wp:wrapPolygon>
                  </wp:wrapThrough>
                  <wp:docPr id="12" name="Grafik 12" descr="Ein Bild, das Person, Menschliches Gesicht, Junge, Ki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Person, Menschliches Gesicht, Junge, Kind enthält.&#10;&#10;KI-generierte Inhalte können fehlerhaft sein."/>
                          <pic:cNvPicPr/>
                        </pic:nvPicPr>
                        <pic:blipFill rotWithShape="1">
                          <a:blip r:embed="rId27" cstate="print">
                            <a:extLst>
                              <a:ext uri="{28A0092B-C50C-407E-A947-70E740481C1C}">
                                <a14:useLocalDpi xmlns:a14="http://schemas.microsoft.com/office/drawing/2010/main" val="0"/>
                              </a:ext>
                            </a:extLst>
                          </a:blip>
                          <a:srcRect l="3447" t="5389" r="6397" b="8559"/>
                          <a:stretch/>
                        </pic:blipFill>
                        <pic:spPr bwMode="auto">
                          <a:xfrm rot="5400000">
                            <a:off x="0" y="0"/>
                            <a:ext cx="1130400" cy="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4CC7A7" w14:textId="5E00318F" w:rsidR="009E40C3" w:rsidRPr="009E40C3" w:rsidRDefault="009E40C3" w:rsidP="009E40C3">
            <w:pPr>
              <w:rPr>
                <w:rFonts w:eastAsia="Arial" w:cs="Tahoma"/>
                <w:szCs w:val="24"/>
                <w:lang w:eastAsia="de-DE" w:bidi="de-DE"/>
              </w:rPr>
            </w:pPr>
          </w:p>
          <w:p w14:paraId="76A461F4" w14:textId="487A32E9" w:rsidR="009E40C3" w:rsidRPr="009E40C3" w:rsidRDefault="009E40C3" w:rsidP="009E40C3">
            <w:pPr>
              <w:rPr>
                <w:rFonts w:eastAsia="Arial" w:cs="Tahoma"/>
                <w:szCs w:val="24"/>
                <w:lang w:eastAsia="de-DE" w:bidi="de-DE"/>
              </w:rPr>
            </w:pPr>
            <w:r>
              <w:rPr>
                <w:rFonts w:eastAsia="Arial" w:cs="Tahoma"/>
                <w:noProof/>
                <w:szCs w:val="24"/>
                <w:u w:val="single"/>
                <w:lang w:eastAsia="de-DE"/>
              </w:rPr>
              <w:drawing>
                <wp:anchor distT="0" distB="0" distL="114300" distR="114300" simplePos="0" relativeHeight="251778048" behindDoc="1" locked="0" layoutInCell="1" allowOverlap="1" wp14:anchorId="485555D2" wp14:editId="7784405B">
                  <wp:simplePos x="0" y="0"/>
                  <wp:positionH relativeFrom="column">
                    <wp:posOffset>247650</wp:posOffset>
                  </wp:positionH>
                  <wp:positionV relativeFrom="paragraph">
                    <wp:posOffset>311150</wp:posOffset>
                  </wp:positionV>
                  <wp:extent cx="768350" cy="871855"/>
                  <wp:effectExtent l="133350" t="76200" r="88900" b="137795"/>
                  <wp:wrapTight wrapText="bothSides">
                    <wp:wrapPolygon edited="0">
                      <wp:start x="1071" y="-1888"/>
                      <wp:lineTo x="-3749" y="-944"/>
                      <wp:lineTo x="-3749" y="21710"/>
                      <wp:lineTo x="-536" y="23598"/>
                      <wp:lineTo x="0" y="24542"/>
                      <wp:lineTo x="19815" y="24542"/>
                      <wp:lineTo x="20350" y="23598"/>
                      <wp:lineTo x="22493" y="21710"/>
                      <wp:lineTo x="23564" y="14631"/>
                      <wp:lineTo x="23564" y="6607"/>
                      <wp:lineTo x="19279" y="-472"/>
                      <wp:lineTo x="18744" y="-1888"/>
                      <wp:lineTo x="1071" y="-1888"/>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8350" cy="8718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3AC297A1" w14:textId="70D0FDAA" w:rsidR="009E40C3" w:rsidRPr="009E40C3" w:rsidRDefault="009E40C3" w:rsidP="009E40C3">
            <w:pPr>
              <w:rPr>
                <w:rFonts w:eastAsia="Arial" w:cs="Tahoma"/>
                <w:szCs w:val="24"/>
                <w:lang w:eastAsia="de-DE" w:bidi="de-DE"/>
              </w:rPr>
            </w:pPr>
          </w:p>
          <w:p w14:paraId="67610649" w14:textId="1ECDEAF0" w:rsidR="009E40C3" w:rsidRPr="009E40C3" w:rsidRDefault="009E40C3" w:rsidP="009E40C3">
            <w:pPr>
              <w:ind w:firstLine="709"/>
              <w:rPr>
                <w:rFonts w:eastAsia="Arial" w:cs="Tahoma"/>
                <w:szCs w:val="24"/>
                <w:lang w:eastAsia="de-DE" w:bidi="de-DE"/>
              </w:rPr>
            </w:pPr>
          </w:p>
          <w:p w14:paraId="423F889E" w14:textId="0EA96E1B" w:rsidR="009E40C3" w:rsidRPr="009E40C3" w:rsidRDefault="00845C87" w:rsidP="009E40C3">
            <w:pPr>
              <w:rPr>
                <w:rFonts w:eastAsia="Arial" w:cs="Tahoma"/>
                <w:szCs w:val="24"/>
                <w:lang w:eastAsia="de-DE" w:bidi="de-DE"/>
              </w:rPr>
            </w:pPr>
            <w:r>
              <w:rPr>
                <w:rFonts w:eastAsia="Arial" w:cs="Tahoma"/>
                <w:noProof/>
                <w:szCs w:val="24"/>
                <w:lang w:eastAsia="de-DE" w:bidi="de-DE"/>
              </w:rPr>
              <w:drawing>
                <wp:anchor distT="0" distB="0" distL="114300" distR="114300" simplePos="0" relativeHeight="251779072" behindDoc="0" locked="0" layoutInCell="1" allowOverlap="1" wp14:anchorId="0B9CB04C" wp14:editId="4E5910AF">
                  <wp:simplePos x="0" y="0"/>
                  <wp:positionH relativeFrom="column">
                    <wp:posOffset>92710</wp:posOffset>
                  </wp:positionH>
                  <wp:positionV relativeFrom="paragraph">
                    <wp:posOffset>145415</wp:posOffset>
                  </wp:positionV>
                  <wp:extent cx="1061720" cy="795020"/>
                  <wp:effectExtent l="133350" t="76200" r="81280" b="138430"/>
                  <wp:wrapNone/>
                  <wp:docPr id="15" name="Grafik 15" descr="Ein Bild, das Menschliches Gesicht, Person, Lächeln, Self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Ein Bild, das Menschliches Gesicht, Person, Lächeln, Selfie enthält.&#10;&#10;KI-generierte Inhalte können fehlerhaft sein."/>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1061720" cy="7950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3BC7D0A0" w14:textId="1B9913ED" w:rsidR="009E40C3" w:rsidRPr="009E40C3" w:rsidRDefault="003B46DC" w:rsidP="009E40C3">
            <w:pPr>
              <w:rPr>
                <w:rFonts w:eastAsia="Arial" w:cs="Tahoma"/>
                <w:szCs w:val="24"/>
                <w:lang w:eastAsia="de-DE" w:bidi="de-DE"/>
              </w:rPr>
            </w:pPr>
            <w:r>
              <w:rPr>
                <w:rFonts w:eastAsia="Arial" w:cs="Tahoma"/>
                <w:noProof/>
                <w:u w:val="single"/>
                <w:lang w:bidi="de-DE"/>
              </w:rPr>
              <w:drawing>
                <wp:anchor distT="0" distB="0" distL="114300" distR="114300" simplePos="0" relativeHeight="251781120" behindDoc="0" locked="0" layoutInCell="1" allowOverlap="1" wp14:anchorId="5453292B" wp14:editId="364E2C46">
                  <wp:simplePos x="0" y="0"/>
                  <wp:positionH relativeFrom="column">
                    <wp:posOffset>85725</wp:posOffset>
                  </wp:positionH>
                  <wp:positionV relativeFrom="paragraph">
                    <wp:posOffset>1695450</wp:posOffset>
                  </wp:positionV>
                  <wp:extent cx="1079500" cy="809625"/>
                  <wp:effectExtent l="134937" t="55563" r="84138" b="141287"/>
                  <wp:wrapThrough wrapText="bothSides">
                    <wp:wrapPolygon edited="0">
                      <wp:start x="22712" y="-551"/>
                      <wp:lineTo x="21949" y="-3600"/>
                      <wp:lineTo x="3272" y="-3600"/>
                      <wp:lineTo x="-1684" y="-42"/>
                      <wp:lineTo x="-2446" y="466"/>
                      <wp:lineTo x="-2446" y="19271"/>
                      <wp:lineTo x="-1684" y="19779"/>
                      <wp:lineTo x="3272" y="23336"/>
                      <wp:lineTo x="15851" y="23336"/>
                      <wp:lineTo x="21949" y="22320"/>
                      <wp:lineTo x="22712" y="20287"/>
                      <wp:lineTo x="22712" y="-551"/>
                    </wp:wrapPolygon>
                  </wp:wrapThrough>
                  <wp:docPr id="21" name="Grafik 21" descr="Ein Bild, das Person, Lächeln, Menschliches Gesicht,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descr="Ein Bild, das Person, Lächeln, Menschliches Gesicht, Kleidung enthält.&#10;&#10;KI-generierte Inhalte können fehlerhaft sein."/>
                          <pic:cNvPicPr/>
                        </pic:nvPicPr>
                        <pic:blipFill>
                          <a:blip r:embed="rId30" cstate="print">
                            <a:extLst>
                              <a:ext uri="{28A0092B-C50C-407E-A947-70E740481C1C}">
                                <a14:useLocalDpi xmlns:a14="http://schemas.microsoft.com/office/drawing/2010/main" val="0"/>
                              </a:ext>
                            </a:extLst>
                          </a:blip>
                          <a:stretch>
                            <a:fillRect/>
                          </a:stretch>
                        </pic:blipFill>
                        <pic:spPr>
                          <a:xfrm rot="16200000">
                            <a:off x="0" y="0"/>
                            <a:ext cx="1079500" cy="8096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6809" w:type="dxa"/>
          </w:tcPr>
          <w:p w14:paraId="5CAF00D7" w14:textId="69D5B19B" w:rsidR="00D516CF" w:rsidRPr="00D516CF" w:rsidRDefault="00D516CF" w:rsidP="00D516CF">
            <w:pPr>
              <w:spacing w:line="276" w:lineRule="auto"/>
              <w:jc w:val="both"/>
              <w:rPr>
                <w:rFonts w:eastAsia="Arial" w:cs="Tahoma"/>
                <w:b/>
                <w:bCs/>
                <w:szCs w:val="24"/>
                <w:lang w:eastAsia="de-DE" w:bidi="de-DE"/>
              </w:rPr>
            </w:pPr>
          </w:p>
          <w:p w14:paraId="0E835D04" w14:textId="7D70870F" w:rsidR="00D516CF" w:rsidRPr="00D516CF" w:rsidRDefault="00EC2368" w:rsidP="00D516CF">
            <w:pPr>
              <w:spacing w:line="276" w:lineRule="auto"/>
              <w:jc w:val="both"/>
              <w:rPr>
                <w:rFonts w:eastAsia="Arial" w:cs="Tahoma"/>
                <w:b/>
                <w:bCs/>
                <w:szCs w:val="24"/>
                <w:lang w:eastAsia="de-DE" w:bidi="de-DE"/>
              </w:rPr>
            </w:pPr>
            <w:r>
              <w:rPr>
                <w:rFonts w:eastAsia="Arial" w:cs="Tahoma"/>
                <w:b/>
                <w:bCs/>
                <w:szCs w:val="24"/>
                <w:lang w:eastAsia="de-DE" w:bidi="de-DE"/>
              </w:rPr>
              <w:t>Iris Lampert</w:t>
            </w:r>
          </w:p>
          <w:p w14:paraId="6094273C" w14:textId="400B6E63" w:rsidR="00D516CF" w:rsidRDefault="00EC2368" w:rsidP="00D516CF">
            <w:pPr>
              <w:spacing w:line="276" w:lineRule="auto"/>
              <w:jc w:val="both"/>
              <w:rPr>
                <w:rFonts w:eastAsia="Arial" w:cs="Tahoma"/>
                <w:szCs w:val="24"/>
                <w:lang w:eastAsia="de-DE" w:bidi="de-DE"/>
              </w:rPr>
            </w:pPr>
            <w:r>
              <w:rPr>
                <w:rFonts w:eastAsia="Arial" w:cs="Tahoma"/>
                <w:szCs w:val="24"/>
                <w:lang w:eastAsia="de-DE" w:bidi="de-DE"/>
              </w:rPr>
              <w:t xml:space="preserve">Gruppenleitende </w:t>
            </w:r>
            <w:r w:rsidR="003B46DC">
              <w:rPr>
                <w:rFonts w:eastAsia="Arial" w:cs="Tahoma"/>
                <w:szCs w:val="24"/>
                <w:lang w:eastAsia="de-DE" w:bidi="de-DE"/>
              </w:rPr>
              <w:t>Kindergarten</w:t>
            </w:r>
            <w:r>
              <w:rPr>
                <w:rFonts w:eastAsia="Arial" w:cs="Tahoma"/>
                <w:szCs w:val="24"/>
                <w:lang w:eastAsia="de-DE" w:bidi="de-DE"/>
              </w:rPr>
              <w:t>pädagogin</w:t>
            </w:r>
          </w:p>
          <w:p w14:paraId="6FAC1816" w14:textId="553B5285" w:rsidR="00EC2368" w:rsidRPr="00D516CF" w:rsidRDefault="00EC2368" w:rsidP="00D516CF">
            <w:pPr>
              <w:spacing w:line="276" w:lineRule="auto"/>
              <w:jc w:val="both"/>
              <w:rPr>
                <w:rFonts w:eastAsia="Arial" w:cs="Tahoma"/>
                <w:szCs w:val="24"/>
                <w:lang w:eastAsia="de-DE" w:bidi="de-DE"/>
              </w:rPr>
            </w:pPr>
            <w:r>
              <w:rPr>
                <w:rFonts w:eastAsia="Arial" w:cs="Tahoma"/>
                <w:szCs w:val="24"/>
                <w:lang w:eastAsia="de-DE" w:bidi="de-DE"/>
              </w:rPr>
              <w:t>Ausbildung Bewegungskindergarten</w:t>
            </w:r>
          </w:p>
          <w:p w14:paraId="2EB21F43" w14:textId="605F30AC" w:rsidR="00D516CF" w:rsidRPr="00D516CF" w:rsidRDefault="00D516CF" w:rsidP="00D516CF">
            <w:pPr>
              <w:shd w:val="clear" w:color="auto" w:fill="FFFFFF"/>
              <w:spacing w:line="276" w:lineRule="auto"/>
              <w:jc w:val="both"/>
              <w:rPr>
                <w:rFonts w:eastAsia="Times New Roman" w:cs="Tahoma"/>
                <w:color w:val="000000"/>
                <w:szCs w:val="24"/>
                <w:lang w:eastAsia="de-DE"/>
              </w:rPr>
            </w:pPr>
            <w:r w:rsidRPr="00D516CF">
              <w:rPr>
                <w:rFonts w:eastAsia="Times New Roman" w:cs="Tahoma"/>
                <w:color w:val="000000"/>
                <w:szCs w:val="24"/>
                <w:lang w:eastAsia="de-DE"/>
              </w:rPr>
              <w:t xml:space="preserve">Beschäftigungsausmaß </w:t>
            </w:r>
            <w:r w:rsidR="00EC2368">
              <w:rPr>
                <w:rFonts w:eastAsia="Times New Roman" w:cs="Tahoma"/>
                <w:color w:val="000000"/>
                <w:szCs w:val="24"/>
                <w:lang w:eastAsia="de-DE"/>
              </w:rPr>
              <w:t>50</w:t>
            </w:r>
            <w:r w:rsidRPr="00D516CF">
              <w:rPr>
                <w:rFonts w:eastAsia="Times New Roman" w:cs="Tahoma"/>
                <w:color w:val="000000"/>
                <w:szCs w:val="24"/>
                <w:lang w:eastAsia="de-DE"/>
              </w:rPr>
              <w:t>%</w:t>
            </w:r>
          </w:p>
          <w:p w14:paraId="538E7179" w14:textId="5D7926DB" w:rsidR="009D353D" w:rsidRPr="00D516CF" w:rsidRDefault="00EC2368" w:rsidP="00D516CF">
            <w:pPr>
              <w:pStyle w:val="StandardWeb"/>
              <w:shd w:val="clear" w:color="auto" w:fill="FFFFFF"/>
              <w:spacing w:before="0" w:beforeAutospacing="0" w:after="0" w:afterAutospacing="0" w:line="276" w:lineRule="auto"/>
              <w:jc w:val="both"/>
              <w:rPr>
                <w:rFonts w:ascii="Tahoma" w:eastAsia="Arial" w:hAnsi="Tahoma" w:cs="Tahoma"/>
                <w:lang w:bidi="de-DE"/>
              </w:rPr>
            </w:pPr>
            <w:r>
              <w:rPr>
                <w:rFonts w:ascii="Tahoma" w:eastAsia="Arial" w:hAnsi="Tahoma" w:cs="Tahoma"/>
                <w:lang w:bidi="de-DE"/>
              </w:rPr>
              <w:t>Schatzsuchergruppe</w:t>
            </w:r>
          </w:p>
          <w:p w14:paraId="5A7DABDA" w14:textId="77777777" w:rsidR="003B46DC" w:rsidRDefault="003B46DC"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767BB4CC" w14:textId="77777777" w:rsidR="009E40C3" w:rsidRDefault="009E40C3"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36046D66" w14:textId="46C763B3" w:rsidR="009E40C3" w:rsidRPr="00D516CF" w:rsidRDefault="009E40C3" w:rsidP="009E40C3">
            <w:pPr>
              <w:spacing w:line="276" w:lineRule="auto"/>
              <w:jc w:val="both"/>
              <w:rPr>
                <w:rFonts w:eastAsia="Arial" w:cs="Tahoma"/>
                <w:b/>
                <w:bCs/>
                <w:szCs w:val="24"/>
                <w:lang w:eastAsia="de-DE" w:bidi="de-DE"/>
              </w:rPr>
            </w:pPr>
            <w:r>
              <w:rPr>
                <w:rFonts w:eastAsia="Arial" w:cs="Tahoma"/>
                <w:b/>
                <w:bCs/>
                <w:szCs w:val="24"/>
                <w:lang w:eastAsia="de-DE" w:bidi="de-DE"/>
              </w:rPr>
              <w:t>Lisa Summer</w:t>
            </w:r>
          </w:p>
          <w:p w14:paraId="62E5A56A" w14:textId="1645B61F" w:rsidR="009E40C3" w:rsidRDefault="003B46DC" w:rsidP="009E40C3">
            <w:pPr>
              <w:spacing w:line="276" w:lineRule="auto"/>
              <w:jc w:val="both"/>
              <w:rPr>
                <w:rFonts w:eastAsia="Times New Roman" w:cs="Tahoma"/>
                <w:szCs w:val="24"/>
                <w:lang w:eastAsia="de-DE"/>
              </w:rPr>
            </w:pPr>
            <w:r>
              <w:rPr>
                <w:rFonts w:eastAsia="Times New Roman" w:cs="Tahoma"/>
                <w:szCs w:val="24"/>
                <w:lang w:eastAsia="de-DE"/>
              </w:rPr>
              <w:t>Kindergarten</w:t>
            </w:r>
            <w:r w:rsidR="009E40C3">
              <w:rPr>
                <w:rFonts w:eastAsia="Times New Roman" w:cs="Tahoma"/>
                <w:szCs w:val="24"/>
                <w:lang w:eastAsia="de-DE"/>
              </w:rPr>
              <w:t>pädagogin</w:t>
            </w:r>
          </w:p>
          <w:p w14:paraId="35DDDEBB" w14:textId="05A0C357" w:rsidR="003B46DC" w:rsidRDefault="003B46DC" w:rsidP="003B46DC">
            <w:pPr>
              <w:pStyle w:val="StandardWeb"/>
              <w:shd w:val="clear" w:color="auto" w:fill="FFFFFF"/>
              <w:spacing w:before="0" w:beforeAutospacing="0" w:after="0" w:afterAutospacing="0" w:line="276" w:lineRule="auto"/>
              <w:jc w:val="both"/>
              <w:rPr>
                <w:rFonts w:ascii="Arial" w:hAnsi="Arial" w:cs="Arial"/>
                <w:color w:val="000000"/>
              </w:rPr>
            </w:pPr>
            <w:r>
              <w:rPr>
                <w:rFonts w:ascii="Arial" w:hAnsi="Arial" w:cs="Arial"/>
                <w:color w:val="000000"/>
              </w:rPr>
              <w:t>Ausbildung Früherziehung</w:t>
            </w:r>
          </w:p>
          <w:p w14:paraId="449C9FEE" w14:textId="627D52E9" w:rsidR="003B46DC" w:rsidRDefault="003B46DC" w:rsidP="003B46DC">
            <w:pPr>
              <w:pStyle w:val="StandardWeb"/>
              <w:shd w:val="clear" w:color="auto" w:fill="FFFFFF"/>
              <w:spacing w:before="0" w:beforeAutospacing="0" w:after="0" w:afterAutospacing="0" w:line="276" w:lineRule="auto"/>
              <w:jc w:val="both"/>
              <w:rPr>
                <w:rFonts w:ascii="Arial" w:hAnsi="Arial" w:cs="Arial"/>
                <w:color w:val="000000"/>
              </w:rPr>
            </w:pPr>
            <w:r>
              <w:rPr>
                <w:rFonts w:ascii="Arial" w:hAnsi="Arial" w:cs="Arial"/>
                <w:color w:val="000000"/>
              </w:rPr>
              <w:t>Ausbildung Bewegungskindergarten</w:t>
            </w:r>
          </w:p>
          <w:p w14:paraId="1F07B8AA" w14:textId="0B3A48D4" w:rsidR="009E40C3" w:rsidRPr="00D516CF" w:rsidRDefault="009E40C3" w:rsidP="009E40C3">
            <w:pPr>
              <w:shd w:val="clear" w:color="auto" w:fill="FFFFFF"/>
              <w:spacing w:line="276" w:lineRule="auto"/>
              <w:jc w:val="both"/>
              <w:rPr>
                <w:rFonts w:eastAsia="Times New Roman" w:cs="Tahoma"/>
                <w:color w:val="000000"/>
                <w:szCs w:val="24"/>
                <w:lang w:eastAsia="de-DE"/>
              </w:rPr>
            </w:pPr>
            <w:r w:rsidRPr="00D516CF">
              <w:rPr>
                <w:rFonts w:eastAsia="Times New Roman" w:cs="Tahoma"/>
                <w:color w:val="000000"/>
                <w:szCs w:val="24"/>
                <w:lang w:eastAsia="de-DE"/>
              </w:rPr>
              <w:t xml:space="preserve">Beschäftigungsausmaß </w:t>
            </w:r>
            <w:r>
              <w:rPr>
                <w:rFonts w:eastAsia="Times New Roman" w:cs="Tahoma"/>
                <w:color w:val="000000"/>
                <w:szCs w:val="24"/>
                <w:lang w:eastAsia="de-DE"/>
              </w:rPr>
              <w:t>50</w:t>
            </w:r>
            <w:r w:rsidRPr="00D516CF">
              <w:rPr>
                <w:rFonts w:eastAsia="Times New Roman" w:cs="Tahoma"/>
                <w:color w:val="000000"/>
                <w:szCs w:val="24"/>
                <w:lang w:eastAsia="de-DE"/>
              </w:rPr>
              <w:t>%</w:t>
            </w:r>
          </w:p>
          <w:p w14:paraId="06440D7B" w14:textId="4C54EAF3" w:rsidR="009E40C3" w:rsidRPr="00D516CF" w:rsidRDefault="009E40C3" w:rsidP="009E40C3">
            <w:pPr>
              <w:pStyle w:val="StandardWeb"/>
              <w:shd w:val="clear" w:color="auto" w:fill="FFFFFF"/>
              <w:spacing w:before="0" w:beforeAutospacing="0" w:after="0" w:afterAutospacing="0" w:line="276" w:lineRule="auto"/>
              <w:jc w:val="both"/>
              <w:rPr>
                <w:rFonts w:ascii="Tahoma" w:eastAsia="Arial" w:hAnsi="Tahoma" w:cs="Tahoma"/>
                <w:u w:val="single"/>
                <w:lang w:bidi="de-DE"/>
              </w:rPr>
            </w:pPr>
            <w:r>
              <w:rPr>
                <w:rFonts w:ascii="Tahoma" w:eastAsia="Arial" w:hAnsi="Tahoma" w:cs="Tahoma"/>
                <w:lang w:bidi="de-DE"/>
              </w:rPr>
              <w:t>Schatzsuchergruppe</w:t>
            </w:r>
          </w:p>
          <w:p w14:paraId="568563C5" w14:textId="77777777" w:rsidR="009E40C3" w:rsidRDefault="009E40C3"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0EEEF0A6" w14:textId="77777777" w:rsidR="009E40C3" w:rsidRDefault="009E40C3"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0DD0F97E" w14:textId="77777777" w:rsidR="009E40C3" w:rsidRDefault="009E40C3"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75E73E31" w14:textId="77777777" w:rsidR="009E40C3" w:rsidRPr="00EC1280" w:rsidRDefault="009E40C3" w:rsidP="009E40C3">
            <w:pPr>
              <w:spacing w:line="276" w:lineRule="auto"/>
              <w:jc w:val="both"/>
              <w:rPr>
                <w:rFonts w:eastAsia="Arial" w:cs="Tahoma"/>
                <w:b/>
                <w:bCs/>
                <w:szCs w:val="24"/>
                <w:lang w:eastAsia="de-DE" w:bidi="de-DE"/>
              </w:rPr>
            </w:pPr>
            <w:r w:rsidRPr="00EC1280">
              <w:rPr>
                <w:rFonts w:eastAsia="Arial" w:cs="Tahoma"/>
                <w:b/>
                <w:bCs/>
                <w:szCs w:val="24"/>
                <w:lang w:eastAsia="de-DE" w:bidi="de-DE"/>
              </w:rPr>
              <w:t>Lea Tummler</w:t>
            </w:r>
          </w:p>
          <w:p w14:paraId="4349D66F" w14:textId="77E59A68" w:rsidR="009E40C3" w:rsidRPr="00CC22C9" w:rsidRDefault="009E40C3" w:rsidP="009E40C3">
            <w:pPr>
              <w:shd w:val="clear" w:color="auto" w:fill="FFFFFF"/>
              <w:spacing w:line="276" w:lineRule="auto"/>
              <w:jc w:val="both"/>
              <w:rPr>
                <w:rFonts w:ascii="Arial" w:eastAsia="Times New Roman" w:hAnsi="Arial" w:cs="Arial"/>
                <w:color w:val="000000"/>
                <w:szCs w:val="24"/>
                <w:lang w:eastAsia="de-DE"/>
              </w:rPr>
            </w:pPr>
            <w:r>
              <w:rPr>
                <w:rFonts w:ascii="Arial" w:eastAsia="Times New Roman" w:hAnsi="Arial" w:cs="Arial"/>
                <w:color w:val="000000"/>
                <w:szCs w:val="24"/>
                <w:lang w:eastAsia="de-DE"/>
              </w:rPr>
              <w:t>Elementarpädagogin</w:t>
            </w:r>
          </w:p>
          <w:p w14:paraId="02B44B40" w14:textId="77777777" w:rsidR="009E40C3" w:rsidRPr="00CC22C9" w:rsidRDefault="009E40C3" w:rsidP="009E40C3">
            <w:pPr>
              <w:shd w:val="clear" w:color="auto" w:fill="FFFFFF"/>
              <w:spacing w:line="276" w:lineRule="auto"/>
              <w:jc w:val="both"/>
              <w:rPr>
                <w:rFonts w:ascii="Arial" w:eastAsia="Times New Roman" w:hAnsi="Arial" w:cs="Arial"/>
                <w:color w:val="000000"/>
                <w:szCs w:val="24"/>
                <w:lang w:eastAsia="de-DE"/>
              </w:rPr>
            </w:pPr>
            <w:r w:rsidRPr="00CC22C9">
              <w:rPr>
                <w:rFonts w:ascii="Arial" w:eastAsia="Times New Roman" w:hAnsi="Arial" w:cs="Arial"/>
                <w:color w:val="000000"/>
                <w:szCs w:val="24"/>
                <w:lang w:eastAsia="de-DE"/>
              </w:rPr>
              <w:t>Ausbildung zur Sonderkindergartenpädagogin</w:t>
            </w:r>
          </w:p>
          <w:p w14:paraId="59B79171" w14:textId="77777777" w:rsidR="009E40C3" w:rsidRPr="00CC22C9" w:rsidRDefault="009E40C3" w:rsidP="009E40C3">
            <w:pPr>
              <w:shd w:val="clear" w:color="auto" w:fill="FFFFFF"/>
              <w:spacing w:line="276" w:lineRule="auto"/>
              <w:jc w:val="both"/>
              <w:rPr>
                <w:rFonts w:ascii="Arial" w:eastAsia="Times New Roman" w:hAnsi="Arial" w:cs="Arial"/>
                <w:color w:val="000000"/>
                <w:szCs w:val="24"/>
                <w:lang w:eastAsia="de-DE"/>
              </w:rPr>
            </w:pPr>
            <w:r w:rsidRPr="00CC22C9">
              <w:rPr>
                <w:rFonts w:ascii="Arial" w:eastAsia="Times New Roman" w:hAnsi="Arial" w:cs="Arial"/>
                <w:color w:val="000000"/>
                <w:szCs w:val="24"/>
                <w:lang w:eastAsia="de-DE"/>
              </w:rPr>
              <w:t>Ausbildung Hortpädagogik</w:t>
            </w:r>
          </w:p>
          <w:p w14:paraId="725388EC" w14:textId="412EC019" w:rsidR="009E40C3" w:rsidRDefault="009E40C3" w:rsidP="009E40C3">
            <w:pPr>
              <w:pStyle w:val="StandardWeb"/>
              <w:shd w:val="clear" w:color="auto" w:fill="FFFFFF"/>
              <w:spacing w:before="0" w:beforeAutospacing="0" w:after="0" w:afterAutospacing="0" w:line="276" w:lineRule="auto"/>
              <w:jc w:val="both"/>
              <w:rPr>
                <w:rFonts w:ascii="Arial" w:hAnsi="Arial" w:cs="Arial"/>
                <w:color w:val="000000"/>
              </w:rPr>
            </w:pPr>
            <w:r>
              <w:rPr>
                <w:rFonts w:ascii="Arial" w:hAnsi="Arial" w:cs="Arial"/>
                <w:color w:val="000000"/>
              </w:rPr>
              <w:t>Beschäftigungsausmaß 45</w:t>
            </w:r>
            <w:r w:rsidRPr="00CC22C9">
              <w:rPr>
                <w:rFonts w:ascii="Arial" w:hAnsi="Arial" w:cs="Arial"/>
                <w:color w:val="000000"/>
              </w:rPr>
              <w:t>%</w:t>
            </w:r>
          </w:p>
          <w:p w14:paraId="0505B574" w14:textId="77777777" w:rsidR="009E40C3" w:rsidRDefault="009E40C3"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1F2C9E7F" w14:textId="77777777" w:rsidR="009E40C3" w:rsidRDefault="009E40C3"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54E7F8DE" w14:textId="77777777" w:rsidR="009E40C3" w:rsidRDefault="009E40C3"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25B61C5D" w14:textId="6307A358" w:rsidR="009E40C3" w:rsidRPr="00EC1280" w:rsidRDefault="009E40C3" w:rsidP="009E40C3">
            <w:pPr>
              <w:spacing w:line="276" w:lineRule="auto"/>
              <w:jc w:val="both"/>
              <w:rPr>
                <w:rFonts w:eastAsia="Arial" w:cs="Tahoma"/>
                <w:b/>
                <w:bCs/>
                <w:szCs w:val="24"/>
                <w:lang w:eastAsia="de-DE" w:bidi="de-DE"/>
              </w:rPr>
            </w:pPr>
            <w:r>
              <w:rPr>
                <w:rFonts w:eastAsia="Arial" w:cs="Tahoma"/>
                <w:b/>
                <w:bCs/>
                <w:szCs w:val="24"/>
                <w:lang w:eastAsia="de-DE" w:bidi="de-DE"/>
              </w:rPr>
              <w:t>Carolin Berchtel</w:t>
            </w:r>
          </w:p>
          <w:p w14:paraId="566AEDC1" w14:textId="2A1559FF" w:rsidR="009E40C3" w:rsidRDefault="009E40C3" w:rsidP="009E40C3">
            <w:pPr>
              <w:pStyle w:val="documentdescription"/>
              <w:spacing w:before="0" w:beforeAutospacing="0" w:after="0" w:afterAutospacing="0" w:line="276" w:lineRule="auto"/>
              <w:jc w:val="both"/>
              <w:rPr>
                <w:rFonts w:ascii="Tahoma" w:hAnsi="Tahoma" w:cs="Tahoma"/>
              </w:rPr>
            </w:pPr>
            <w:r>
              <w:rPr>
                <w:rFonts w:ascii="Tahoma" w:hAnsi="Tahoma" w:cs="Tahoma"/>
              </w:rPr>
              <w:t>Elementarpädagogin</w:t>
            </w:r>
          </w:p>
          <w:p w14:paraId="5F2FFA60" w14:textId="21B50BE7" w:rsidR="009E40C3" w:rsidRPr="0052316E" w:rsidRDefault="009E40C3" w:rsidP="009E40C3">
            <w:pPr>
              <w:shd w:val="clear" w:color="auto" w:fill="FFFFFF"/>
              <w:spacing w:line="276" w:lineRule="auto"/>
              <w:jc w:val="both"/>
              <w:rPr>
                <w:rFonts w:ascii="Arial" w:eastAsia="Times New Roman" w:hAnsi="Arial" w:cs="Arial"/>
                <w:color w:val="000000"/>
                <w:szCs w:val="24"/>
                <w:lang w:eastAsia="de-DE"/>
              </w:rPr>
            </w:pPr>
            <w:r w:rsidRPr="0052316E">
              <w:rPr>
                <w:rFonts w:ascii="Arial" w:eastAsia="Times New Roman" w:hAnsi="Arial" w:cs="Arial"/>
                <w:color w:val="000000"/>
                <w:szCs w:val="24"/>
                <w:lang w:eastAsia="de-DE"/>
              </w:rPr>
              <w:t>Beschäftigungsausmaß</w:t>
            </w:r>
            <w:r w:rsidR="00845C87">
              <w:rPr>
                <w:rFonts w:ascii="Arial" w:eastAsia="Times New Roman" w:hAnsi="Arial" w:cs="Arial"/>
                <w:color w:val="000000"/>
                <w:szCs w:val="24"/>
                <w:lang w:eastAsia="de-DE"/>
              </w:rPr>
              <w:t xml:space="preserve"> 45</w:t>
            </w:r>
            <w:r w:rsidRPr="0052316E">
              <w:rPr>
                <w:rFonts w:ascii="Arial" w:eastAsia="Times New Roman" w:hAnsi="Arial" w:cs="Arial"/>
                <w:color w:val="000000"/>
                <w:szCs w:val="24"/>
                <w:lang w:eastAsia="de-DE"/>
              </w:rPr>
              <w:t>%</w:t>
            </w:r>
          </w:p>
          <w:p w14:paraId="4EA518FB" w14:textId="3C3E7E96" w:rsidR="009E40C3" w:rsidRDefault="009E40C3" w:rsidP="009E40C3">
            <w:pPr>
              <w:spacing w:line="276" w:lineRule="auto"/>
              <w:jc w:val="both"/>
              <w:rPr>
                <w:rFonts w:eastAsia="Arial" w:cs="Tahoma"/>
                <w:szCs w:val="24"/>
                <w:lang w:eastAsia="de-DE" w:bidi="de-DE"/>
              </w:rPr>
            </w:pPr>
            <w:r>
              <w:rPr>
                <w:rFonts w:eastAsia="Arial" w:cs="Tahoma"/>
                <w:szCs w:val="24"/>
                <w:lang w:eastAsia="de-DE" w:bidi="de-DE"/>
              </w:rPr>
              <w:t xml:space="preserve">Regenbogengruppe </w:t>
            </w:r>
          </w:p>
          <w:p w14:paraId="47EFE6AF" w14:textId="77777777" w:rsidR="009E40C3" w:rsidRDefault="009E40C3"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4D690F20" w14:textId="77777777" w:rsidR="009E40C3" w:rsidRDefault="009E40C3"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002A1204" w14:textId="77777777" w:rsidR="003B46DC" w:rsidRDefault="003B46DC"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638B564C" w14:textId="77777777" w:rsidR="003B46DC" w:rsidRDefault="003B46DC"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014452D4" w14:textId="40A19E43" w:rsidR="003B46DC" w:rsidRPr="00D516CF" w:rsidRDefault="003B46DC" w:rsidP="003B46DC">
            <w:pPr>
              <w:spacing w:line="276" w:lineRule="auto"/>
              <w:jc w:val="both"/>
              <w:rPr>
                <w:rFonts w:eastAsia="Arial" w:cs="Tahoma"/>
                <w:b/>
                <w:bCs/>
                <w:szCs w:val="24"/>
                <w:lang w:eastAsia="de-DE" w:bidi="de-DE"/>
              </w:rPr>
            </w:pPr>
            <w:r>
              <w:rPr>
                <w:rFonts w:eastAsia="Arial" w:cs="Tahoma"/>
                <w:b/>
                <w:bCs/>
                <w:szCs w:val="24"/>
                <w:lang w:eastAsia="de-DE" w:bidi="de-DE"/>
              </w:rPr>
              <w:t>Carmen Ludescher</w:t>
            </w:r>
          </w:p>
          <w:p w14:paraId="352A529A" w14:textId="57766E8C" w:rsidR="003B46DC" w:rsidRPr="00D516CF" w:rsidRDefault="003B46DC" w:rsidP="003B46DC">
            <w:pPr>
              <w:spacing w:line="276" w:lineRule="auto"/>
              <w:jc w:val="both"/>
              <w:rPr>
                <w:rFonts w:eastAsia="Arial" w:cs="Tahoma"/>
                <w:szCs w:val="24"/>
                <w:lang w:eastAsia="de-DE" w:bidi="de-DE"/>
              </w:rPr>
            </w:pPr>
            <w:r w:rsidRPr="00D516CF">
              <w:rPr>
                <w:rFonts w:eastAsia="Arial" w:cs="Tahoma"/>
                <w:szCs w:val="24"/>
                <w:lang w:eastAsia="de-DE" w:bidi="de-DE"/>
              </w:rPr>
              <w:t>K</w:t>
            </w:r>
            <w:r>
              <w:rPr>
                <w:rFonts w:eastAsia="Arial" w:cs="Tahoma"/>
                <w:szCs w:val="24"/>
                <w:lang w:eastAsia="de-DE" w:bidi="de-DE"/>
              </w:rPr>
              <w:t>indergartenpädagogin</w:t>
            </w:r>
          </w:p>
          <w:p w14:paraId="33AFB1A4" w14:textId="77777777" w:rsidR="003B46DC" w:rsidRPr="00D516CF" w:rsidRDefault="003B46DC" w:rsidP="003B46DC">
            <w:pPr>
              <w:shd w:val="clear" w:color="auto" w:fill="FFFFFF"/>
              <w:spacing w:line="276" w:lineRule="auto"/>
              <w:jc w:val="both"/>
              <w:rPr>
                <w:rFonts w:eastAsia="Times New Roman" w:cs="Tahoma"/>
                <w:color w:val="000000"/>
                <w:szCs w:val="24"/>
                <w:lang w:eastAsia="de-DE"/>
              </w:rPr>
            </w:pPr>
            <w:r w:rsidRPr="00D516CF">
              <w:rPr>
                <w:rFonts w:eastAsia="Times New Roman" w:cs="Tahoma"/>
                <w:color w:val="000000"/>
                <w:szCs w:val="24"/>
                <w:lang w:eastAsia="de-DE"/>
              </w:rPr>
              <w:t>Ausbildung Bewegungskindergarten</w:t>
            </w:r>
          </w:p>
          <w:p w14:paraId="763EC1CB" w14:textId="296940B2" w:rsidR="003B46DC" w:rsidRPr="00D516CF" w:rsidRDefault="003B46DC" w:rsidP="003B46DC">
            <w:pPr>
              <w:shd w:val="clear" w:color="auto" w:fill="FFFFFF"/>
              <w:spacing w:line="276" w:lineRule="auto"/>
              <w:jc w:val="both"/>
              <w:rPr>
                <w:rFonts w:eastAsia="Times New Roman" w:cs="Tahoma"/>
                <w:color w:val="000000"/>
                <w:szCs w:val="24"/>
                <w:lang w:eastAsia="de-DE"/>
              </w:rPr>
            </w:pPr>
            <w:r w:rsidRPr="00D516CF">
              <w:rPr>
                <w:rFonts w:eastAsia="Times New Roman" w:cs="Tahoma"/>
                <w:color w:val="000000"/>
                <w:szCs w:val="24"/>
                <w:lang w:eastAsia="de-DE"/>
              </w:rPr>
              <w:t xml:space="preserve">Beschäftigungsausmaß </w:t>
            </w:r>
            <w:r>
              <w:rPr>
                <w:rFonts w:eastAsia="Times New Roman" w:cs="Tahoma"/>
                <w:color w:val="000000"/>
                <w:szCs w:val="24"/>
                <w:lang w:eastAsia="de-DE"/>
              </w:rPr>
              <w:t>25</w:t>
            </w:r>
            <w:r w:rsidRPr="00D516CF">
              <w:rPr>
                <w:rFonts w:eastAsia="Times New Roman" w:cs="Tahoma"/>
                <w:color w:val="000000"/>
                <w:szCs w:val="24"/>
                <w:lang w:eastAsia="de-DE"/>
              </w:rPr>
              <w:t>%</w:t>
            </w:r>
          </w:p>
          <w:p w14:paraId="609D8FCD" w14:textId="3BE2CB97" w:rsidR="003B46DC" w:rsidRPr="00D516CF" w:rsidRDefault="003B46DC" w:rsidP="003B46DC">
            <w:pPr>
              <w:pStyle w:val="StandardWeb"/>
              <w:shd w:val="clear" w:color="auto" w:fill="FFFFFF"/>
              <w:spacing w:before="0" w:beforeAutospacing="0" w:after="0" w:afterAutospacing="0" w:line="276" w:lineRule="auto"/>
              <w:jc w:val="both"/>
              <w:rPr>
                <w:rFonts w:ascii="Tahoma" w:hAnsi="Tahoma" w:cs="Tahoma"/>
                <w:noProof/>
              </w:rPr>
            </w:pPr>
            <w:r>
              <w:rPr>
                <w:rFonts w:ascii="Tahoma" w:hAnsi="Tahoma" w:cs="Tahoma"/>
                <w:noProof/>
              </w:rPr>
              <w:t>Zaubersternegruppe</w:t>
            </w:r>
          </w:p>
          <w:p w14:paraId="434A3209" w14:textId="10E621AD" w:rsidR="003B46DC" w:rsidRDefault="003B46DC"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75332A20" w14:textId="07B75880" w:rsidR="003B46DC" w:rsidRDefault="003B46DC"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p w14:paraId="7B9B70C6" w14:textId="48345B22" w:rsidR="003B46DC" w:rsidRPr="00D516CF" w:rsidRDefault="003B46DC" w:rsidP="00D516CF">
            <w:pPr>
              <w:pStyle w:val="StandardWeb"/>
              <w:shd w:val="clear" w:color="auto" w:fill="FFFFFF"/>
              <w:spacing w:before="0" w:beforeAutospacing="0" w:after="0" w:afterAutospacing="0" w:line="276" w:lineRule="auto"/>
              <w:jc w:val="both"/>
              <w:rPr>
                <w:rFonts w:ascii="Tahoma" w:eastAsia="Arial" w:hAnsi="Tahoma" w:cs="Tahoma"/>
                <w:u w:val="single"/>
                <w:lang w:bidi="de-DE"/>
              </w:rPr>
            </w:pPr>
          </w:p>
        </w:tc>
      </w:tr>
      <w:tr w:rsidR="009E40C3" w14:paraId="0D7F9258" w14:textId="77777777" w:rsidTr="00EC2368">
        <w:trPr>
          <w:trHeight w:val="2001"/>
        </w:trPr>
        <w:tc>
          <w:tcPr>
            <w:tcW w:w="2122" w:type="dxa"/>
          </w:tcPr>
          <w:p w14:paraId="2CF52030" w14:textId="60A28603" w:rsidR="009D353D" w:rsidRDefault="00D516CF" w:rsidP="00BA7508">
            <w:pPr>
              <w:spacing w:line="276" w:lineRule="auto"/>
              <w:jc w:val="both"/>
              <w:rPr>
                <w:rFonts w:eastAsia="Arial" w:cs="Tahoma"/>
                <w:szCs w:val="24"/>
                <w:u w:val="single"/>
                <w:lang w:eastAsia="de-DE" w:bidi="de-DE"/>
              </w:rPr>
            </w:pPr>
            <w:r>
              <w:rPr>
                <w:noProof/>
                <w:lang w:eastAsia="de-DE"/>
              </w:rPr>
              <w:lastRenderedPageBreak/>
              <w:drawing>
                <wp:anchor distT="0" distB="0" distL="114300" distR="114300" simplePos="0" relativeHeight="251696128" behindDoc="1" locked="0" layoutInCell="1" allowOverlap="1" wp14:anchorId="1F927678" wp14:editId="78E02D32">
                  <wp:simplePos x="0" y="0"/>
                  <wp:positionH relativeFrom="column">
                    <wp:posOffset>64770</wp:posOffset>
                  </wp:positionH>
                  <wp:positionV relativeFrom="paragraph">
                    <wp:posOffset>337820</wp:posOffset>
                  </wp:positionV>
                  <wp:extent cx="799200" cy="799200"/>
                  <wp:effectExtent l="133350" t="76200" r="77470" b="134620"/>
                  <wp:wrapTight wrapText="bothSides">
                    <wp:wrapPolygon edited="0">
                      <wp:start x="1030" y="-2060"/>
                      <wp:lineTo x="-3606" y="-1030"/>
                      <wp:lineTo x="-3606" y="21119"/>
                      <wp:lineTo x="0" y="23695"/>
                      <wp:lineTo x="0" y="24725"/>
                      <wp:lineTo x="19574" y="24725"/>
                      <wp:lineTo x="19574" y="23695"/>
                      <wp:lineTo x="23180" y="15968"/>
                      <wp:lineTo x="23180" y="7211"/>
                      <wp:lineTo x="19059" y="-515"/>
                      <wp:lineTo x="18544" y="-2060"/>
                      <wp:lineTo x="1030" y="-2060"/>
                    </wp:wrapPolygon>
                  </wp:wrapTight>
                  <wp:docPr id="13" name="Bild 1" descr="https://www.zwischenwasser.at/buergerservice/soziales/bildung/kindergaerten-microsite/kindergarten-muntlix-1/einblicke/irene-haeusle/@@images/image-1200-e6f430ad65ffb0188cd30dbfdb2e1ec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wischenwasser.at/buergerservice/soziales/bildung/kindergaerten-microsite/kindergarten-muntlix-1/einblicke/irene-haeusle/@@images/image-1200-e6f430ad65ffb0188cd30dbfdb2e1ec0.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99200" cy="799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6809" w:type="dxa"/>
          </w:tcPr>
          <w:p w14:paraId="21AF753D" w14:textId="77777777" w:rsidR="009D353D" w:rsidRPr="00D516CF" w:rsidRDefault="009D353D" w:rsidP="00BA7508">
            <w:pPr>
              <w:spacing w:line="276" w:lineRule="auto"/>
              <w:jc w:val="both"/>
              <w:rPr>
                <w:rFonts w:eastAsia="Arial" w:cs="Tahoma"/>
                <w:szCs w:val="24"/>
                <w:lang w:eastAsia="de-DE" w:bidi="de-DE"/>
              </w:rPr>
            </w:pPr>
          </w:p>
          <w:p w14:paraId="3EA354F4" w14:textId="77041E8F" w:rsidR="00D516CF" w:rsidRPr="00D516CF" w:rsidRDefault="00D516CF" w:rsidP="00D516CF">
            <w:pPr>
              <w:spacing w:line="276" w:lineRule="auto"/>
              <w:jc w:val="both"/>
              <w:rPr>
                <w:rFonts w:eastAsia="Arial" w:cs="Tahoma"/>
                <w:b/>
                <w:bCs/>
                <w:szCs w:val="24"/>
                <w:lang w:eastAsia="de-DE" w:bidi="de-DE"/>
              </w:rPr>
            </w:pPr>
            <w:r w:rsidRPr="00D516CF">
              <w:rPr>
                <w:rFonts w:eastAsia="Arial" w:cs="Tahoma"/>
                <w:b/>
                <w:bCs/>
                <w:szCs w:val="24"/>
                <w:lang w:eastAsia="de-DE" w:bidi="de-DE"/>
              </w:rPr>
              <w:t>Irene Häusle</w:t>
            </w:r>
          </w:p>
          <w:p w14:paraId="1AFEFC32" w14:textId="199B009A" w:rsidR="00D516CF" w:rsidRPr="00D516CF" w:rsidRDefault="00D516CF" w:rsidP="00D516CF">
            <w:pPr>
              <w:spacing w:line="276" w:lineRule="auto"/>
              <w:jc w:val="both"/>
              <w:rPr>
                <w:rFonts w:eastAsia="Arial" w:cs="Tahoma"/>
                <w:szCs w:val="24"/>
                <w:lang w:eastAsia="de-DE" w:bidi="de-DE"/>
              </w:rPr>
            </w:pPr>
            <w:r w:rsidRPr="00D516CF">
              <w:rPr>
                <w:rFonts w:eastAsia="Arial" w:cs="Tahoma"/>
                <w:szCs w:val="24"/>
                <w:lang w:eastAsia="de-DE" w:bidi="de-DE"/>
              </w:rPr>
              <w:t>Kindergartenassistenz</w:t>
            </w:r>
          </w:p>
          <w:p w14:paraId="431DBEB0" w14:textId="630639BE" w:rsidR="00D516CF" w:rsidRPr="00D516CF" w:rsidRDefault="00D516CF" w:rsidP="00D516CF">
            <w:pPr>
              <w:shd w:val="clear" w:color="auto" w:fill="FFFFFF"/>
              <w:spacing w:line="276" w:lineRule="auto"/>
              <w:jc w:val="both"/>
              <w:rPr>
                <w:rFonts w:eastAsia="Times New Roman" w:cs="Tahoma"/>
                <w:color w:val="000000"/>
                <w:szCs w:val="24"/>
                <w:lang w:eastAsia="de-DE"/>
              </w:rPr>
            </w:pPr>
            <w:r w:rsidRPr="00D516CF">
              <w:rPr>
                <w:rFonts w:eastAsia="Times New Roman" w:cs="Tahoma"/>
                <w:color w:val="000000"/>
                <w:szCs w:val="24"/>
                <w:lang w:eastAsia="de-DE"/>
              </w:rPr>
              <w:t>Ausbildung Bewegungskindergarten</w:t>
            </w:r>
          </w:p>
          <w:p w14:paraId="67294C70" w14:textId="2C8C5F26" w:rsidR="00D516CF" w:rsidRPr="00D516CF" w:rsidRDefault="00D516CF" w:rsidP="00D516CF">
            <w:pPr>
              <w:shd w:val="clear" w:color="auto" w:fill="FFFFFF"/>
              <w:spacing w:line="276" w:lineRule="auto"/>
              <w:jc w:val="both"/>
              <w:rPr>
                <w:rFonts w:eastAsia="Times New Roman" w:cs="Tahoma"/>
                <w:color w:val="000000"/>
                <w:szCs w:val="24"/>
                <w:lang w:eastAsia="de-DE"/>
              </w:rPr>
            </w:pPr>
            <w:r w:rsidRPr="00D516CF">
              <w:rPr>
                <w:rFonts w:eastAsia="Times New Roman" w:cs="Tahoma"/>
                <w:color w:val="000000"/>
                <w:szCs w:val="24"/>
                <w:lang w:eastAsia="de-DE"/>
              </w:rPr>
              <w:t xml:space="preserve">Beschäftigungsausmaß </w:t>
            </w:r>
            <w:r w:rsidR="00EC2368">
              <w:rPr>
                <w:rFonts w:eastAsia="Times New Roman" w:cs="Tahoma"/>
                <w:color w:val="000000"/>
                <w:szCs w:val="24"/>
                <w:lang w:eastAsia="de-DE"/>
              </w:rPr>
              <w:t>37</w:t>
            </w:r>
            <w:r w:rsidRPr="00D516CF">
              <w:rPr>
                <w:rFonts w:eastAsia="Times New Roman" w:cs="Tahoma"/>
                <w:color w:val="000000"/>
                <w:szCs w:val="24"/>
                <w:lang w:eastAsia="de-DE"/>
              </w:rPr>
              <w:t>,5%</w:t>
            </w:r>
          </w:p>
          <w:p w14:paraId="3666511C" w14:textId="49AC8DC0" w:rsidR="00D516CF" w:rsidRPr="00D516CF" w:rsidRDefault="00845C87" w:rsidP="00D516CF">
            <w:pPr>
              <w:pStyle w:val="StandardWeb"/>
              <w:shd w:val="clear" w:color="auto" w:fill="FFFFFF"/>
              <w:spacing w:before="0" w:beforeAutospacing="0" w:after="0" w:afterAutospacing="0" w:line="276" w:lineRule="auto"/>
              <w:jc w:val="both"/>
              <w:rPr>
                <w:rFonts w:ascii="Tahoma" w:hAnsi="Tahoma" w:cs="Tahoma"/>
                <w:noProof/>
              </w:rPr>
            </w:pPr>
            <w:r>
              <w:rPr>
                <w:rFonts w:ascii="Tahoma" w:hAnsi="Tahoma" w:cs="Tahoma"/>
                <w:noProof/>
              </w:rPr>
              <w:t>Regenbogengruppe</w:t>
            </w:r>
          </w:p>
          <w:p w14:paraId="52E099F8" w14:textId="6BF54280" w:rsidR="00D516CF" w:rsidRPr="00D516CF" w:rsidRDefault="00D516CF" w:rsidP="00BA7508">
            <w:pPr>
              <w:spacing w:line="276" w:lineRule="auto"/>
              <w:jc w:val="both"/>
              <w:rPr>
                <w:rFonts w:eastAsia="Arial" w:cs="Tahoma"/>
                <w:szCs w:val="24"/>
                <w:lang w:eastAsia="de-DE" w:bidi="de-DE"/>
              </w:rPr>
            </w:pPr>
          </w:p>
        </w:tc>
      </w:tr>
      <w:tr w:rsidR="009E40C3" w14:paraId="67E75E7F" w14:textId="77777777" w:rsidTr="00EC2368">
        <w:trPr>
          <w:trHeight w:val="283"/>
        </w:trPr>
        <w:tc>
          <w:tcPr>
            <w:tcW w:w="2122" w:type="dxa"/>
          </w:tcPr>
          <w:p w14:paraId="721DE5E0" w14:textId="7E9AFC80" w:rsidR="009D353D" w:rsidRDefault="009D353D" w:rsidP="00BA7508">
            <w:pPr>
              <w:spacing w:line="276" w:lineRule="auto"/>
              <w:jc w:val="both"/>
              <w:rPr>
                <w:rFonts w:eastAsia="Arial" w:cs="Tahoma"/>
                <w:szCs w:val="24"/>
                <w:u w:val="single"/>
                <w:lang w:eastAsia="de-DE" w:bidi="de-DE"/>
              </w:rPr>
            </w:pPr>
          </w:p>
        </w:tc>
        <w:tc>
          <w:tcPr>
            <w:tcW w:w="6809" w:type="dxa"/>
          </w:tcPr>
          <w:p w14:paraId="0008AD27" w14:textId="1D49D8B5" w:rsidR="00D516CF" w:rsidRPr="00D516CF" w:rsidRDefault="00D516CF" w:rsidP="009E40C3">
            <w:pPr>
              <w:pStyle w:val="StandardWeb"/>
              <w:shd w:val="clear" w:color="auto" w:fill="FFFFFF"/>
              <w:spacing w:before="0" w:beforeAutospacing="0" w:after="0" w:afterAutospacing="0" w:line="276" w:lineRule="auto"/>
              <w:jc w:val="both"/>
              <w:rPr>
                <w:rFonts w:ascii="Tahoma" w:eastAsia="Arial" w:hAnsi="Tahoma" w:cs="Tahoma"/>
                <w:u w:val="single"/>
                <w:lang w:bidi="de-DE"/>
              </w:rPr>
            </w:pPr>
          </w:p>
        </w:tc>
      </w:tr>
      <w:tr w:rsidR="009E40C3" w14:paraId="47EB92A9" w14:textId="77777777" w:rsidTr="00EC2368">
        <w:tc>
          <w:tcPr>
            <w:tcW w:w="2122" w:type="dxa"/>
          </w:tcPr>
          <w:p w14:paraId="32212A38" w14:textId="7BC6E3D3" w:rsidR="009D353D" w:rsidRDefault="009D353D" w:rsidP="00BA7508">
            <w:pPr>
              <w:spacing w:line="276" w:lineRule="auto"/>
              <w:jc w:val="both"/>
              <w:rPr>
                <w:rFonts w:eastAsia="Arial" w:cs="Tahoma"/>
                <w:szCs w:val="24"/>
                <w:u w:val="single"/>
                <w:lang w:eastAsia="de-DE" w:bidi="de-DE"/>
              </w:rPr>
            </w:pPr>
          </w:p>
        </w:tc>
        <w:tc>
          <w:tcPr>
            <w:tcW w:w="6809" w:type="dxa"/>
          </w:tcPr>
          <w:p w14:paraId="3D5D8607" w14:textId="084DD67F" w:rsidR="00D516CF" w:rsidRPr="00947882" w:rsidRDefault="00D516CF" w:rsidP="00845C87">
            <w:pPr>
              <w:spacing w:line="276" w:lineRule="auto"/>
              <w:jc w:val="both"/>
              <w:rPr>
                <w:rFonts w:cs="Tahoma"/>
                <w:color w:val="000000"/>
              </w:rPr>
            </w:pPr>
          </w:p>
        </w:tc>
      </w:tr>
      <w:tr w:rsidR="009E40C3" w14:paraId="629E7CD9" w14:textId="77777777" w:rsidTr="00EC2368">
        <w:trPr>
          <w:trHeight w:val="1662"/>
        </w:trPr>
        <w:tc>
          <w:tcPr>
            <w:tcW w:w="2122" w:type="dxa"/>
          </w:tcPr>
          <w:p w14:paraId="33662840" w14:textId="12659EC0" w:rsidR="009D353D" w:rsidRDefault="00845C87" w:rsidP="00BA7508">
            <w:pPr>
              <w:spacing w:line="276" w:lineRule="auto"/>
              <w:jc w:val="both"/>
              <w:rPr>
                <w:rFonts w:eastAsia="Arial" w:cs="Tahoma"/>
                <w:szCs w:val="24"/>
                <w:u w:val="single"/>
                <w:lang w:eastAsia="de-DE" w:bidi="de-DE"/>
              </w:rPr>
            </w:pPr>
            <w:r>
              <w:rPr>
                <w:rFonts w:eastAsia="Arial" w:cs="Tahoma"/>
                <w:noProof/>
                <w:szCs w:val="24"/>
                <w:u w:val="single"/>
                <w:lang w:eastAsia="de-DE"/>
              </w:rPr>
              <w:drawing>
                <wp:anchor distT="0" distB="0" distL="114300" distR="114300" simplePos="0" relativeHeight="251750400" behindDoc="1" locked="0" layoutInCell="1" allowOverlap="1" wp14:anchorId="0AD42708" wp14:editId="2AF4CE54">
                  <wp:simplePos x="0" y="0"/>
                  <wp:positionH relativeFrom="column">
                    <wp:posOffset>99695</wp:posOffset>
                  </wp:positionH>
                  <wp:positionV relativeFrom="paragraph">
                    <wp:posOffset>103505</wp:posOffset>
                  </wp:positionV>
                  <wp:extent cx="730800" cy="824400"/>
                  <wp:effectExtent l="133350" t="76200" r="88900" b="128270"/>
                  <wp:wrapTight wrapText="bothSides">
                    <wp:wrapPolygon edited="0">
                      <wp:start x="1127" y="-1997"/>
                      <wp:lineTo x="-3944" y="-998"/>
                      <wp:lineTo x="-3944" y="20968"/>
                      <wp:lineTo x="-1127" y="22965"/>
                      <wp:lineTo x="0" y="24462"/>
                      <wp:lineTo x="19722" y="24462"/>
                      <wp:lineTo x="20849" y="22965"/>
                      <wp:lineTo x="23666" y="15476"/>
                      <wp:lineTo x="23666" y="6989"/>
                      <wp:lineTo x="19158" y="-499"/>
                      <wp:lineTo x="18595" y="-1997"/>
                      <wp:lineTo x="1127" y="-1997"/>
                    </wp:wrapPolygon>
                  </wp:wrapTight>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30800" cy="824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6809" w:type="dxa"/>
          </w:tcPr>
          <w:p w14:paraId="274F3AD3" w14:textId="77777777" w:rsidR="00845C87" w:rsidRPr="00EC1280" w:rsidRDefault="00845C87" w:rsidP="00845C87">
            <w:pPr>
              <w:spacing w:line="276" w:lineRule="auto"/>
              <w:jc w:val="both"/>
              <w:rPr>
                <w:rFonts w:eastAsia="Arial" w:cs="Tahoma"/>
                <w:b/>
                <w:bCs/>
                <w:szCs w:val="24"/>
                <w:lang w:eastAsia="de-DE" w:bidi="de-DE"/>
              </w:rPr>
            </w:pPr>
            <w:r w:rsidRPr="00EC1280">
              <w:rPr>
                <w:rFonts w:eastAsia="Arial" w:cs="Tahoma"/>
                <w:b/>
                <w:bCs/>
                <w:szCs w:val="24"/>
                <w:lang w:eastAsia="de-DE" w:bidi="de-DE"/>
              </w:rPr>
              <w:t>Alexandra Forte</w:t>
            </w:r>
          </w:p>
          <w:p w14:paraId="25908386" w14:textId="77777777" w:rsidR="00845C87" w:rsidRDefault="00845C87" w:rsidP="00845C87">
            <w:pPr>
              <w:spacing w:line="276" w:lineRule="auto"/>
              <w:jc w:val="both"/>
              <w:rPr>
                <w:rFonts w:eastAsia="Times New Roman" w:cs="Tahoma"/>
                <w:szCs w:val="24"/>
                <w:lang w:eastAsia="de-DE"/>
              </w:rPr>
            </w:pPr>
            <w:r w:rsidRPr="0052316E">
              <w:rPr>
                <w:rFonts w:eastAsia="Times New Roman" w:cs="Tahoma"/>
                <w:szCs w:val="24"/>
                <w:lang w:eastAsia="de-DE"/>
              </w:rPr>
              <w:t>Kindergartenassistentin</w:t>
            </w:r>
          </w:p>
          <w:p w14:paraId="34128179" w14:textId="77777777" w:rsidR="00845C87" w:rsidRPr="0052316E" w:rsidRDefault="00845C87" w:rsidP="00845C87">
            <w:pPr>
              <w:spacing w:line="276" w:lineRule="auto"/>
              <w:jc w:val="both"/>
              <w:rPr>
                <w:rFonts w:eastAsia="Times New Roman" w:cs="Tahoma"/>
                <w:szCs w:val="24"/>
                <w:lang w:eastAsia="de-DE"/>
              </w:rPr>
            </w:pPr>
            <w:r>
              <w:rPr>
                <w:rFonts w:eastAsia="Times New Roman" w:cs="Tahoma"/>
                <w:szCs w:val="24"/>
                <w:lang w:eastAsia="de-DE"/>
              </w:rPr>
              <w:t>Ausbildung Kräuterpädagogik</w:t>
            </w:r>
          </w:p>
          <w:p w14:paraId="44FDD7F9" w14:textId="7ADE9FFD" w:rsidR="00845C87" w:rsidRDefault="00845C87" w:rsidP="00845C87">
            <w:pPr>
              <w:shd w:val="clear" w:color="auto" w:fill="FFFFFF"/>
              <w:spacing w:line="276" w:lineRule="auto"/>
              <w:jc w:val="both"/>
              <w:rPr>
                <w:rFonts w:ascii="Arial" w:eastAsia="Times New Roman" w:hAnsi="Arial" w:cs="Arial"/>
                <w:color w:val="000000"/>
                <w:szCs w:val="24"/>
                <w:lang w:eastAsia="de-DE"/>
              </w:rPr>
            </w:pPr>
            <w:r w:rsidRPr="0052316E">
              <w:rPr>
                <w:rFonts w:ascii="Arial" w:eastAsia="Times New Roman" w:hAnsi="Arial" w:cs="Arial"/>
                <w:color w:val="000000"/>
                <w:szCs w:val="24"/>
                <w:lang w:eastAsia="de-DE"/>
              </w:rPr>
              <w:t xml:space="preserve">Beschäftigungsausmaß </w:t>
            </w:r>
            <w:r w:rsidR="003B46DC">
              <w:rPr>
                <w:rFonts w:ascii="Arial" w:eastAsia="Times New Roman" w:hAnsi="Arial" w:cs="Arial"/>
                <w:color w:val="000000"/>
                <w:szCs w:val="24"/>
                <w:lang w:eastAsia="de-DE"/>
              </w:rPr>
              <w:t>50</w:t>
            </w:r>
            <w:r w:rsidRPr="0052316E">
              <w:rPr>
                <w:rFonts w:ascii="Arial" w:eastAsia="Times New Roman" w:hAnsi="Arial" w:cs="Arial"/>
                <w:color w:val="000000"/>
                <w:szCs w:val="24"/>
                <w:lang w:eastAsia="de-DE"/>
              </w:rPr>
              <w:t>%</w:t>
            </w:r>
          </w:p>
          <w:p w14:paraId="52188920" w14:textId="15ACFF0E" w:rsidR="003B46DC" w:rsidRPr="0052316E" w:rsidRDefault="003B46DC" w:rsidP="00845C87">
            <w:pPr>
              <w:shd w:val="clear" w:color="auto" w:fill="FFFFFF"/>
              <w:spacing w:line="276" w:lineRule="auto"/>
              <w:jc w:val="both"/>
              <w:rPr>
                <w:rFonts w:ascii="Arial" w:eastAsia="Times New Roman" w:hAnsi="Arial" w:cs="Arial"/>
                <w:color w:val="000000"/>
                <w:szCs w:val="24"/>
                <w:lang w:eastAsia="de-DE"/>
              </w:rPr>
            </w:pPr>
            <w:r>
              <w:rPr>
                <w:rFonts w:ascii="Arial" w:eastAsia="Times New Roman" w:hAnsi="Arial" w:cs="Arial"/>
                <w:color w:val="000000"/>
                <w:szCs w:val="24"/>
                <w:lang w:eastAsia="de-DE"/>
              </w:rPr>
              <w:t xml:space="preserve">Zaubersternegruppe </w:t>
            </w:r>
          </w:p>
          <w:p w14:paraId="07C2A599" w14:textId="77777777" w:rsidR="00D516CF" w:rsidRDefault="00D516CF" w:rsidP="009E40C3">
            <w:pPr>
              <w:pStyle w:val="StandardWeb"/>
              <w:shd w:val="clear" w:color="auto" w:fill="FFFFFF"/>
              <w:spacing w:before="0" w:beforeAutospacing="0" w:after="0" w:afterAutospacing="0" w:line="276" w:lineRule="auto"/>
              <w:jc w:val="both"/>
              <w:rPr>
                <w:rFonts w:ascii="Tahoma" w:hAnsi="Tahoma" w:cs="Tahoma"/>
                <w:color w:val="000000"/>
              </w:rPr>
            </w:pPr>
          </w:p>
          <w:p w14:paraId="7122E455" w14:textId="04760D90" w:rsidR="003B46DC" w:rsidRPr="00947882" w:rsidRDefault="003B46DC" w:rsidP="009E40C3">
            <w:pPr>
              <w:pStyle w:val="StandardWeb"/>
              <w:shd w:val="clear" w:color="auto" w:fill="FFFFFF"/>
              <w:spacing w:before="0" w:beforeAutospacing="0" w:after="0" w:afterAutospacing="0" w:line="276" w:lineRule="auto"/>
              <w:jc w:val="both"/>
              <w:rPr>
                <w:rFonts w:ascii="Tahoma" w:hAnsi="Tahoma" w:cs="Tahoma"/>
                <w:color w:val="000000"/>
              </w:rPr>
            </w:pPr>
          </w:p>
        </w:tc>
      </w:tr>
      <w:tr w:rsidR="009E40C3" w14:paraId="28B74C28" w14:textId="77777777" w:rsidTr="00EC2368">
        <w:trPr>
          <w:trHeight w:val="1715"/>
        </w:trPr>
        <w:tc>
          <w:tcPr>
            <w:tcW w:w="2122" w:type="dxa"/>
          </w:tcPr>
          <w:p w14:paraId="7528874A" w14:textId="266883C8" w:rsidR="009D353D" w:rsidRDefault="003B46DC" w:rsidP="00BA7508">
            <w:pPr>
              <w:spacing w:line="276" w:lineRule="auto"/>
              <w:jc w:val="both"/>
              <w:rPr>
                <w:rFonts w:eastAsia="Arial" w:cs="Tahoma"/>
                <w:szCs w:val="24"/>
                <w:u w:val="single"/>
                <w:lang w:eastAsia="de-DE" w:bidi="de-DE"/>
              </w:rPr>
            </w:pPr>
            <w:r>
              <w:rPr>
                <w:rFonts w:eastAsia="Arial" w:cs="Tahoma"/>
                <w:noProof/>
                <w:szCs w:val="24"/>
                <w:u w:val="single"/>
                <w:lang w:eastAsia="de-DE" w:bidi="de-DE"/>
              </w:rPr>
              <w:drawing>
                <wp:anchor distT="0" distB="0" distL="114300" distR="114300" simplePos="0" relativeHeight="251780096" behindDoc="0" locked="0" layoutInCell="1" allowOverlap="1" wp14:anchorId="129461EE" wp14:editId="41D3A1D5">
                  <wp:simplePos x="0" y="0"/>
                  <wp:positionH relativeFrom="column">
                    <wp:posOffset>-125730</wp:posOffset>
                  </wp:positionH>
                  <wp:positionV relativeFrom="paragraph">
                    <wp:posOffset>328295</wp:posOffset>
                  </wp:positionV>
                  <wp:extent cx="1151890" cy="791845"/>
                  <wp:effectExtent l="122872" t="48578" r="94933" b="133032"/>
                  <wp:wrapThrough wrapText="bothSides">
                    <wp:wrapPolygon edited="0">
                      <wp:start x="-911" y="22354"/>
                      <wp:lineTo x="-196" y="23393"/>
                      <wp:lineTo x="3733" y="24952"/>
                      <wp:lineTo x="17307" y="24952"/>
                      <wp:lineTo x="22666" y="22354"/>
                      <wp:lineTo x="23737" y="20795"/>
                      <wp:lineTo x="23737" y="2607"/>
                      <wp:lineTo x="22666" y="1048"/>
                      <wp:lineTo x="17307" y="-1550"/>
                      <wp:lineTo x="-196" y="-2070"/>
                      <wp:lineTo x="-911" y="1568"/>
                      <wp:lineTo x="-911" y="22354"/>
                    </wp:wrapPolygon>
                  </wp:wrapThrough>
                  <wp:docPr id="20" name="Grafik 20" descr="Ein Bild, das Menschliches Gesicht, Lächeln, Person, Freu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Ein Bild, das Menschliches Gesicht, Lächeln, Person, Freude enthält.&#10;&#10;KI-generierte Inhalte können fehlerhaft sein."/>
                          <pic:cNvPicPr/>
                        </pic:nvPicPr>
                        <pic:blipFill rotWithShape="1">
                          <a:blip r:embed="rId33" cstate="print">
                            <a:extLst>
                              <a:ext uri="{28A0092B-C50C-407E-A947-70E740481C1C}">
                                <a14:useLocalDpi xmlns:a14="http://schemas.microsoft.com/office/drawing/2010/main" val="0"/>
                              </a:ext>
                            </a:extLst>
                          </a:blip>
                          <a:srcRect l="4203" t="5707" r="-393" b="6050"/>
                          <a:stretch/>
                        </pic:blipFill>
                        <pic:spPr bwMode="auto">
                          <a:xfrm rot="5400000">
                            <a:off x="0" y="0"/>
                            <a:ext cx="1151890" cy="7918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809" w:type="dxa"/>
          </w:tcPr>
          <w:p w14:paraId="642948A5" w14:textId="77777777" w:rsidR="00D516CF" w:rsidRDefault="00D516CF" w:rsidP="00D516CF">
            <w:pPr>
              <w:spacing w:line="276" w:lineRule="auto"/>
              <w:jc w:val="both"/>
              <w:rPr>
                <w:rFonts w:eastAsia="Arial" w:cs="Tahoma"/>
                <w:b/>
                <w:bCs/>
                <w:szCs w:val="24"/>
                <w:lang w:eastAsia="de-DE" w:bidi="de-DE"/>
              </w:rPr>
            </w:pPr>
          </w:p>
          <w:p w14:paraId="092592F0" w14:textId="5856DCC0" w:rsidR="00D516CF" w:rsidRPr="00EC1280" w:rsidRDefault="003B46DC" w:rsidP="00D516CF">
            <w:pPr>
              <w:spacing w:line="276" w:lineRule="auto"/>
              <w:jc w:val="both"/>
              <w:rPr>
                <w:rFonts w:eastAsia="Arial" w:cs="Tahoma"/>
                <w:b/>
                <w:bCs/>
                <w:szCs w:val="24"/>
                <w:lang w:eastAsia="de-DE" w:bidi="de-DE"/>
              </w:rPr>
            </w:pPr>
            <w:r>
              <w:rPr>
                <w:rFonts w:eastAsia="Arial" w:cs="Tahoma"/>
                <w:b/>
                <w:bCs/>
                <w:szCs w:val="24"/>
                <w:lang w:eastAsia="de-DE" w:bidi="de-DE"/>
              </w:rPr>
              <w:t>Andrea Schmid</w:t>
            </w:r>
          </w:p>
          <w:p w14:paraId="0182B591" w14:textId="77777777" w:rsidR="00D516CF" w:rsidRDefault="00D516CF" w:rsidP="00D516CF">
            <w:pPr>
              <w:spacing w:line="276" w:lineRule="auto"/>
              <w:jc w:val="both"/>
              <w:rPr>
                <w:rFonts w:eastAsia="Times New Roman" w:cs="Tahoma"/>
                <w:szCs w:val="24"/>
                <w:lang w:eastAsia="de-DE"/>
              </w:rPr>
            </w:pPr>
            <w:r w:rsidRPr="004D5CDA">
              <w:rPr>
                <w:rFonts w:eastAsia="Times New Roman" w:cs="Tahoma"/>
                <w:szCs w:val="24"/>
                <w:lang w:eastAsia="de-DE"/>
              </w:rPr>
              <w:t>Kindergartenassistentin</w:t>
            </w:r>
          </w:p>
          <w:p w14:paraId="0E7C2DE2" w14:textId="4901DFF0" w:rsidR="00D516CF" w:rsidRDefault="00D516CF" w:rsidP="00D516CF">
            <w:pPr>
              <w:spacing w:line="276" w:lineRule="auto"/>
              <w:jc w:val="both"/>
              <w:rPr>
                <w:rFonts w:eastAsia="Times New Roman" w:cs="Tahoma"/>
                <w:color w:val="000000"/>
                <w:szCs w:val="24"/>
                <w:lang w:eastAsia="de-DE"/>
              </w:rPr>
            </w:pPr>
            <w:r w:rsidRPr="004D5CDA">
              <w:rPr>
                <w:rFonts w:eastAsia="Times New Roman" w:cs="Tahoma"/>
                <w:color w:val="000000"/>
                <w:szCs w:val="24"/>
                <w:lang w:eastAsia="de-DE"/>
              </w:rPr>
              <w:t>Beschäftigungsausmaß 5</w:t>
            </w:r>
            <w:r w:rsidR="003B46DC">
              <w:rPr>
                <w:rFonts w:eastAsia="Times New Roman" w:cs="Tahoma"/>
                <w:color w:val="000000"/>
                <w:szCs w:val="24"/>
                <w:lang w:eastAsia="de-DE"/>
              </w:rPr>
              <w:t>5</w:t>
            </w:r>
            <w:r w:rsidRPr="004D5CDA">
              <w:rPr>
                <w:rFonts w:eastAsia="Times New Roman" w:cs="Tahoma"/>
                <w:color w:val="000000"/>
                <w:szCs w:val="24"/>
                <w:lang w:eastAsia="de-DE"/>
              </w:rPr>
              <w:t>%</w:t>
            </w:r>
          </w:p>
          <w:p w14:paraId="4CF8DF0A" w14:textId="572F5241" w:rsidR="00D516CF" w:rsidRPr="00D35B2D" w:rsidRDefault="003B46DC" w:rsidP="00D516CF">
            <w:pPr>
              <w:pStyle w:val="StandardWeb"/>
              <w:shd w:val="clear" w:color="auto" w:fill="FFFFFF"/>
              <w:spacing w:before="0" w:beforeAutospacing="0" w:after="0" w:afterAutospacing="0" w:line="276" w:lineRule="auto"/>
              <w:jc w:val="both"/>
              <w:rPr>
                <w:rFonts w:ascii="Tahoma" w:hAnsi="Tahoma" w:cs="Tahoma"/>
                <w:color w:val="000000"/>
              </w:rPr>
            </w:pPr>
            <w:r>
              <w:rPr>
                <w:rFonts w:ascii="Tahoma" w:hAnsi="Tahoma" w:cs="Tahoma"/>
                <w:color w:val="000000"/>
              </w:rPr>
              <w:t>Regenbogengruppe</w:t>
            </w:r>
          </w:p>
          <w:p w14:paraId="2EDB28C1" w14:textId="2DBBB31E" w:rsidR="00947882" w:rsidRPr="00947882" w:rsidRDefault="00947882" w:rsidP="00BA7508">
            <w:pPr>
              <w:spacing w:line="276" w:lineRule="auto"/>
              <w:jc w:val="both"/>
              <w:rPr>
                <w:rFonts w:cs="Tahoma"/>
                <w:color w:val="000000"/>
              </w:rPr>
            </w:pPr>
          </w:p>
        </w:tc>
      </w:tr>
      <w:tr w:rsidR="009E40C3" w14:paraId="379CDC80" w14:textId="77777777" w:rsidTr="00EC2368">
        <w:trPr>
          <w:trHeight w:val="1759"/>
        </w:trPr>
        <w:tc>
          <w:tcPr>
            <w:tcW w:w="2122" w:type="dxa"/>
          </w:tcPr>
          <w:p w14:paraId="1AF15E6B" w14:textId="0EE39229" w:rsidR="009D353D" w:rsidRDefault="003B46DC" w:rsidP="00BA7508">
            <w:pPr>
              <w:spacing w:line="276" w:lineRule="auto"/>
              <w:jc w:val="both"/>
              <w:rPr>
                <w:rFonts w:eastAsia="Arial" w:cs="Tahoma"/>
                <w:szCs w:val="24"/>
                <w:u w:val="single"/>
                <w:lang w:eastAsia="de-DE" w:bidi="de-DE"/>
              </w:rPr>
            </w:pPr>
            <w:r>
              <w:rPr>
                <w:rFonts w:eastAsia="Times New Roman" w:cs="Tahoma"/>
                <w:noProof/>
                <w:color w:val="000000"/>
                <w:szCs w:val="24"/>
                <w:lang w:eastAsia="de-DE"/>
              </w:rPr>
              <w:drawing>
                <wp:anchor distT="0" distB="0" distL="114300" distR="114300" simplePos="0" relativeHeight="251782144" behindDoc="1" locked="0" layoutInCell="1" allowOverlap="1" wp14:anchorId="6B7031EC" wp14:editId="4BD85778">
                  <wp:simplePos x="0" y="0"/>
                  <wp:positionH relativeFrom="column">
                    <wp:posOffset>-49530</wp:posOffset>
                  </wp:positionH>
                  <wp:positionV relativeFrom="paragraph">
                    <wp:posOffset>1905635</wp:posOffset>
                  </wp:positionV>
                  <wp:extent cx="1022350" cy="813435"/>
                  <wp:effectExtent l="123507" t="66993" r="91758" b="129857"/>
                  <wp:wrapThrough wrapText="bothSides">
                    <wp:wrapPolygon edited="0">
                      <wp:start x="-1415" y="20833"/>
                      <wp:lineTo x="-610" y="24880"/>
                      <wp:lineTo x="19111" y="24880"/>
                      <wp:lineTo x="23136" y="21339"/>
                      <wp:lineTo x="23941" y="20833"/>
                      <wp:lineTo x="23941" y="2622"/>
                      <wp:lineTo x="23136" y="2116"/>
                      <wp:lineTo x="19111" y="-1425"/>
                      <wp:lineTo x="2207" y="-1931"/>
                      <wp:lineTo x="-610" y="93"/>
                      <wp:lineTo x="-1415" y="2622"/>
                      <wp:lineTo x="-1415" y="20833"/>
                    </wp:wrapPolygon>
                  </wp:wrapThrough>
                  <wp:docPr id="25" name="Grafik 25" descr="Ein Bild, das Menschliches Gesicht, Lächeln, Person, Z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5" descr="Ein Bild, das Menschliches Gesicht, Lächeln, Person, Zahn enthält.&#10;&#10;KI-generierte Inhalte können fehlerhaft sein."/>
                          <pic:cNvPicPr/>
                        </pic:nvPicPr>
                        <pic:blipFill rotWithShape="1">
                          <a:blip r:embed="rId34" cstate="print">
                            <a:extLst>
                              <a:ext uri="{28A0092B-C50C-407E-A947-70E740481C1C}">
                                <a14:useLocalDpi xmlns:a14="http://schemas.microsoft.com/office/drawing/2010/main" val="0"/>
                              </a:ext>
                            </a:extLst>
                          </a:blip>
                          <a:srcRect l="3820" t="9493" r="18033" b="7655"/>
                          <a:stretch/>
                        </pic:blipFill>
                        <pic:spPr bwMode="auto">
                          <a:xfrm rot="5400000">
                            <a:off x="0" y="0"/>
                            <a:ext cx="1022350" cy="8134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739136" behindDoc="1" locked="0" layoutInCell="1" allowOverlap="1" wp14:anchorId="7B007E0A" wp14:editId="0158AC38">
                  <wp:simplePos x="0" y="0"/>
                  <wp:positionH relativeFrom="column">
                    <wp:posOffset>93345</wp:posOffset>
                  </wp:positionH>
                  <wp:positionV relativeFrom="paragraph">
                    <wp:posOffset>316230</wp:posOffset>
                  </wp:positionV>
                  <wp:extent cx="705600" cy="820800"/>
                  <wp:effectExtent l="133350" t="76200" r="75565" b="132080"/>
                  <wp:wrapTight wrapText="bothSides">
                    <wp:wrapPolygon edited="0">
                      <wp:start x="583" y="-2006"/>
                      <wp:lineTo x="-4083" y="-1003"/>
                      <wp:lineTo x="-4083" y="21065"/>
                      <wp:lineTo x="-1167" y="23071"/>
                      <wp:lineTo x="0" y="24576"/>
                      <wp:lineTo x="19248" y="24576"/>
                      <wp:lineTo x="20414" y="23071"/>
                      <wp:lineTo x="23330" y="15548"/>
                      <wp:lineTo x="23330" y="7022"/>
                      <wp:lineTo x="19248" y="-502"/>
                      <wp:lineTo x="18664" y="-2006"/>
                      <wp:lineTo x="583" y="-2006"/>
                    </wp:wrapPolygon>
                  </wp:wrapTight>
                  <wp:docPr id="17" name="Bild 1" descr="https://www.zwischenwasser.at/buergerservice/soziales/bildung/kindergaerten-microsite/kindergarten-muntlix-1/einblicke/rafaela-willam/@@images/image-1200-7974a1fe3b14dddc6e5d42d68116f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wischenwasser.at/buergerservice/soziales/bildung/kindergaerten-microsite/kindergarten-muntlix-1/einblicke/rafaela-willam/@@images/image-1200-7974a1fe3b14dddc6e5d42d68116f229.jpe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2187"/>
                          <a:stretch/>
                        </pic:blipFill>
                        <pic:spPr bwMode="auto">
                          <a:xfrm flipH="1">
                            <a:off x="0" y="0"/>
                            <a:ext cx="705600" cy="820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809" w:type="dxa"/>
          </w:tcPr>
          <w:p w14:paraId="26298B08" w14:textId="77777777" w:rsidR="003B46DC" w:rsidRDefault="003B46DC" w:rsidP="00D516CF">
            <w:pPr>
              <w:spacing w:line="276" w:lineRule="auto"/>
              <w:jc w:val="both"/>
              <w:rPr>
                <w:rFonts w:eastAsia="Arial" w:cs="Tahoma"/>
                <w:b/>
                <w:bCs/>
                <w:szCs w:val="24"/>
                <w:lang w:eastAsia="de-DE" w:bidi="de-DE"/>
              </w:rPr>
            </w:pPr>
          </w:p>
          <w:p w14:paraId="62182C9D" w14:textId="77777777" w:rsidR="003B46DC" w:rsidRPr="00EC1280" w:rsidRDefault="003B46DC" w:rsidP="003B46DC">
            <w:pPr>
              <w:spacing w:line="276" w:lineRule="auto"/>
              <w:jc w:val="both"/>
              <w:rPr>
                <w:rFonts w:eastAsia="Arial" w:cs="Tahoma"/>
                <w:b/>
                <w:bCs/>
                <w:szCs w:val="24"/>
                <w:lang w:eastAsia="de-DE" w:bidi="de-DE"/>
              </w:rPr>
            </w:pPr>
            <w:r w:rsidRPr="00EC1280">
              <w:rPr>
                <w:rFonts w:eastAsia="Arial" w:cs="Tahoma"/>
                <w:b/>
                <w:bCs/>
                <w:szCs w:val="24"/>
                <w:lang w:eastAsia="de-DE" w:bidi="de-DE"/>
              </w:rPr>
              <w:t>Rafaela Willam</w:t>
            </w:r>
          </w:p>
          <w:p w14:paraId="54745D79" w14:textId="77777777" w:rsidR="003B46DC" w:rsidRDefault="003B46DC" w:rsidP="003B46DC">
            <w:pPr>
              <w:spacing w:line="276" w:lineRule="auto"/>
              <w:jc w:val="both"/>
              <w:rPr>
                <w:rFonts w:eastAsia="Times New Roman" w:cs="Tahoma"/>
                <w:szCs w:val="24"/>
                <w:lang w:eastAsia="de-DE"/>
              </w:rPr>
            </w:pPr>
            <w:r w:rsidRPr="004D5CDA">
              <w:rPr>
                <w:rFonts w:eastAsia="Times New Roman" w:cs="Tahoma"/>
                <w:szCs w:val="24"/>
                <w:lang w:eastAsia="de-DE"/>
              </w:rPr>
              <w:t>Kindergartenassistentin</w:t>
            </w:r>
          </w:p>
          <w:p w14:paraId="0F32CE04" w14:textId="4D541009" w:rsidR="003B46DC" w:rsidRDefault="003B46DC" w:rsidP="003B46DC">
            <w:pPr>
              <w:spacing w:line="276" w:lineRule="auto"/>
              <w:jc w:val="both"/>
              <w:rPr>
                <w:rFonts w:eastAsia="Times New Roman" w:cs="Tahoma"/>
                <w:szCs w:val="24"/>
                <w:lang w:eastAsia="de-DE"/>
              </w:rPr>
            </w:pPr>
            <w:r>
              <w:rPr>
                <w:rFonts w:eastAsia="Times New Roman" w:cs="Tahoma"/>
                <w:szCs w:val="24"/>
                <w:lang w:eastAsia="de-DE"/>
              </w:rPr>
              <w:t>Ausbildung Bewegungskindergarten</w:t>
            </w:r>
          </w:p>
          <w:p w14:paraId="2B1627E0" w14:textId="2914B735" w:rsidR="003B46DC" w:rsidRDefault="003B46DC" w:rsidP="003B46DC">
            <w:pPr>
              <w:spacing w:line="276" w:lineRule="auto"/>
              <w:jc w:val="both"/>
              <w:rPr>
                <w:rFonts w:eastAsia="Times New Roman" w:cs="Tahoma"/>
                <w:color w:val="000000"/>
                <w:szCs w:val="24"/>
                <w:lang w:eastAsia="de-DE"/>
              </w:rPr>
            </w:pPr>
            <w:r w:rsidRPr="004D5CDA">
              <w:rPr>
                <w:rFonts w:eastAsia="Times New Roman" w:cs="Tahoma"/>
                <w:color w:val="000000"/>
                <w:szCs w:val="24"/>
                <w:lang w:eastAsia="de-DE"/>
              </w:rPr>
              <w:t xml:space="preserve">Beschäftigungsausmaß </w:t>
            </w:r>
            <w:r>
              <w:rPr>
                <w:rFonts w:eastAsia="Times New Roman" w:cs="Tahoma"/>
                <w:color w:val="000000"/>
                <w:szCs w:val="24"/>
                <w:lang w:eastAsia="de-DE"/>
              </w:rPr>
              <w:t>100%</w:t>
            </w:r>
          </w:p>
          <w:p w14:paraId="1CAFBD34" w14:textId="2E9AEDB7" w:rsidR="003B46DC" w:rsidRDefault="003B46DC" w:rsidP="003B46DC">
            <w:pPr>
              <w:spacing w:line="276" w:lineRule="auto"/>
              <w:jc w:val="both"/>
              <w:rPr>
                <w:rFonts w:eastAsia="Times New Roman" w:cs="Tahoma"/>
                <w:color w:val="000000"/>
                <w:szCs w:val="24"/>
                <w:lang w:eastAsia="de-DE"/>
              </w:rPr>
            </w:pPr>
            <w:r>
              <w:rPr>
                <w:rFonts w:eastAsia="Times New Roman" w:cs="Tahoma"/>
                <w:color w:val="000000"/>
                <w:szCs w:val="24"/>
                <w:lang w:eastAsia="de-DE"/>
              </w:rPr>
              <w:t>Schatzsuchergruppe</w:t>
            </w:r>
          </w:p>
          <w:p w14:paraId="79269B56" w14:textId="77777777" w:rsidR="003B46DC" w:rsidRDefault="003B46DC" w:rsidP="003B46DC">
            <w:pPr>
              <w:spacing w:line="276" w:lineRule="auto"/>
              <w:jc w:val="both"/>
              <w:rPr>
                <w:rFonts w:eastAsia="Times New Roman" w:cs="Tahoma"/>
                <w:color w:val="000000"/>
                <w:szCs w:val="24"/>
                <w:lang w:eastAsia="de-DE"/>
              </w:rPr>
            </w:pPr>
          </w:p>
          <w:p w14:paraId="100A3055" w14:textId="77777777" w:rsidR="003B46DC" w:rsidRDefault="003B46DC" w:rsidP="003B46DC">
            <w:pPr>
              <w:spacing w:line="276" w:lineRule="auto"/>
              <w:jc w:val="both"/>
              <w:rPr>
                <w:rFonts w:eastAsia="Times New Roman" w:cs="Tahoma"/>
                <w:color w:val="000000"/>
                <w:szCs w:val="24"/>
                <w:lang w:eastAsia="de-DE"/>
              </w:rPr>
            </w:pPr>
          </w:p>
          <w:p w14:paraId="31A28D98" w14:textId="77777777" w:rsidR="003B46DC" w:rsidRDefault="003B46DC" w:rsidP="003B46DC">
            <w:pPr>
              <w:spacing w:line="276" w:lineRule="auto"/>
              <w:jc w:val="both"/>
              <w:rPr>
                <w:rFonts w:eastAsia="Times New Roman" w:cs="Tahoma"/>
                <w:color w:val="000000"/>
                <w:szCs w:val="24"/>
                <w:lang w:eastAsia="de-DE"/>
              </w:rPr>
            </w:pPr>
          </w:p>
          <w:p w14:paraId="74792374" w14:textId="77777777" w:rsidR="003B46DC" w:rsidRDefault="003B46DC" w:rsidP="003B46DC">
            <w:pPr>
              <w:spacing w:line="276" w:lineRule="auto"/>
              <w:jc w:val="both"/>
              <w:rPr>
                <w:rFonts w:eastAsia="Arial" w:cs="Tahoma"/>
                <w:b/>
                <w:bCs/>
                <w:szCs w:val="24"/>
                <w:lang w:eastAsia="de-DE" w:bidi="de-DE"/>
              </w:rPr>
            </w:pPr>
            <w:r>
              <w:rPr>
                <w:rFonts w:eastAsia="Arial" w:cs="Tahoma"/>
                <w:b/>
                <w:bCs/>
                <w:szCs w:val="24"/>
                <w:lang w:eastAsia="de-DE" w:bidi="de-DE"/>
              </w:rPr>
              <w:t xml:space="preserve">Tamara </w:t>
            </w:r>
            <w:proofErr w:type="spellStart"/>
            <w:r>
              <w:rPr>
                <w:rFonts w:eastAsia="Arial" w:cs="Tahoma"/>
                <w:b/>
                <w:bCs/>
                <w:szCs w:val="24"/>
                <w:lang w:eastAsia="de-DE" w:bidi="de-DE"/>
              </w:rPr>
              <w:t>Kabusch</w:t>
            </w:r>
            <w:proofErr w:type="spellEnd"/>
          </w:p>
          <w:p w14:paraId="286FF9BF" w14:textId="56757E3F" w:rsidR="003B46DC" w:rsidRDefault="003B46DC" w:rsidP="003B46DC">
            <w:pPr>
              <w:spacing w:line="276" w:lineRule="auto"/>
              <w:jc w:val="both"/>
              <w:rPr>
                <w:rFonts w:eastAsia="Times New Roman" w:cs="Tahoma"/>
                <w:szCs w:val="24"/>
                <w:lang w:eastAsia="de-DE"/>
              </w:rPr>
            </w:pPr>
            <w:r w:rsidRPr="004D5CDA">
              <w:rPr>
                <w:rFonts w:eastAsia="Times New Roman" w:cs="Tahoma"/>
                <w:szCs w:val="24"/>
                <w:lang w:eastAsia="de-DE"/>
              </w:rPr>
              <w:t>Kindergartenassistentin</w:t>
            </w:r>
          </w:p>
          <w:p w14:paraId="4DBA53D8" w14:textId="46F0567C" w:rsidR="003B46DC" w:rsidRDefault="003B46DC" w:rsidP="003B46DC">
            <w:pPr>
              <w:spacing w:line="276" w:lineRule="auto"/>
              <w:jc w:val="both"/>
              <w:rPr>
                <w:rFonts w:eastAsia="Times New Roman" w:cs="Tahoma"/>
                <w:color w:val="000000"/>
                <w:szCs w:val="24"/>
                <w:lang w:eastAsia="de-DE"/>
              </w:rPr>
            </w:pPr>
            <w:r w:rsidRPr="004D5CDA">
              <w:rPr>
                <w:rFonts w:eastAsia="Times New Roman" w:cs="Tahoma"/>
                <w:color w:val="000000"/>
                <w:szCs w:val="24"/>
                <w:lang w:eastAsia="de-DE"/>
              </w:rPr>
              <w:t xml:space="preserve">Beschäftigungsausmaß </w:t>
            </w:r>
            <w:r>
              <w:rPr>
                <w:rFonts w:eastAsia="Times New Roman" w:cs="Tahoma"/>
                <w:color w:val="000000"/>
                <w:szCs w:val="24"/>
                <w:lang w:eastAsia="de-DE"/>
              </w:rPr>
              <w:t>100%</w:t>
            </w:r>
          </w:p>
          <w:p w14:paraId="002F6275" w14:textId="044CBC61" w:rsidR="003B46DC" w:rsidRDefault="003B46DC" w:rsidP="003B46DC">
            <w:pPr>
              <w:spacing w:line="276" w:lineRule="auto"/>
              <w:jc w:val="both"/>
              <w:rPr>
                <w:rFonts w:eastAsia="Times New Roman" w:cs="Tahoma"/>
                <w:color w:val="000000"/>
                <w:szCs w:val="24"/>
                <w:lang w:eastAsia="de-DE"/>
              </w:rPr>
            </w:pPr>
            <w:r>
              <w:rPr>
                <w:rFonts w:eastAsia="Times New Roman" w:cs="Tahoma"/>
                <w:color w:val="000000"/>
                <w:szCs w:val="24"/>
                <w:lang w:eastAsia="de-DE"/>
              </w:rPr>
              <w:t>Schatzsuchergruppe</w:t>
            </w:r>
          </w:p>
          <w:p w14:paraId="38BFF814" w14:textId="72218D08" w:rsidR="009D353D" w:rsidRDefault="009D353D" w:rsidP="003B46DC">
            <w:pPr>
              <w:pStyle w:val="StandardWeb"/>
              <w:shd w:val="clear" w:color="auto" w:fill="FFFFFF"/>
              <w:spacing w:before="0" w:beforeAutospacing="0" w:after="0" w:afterAutospacing="0" w:line="276" w:lineRule="auto"/>
              <w:jc w:val="both"/>
              <w:rPr>
                <w:rFonts w:eastAsia="Arial" w:cs="Tahoma"/>
                <w:u w:val="single"/>
                <w:lang w:bidi="de-DE"/>
              </w:rPr>
            </w:pPr>
          </w:p>
        </w:tc>
      </w:tr>
      <w:tr w:rsidR="009E40C3" w14:paraId="7AE1E15D" w14:textId="77777777" w:rsidTr="00EC2368">
        <w:trPr>
          <w:trHeight w:val="1901"/>
        </w:trPr>
        <w:tc>
          <w:tcPr>
            <w:tcW w:w="2122" w:type="dxa"/>
          </w:tcPr>
          <w:p w14:paraId="17C3EE0C" w14:textId="3134CD91" w:rsidR="009D353D" w:rsidRDefault="009D353D" w:rsidP="00BA7508">
            <w:pPr>
              <w:spacing w:line="276" w:lineRule="auto"/>
              <w:jc w:val="both"/>
              <w:rPr>
                <w:rFonts w:eastAsia="Arial" w:cs="Tahoma"/>
                <w:szCs w:val="24"/>
                <w:u w:val="single"/>
                <w:lang w:eastAsia="de-DE" w:bidi="de-DE"/>
              </w:rPr>
            </w:pPr>
          </w:p>
        </w:tc>
        <w:tc>
          <w:tcPr>
            <w:tcW w:w="6809" w:type="dxa"/>
          </w:tcPr>
          <w:p w14:paraId="52900A24" w14:textId="14A8B184" w:rsidR="009E40C3" w:rsidRPr="00947882" w:rsidRDefault="009E40C3" w:rsidP="009E40C3">
            <w:pPr>
              <w:spacing w:line="276" w:lineRule="auto"/>
              <w:jc w:val="both"/>
              <w:rPr>
                <w:rFonts w:eastAsia="Arial" w:cs="Tahoma"/>
                <w:lang w:bidi="de-DE"/>
              </w:rPr>
            </w:pPr>
          </w:p>
        </w:tc>
      </w:tr>
      <w:tr w:rsidR="003B46DC" w14:paraId="7E10C64F" w14:textId="77777777" w:rsidTr="00EC2368">
        <w:tc>
          <w:tcPr>
            <w:tcW w:w="2122" w:type="dxa"/>
          </w:tcPr>
          <w:p w14:paraId="76AD4850" w14:textId="77777777" w:rsidR="003B46DC" w:rsidRDefault="003B46DC" w:rsidP="00BA7508">
            <w:pPr>
              <w:spacing w:line="276" w:lineRule="auto"/>
              <w:jc w:val="both"/>
              <w:rPr>
                <w:rFonts w:eastAsia="Arial" w:cs="Tahoma"/>
                <w:szCs w:val="24"/>
                <w:u w:val="single"/>
                <w:lang w:eastAsia="de-DE" w:bidi="de-DE"/>
              </w:rPr>
            </w:pPr>
          </w:p>
        </w:tc>
        <w:tc>
          <w:tcPr>
            <w:tcW w:w="6809" w:type="dxa"/>
          </w:tcPr>
          <w:p w14:paraId="70BC2CD4" w14:textId="77777777" w:rsidR="003B46DC" w:rsidRDefault="003B46DC" w:rsidP="00D516CF">
            <w:pPr>
              <w:spacing w:line="276" w:lineRule="auto"/>
              <w:jc w:val="both"/>
              <w:rPr>
                <w:rFonts w:eastAsia="Arial" w:cs="Tahoma"/>
                <w:b/>
                <w:bCs/>
                <w:szCs w:val="24"/>
                <w:lang w:eastAsia="de-DE" w:bidi="de-DE"/>
              </w:rPr>
            </w:pPr>
          </w:p>
        </w:tc>
      </w:tr>
    </w:tbl>
    <w:p w14:paraId="6F9C4A23" w14:textId="77777777" w:rsidR="00BE2AC8" w:rsidRPr="002D4CF8" w:rsidRDefault="00652BE0" w:rsidP="00BA7508">
      <w:pPr>
        <w:spacing w:after="0" w:line="276" w:lineRule="auto"/>
        <w:jc w:val="both"/>
        <w:rPr>
          <w:rFonts w:eastAsia="Arial" w:cs="Tahoma"/>
          <w:b/>
          <w:bCs/>
          <w:szCs w:val="24"/>
          <w:lang w:eastAsia="de-DE" w:bidi="de-DE"/>
        </w:rPr>
      </w:pPr>
      <w:r w:rsidRPr="002D4CF8">
        <w:rPr>
          <w:rFonts w:eastAsia="Arial" w:cs="Tahoma"/>
          <w:b/>
          <w:bCs/>
          <w:szCs w:val="24"/>
          <w:lang w:eastAsia="de-DE" w:bidi="de-DE"/>
        </w:rPr>
        <w:t>Elisabeth Marte</w:t>
      </w:r>
    </w:p>
    <w:p w14:paraId="59D51A9F" w14:textId="77777777" w:rsidR="00BE2AC8" w:rsidRPr="00F10F33" w:rsidRDefault="00BE2AC8" w:rsidP="00BA7508">
      <w:pPr>
        <w:spacing w:after="0" w:line="276" w:lineRule="auto"/>
        <w:jc w:val="both"/>
        <w:rPr>
          <w:rFonts w:eastAsia="Arial" w:cs="Tahoma"/>
          <w:szCs w:val="24"/>
          <w:lang w:eastAsia="de-DE" w:bidi="de-DE"/>
        </w:rPr>
      </w:pPr>
      <w:r w:rsidRPr="00F10F33">
        <w:rPr>
          <w:rFonts w:eastAsia="Arial" w:cs="Tahoma"/>
          <w:szCs w:val="24"/>
          <w:lang w:eastAsia="de-DE" w:bidi="de-DE"/>
        </w:rPr>
        <w:t>Raumpflegerin</w:t>
      </w:r>
    </w:p>
    <w:p w14:paraId="5F6B33FB" w14:textId="77777777" w:rsidR="00BE2AC8" w:rsidRPr="00F10F33" w:rsidRDefault="00BE2AC8" w:rsidP="00BA7508">
      <w:pPr>
        <w:spacing w:after="0" w:line="276" w:lineRule="auto"/>
        <w:jc w:val="both"/>
        <w:rPr>
          <w:rFonts w:eastAsia="Arial" w:cs="Tahoma"/>
          <w:szCs w:val="24"/>
          <w:lang w:eastAsia="de-DE" w:bidi="de-DE"/>
        </w:rPr>
      </w:pPr>
    </w:p>
    <w:p w14:paraId="2EB60571" w14:textId="77777777" w:rsidR="00BE2AC8" w:rsidRPr="002D4CF8" w:rsidRDefault="00BE2AC8" w:rsidP="00BA7508">
      <w:pPr>
        <w:spacing w:after="0" w:line="276" w:lineRule="auto"/>
        <w:jc w:val="both"/>
        <w:rPr>
          <w:rFonts w:eastAsia="Arial" w:cs="Tahoma"/>
          <w:b/>
          <w:bCs/>
          <w:szCs w:val="24"/>
          <w:lang w:eastAsia="de-DE" w:bidi="de-DE"/>
        </w:rPr>
      </w:pPr>
      <w:r w:rsidRPr="002D4CF8">
        <w:rPr>
          <w:rFonts w:eastAsia="Arial" w:cs="Tahoma"/>
          <w:b/>
          <w:bCs/>
          <w:szCs w:val="24"/>
          <w:lang w:eastAsia="de-DE" w:bidi="de-DE"/>
        </w:rPr>
        <w:t>Stefan Schnetzer</w:t>
      </w:r>
    </w:p>
    <w:p w14:paraId="17FB910D" w14:textId="77777777" w:rsidR="00BE2AC8" w:rsidRPr="00F10F33" w:rsidRDefault="00BE2AC8" w:rsidP="00BA7508">
      <w:pPr>
        <w:spacing w:after="0" w:line="276" w:lineRule="auto"/>
        <w:jc w:val="both"/>
        <w:rPr>
          <w:rFonts w:eastAsia="Arial" w:cs="Tahoma"/>
          <w:szCs w:val="24"/>
          <w:lang w:eastAsia="de-DE" w:bidi="de-DE"/>
        </w:rPr>
      </w:pPr>
      <w:r w:rsidRPr="00F10F33">
        <w:rPr>
          <w:rFonts w:eastAsia="Arial" w:cs="Tahoma"/>
          <w:szCs w:val="24"/>
          <w:lang w:eastAsia="de-DE" w:bidi="de-DE"/>
        </w:rPr>
        <w:t>Gebäudewart</w:t>
      </w:r>
    </w:p>
    <w:p w14:paraId="28F860C3" w14:textId="77777777" w:rsidR="00BE2AC8" w:rsidRPr="00F10F33" w:rsidRDefault="00BE2AC8" w:rsidP="00BA7508">
      <w:pPr>
        <w:spacing w:after="0" w:line="276" w:lineRule="auto"/>
        <w:jc w:val="both"/>
        <w:rPr>
          <w:rFonts w:eastAsia="Arial" w:cs="Tahoma"/>
          <w:szCs w:val="24"/>
          <w:lang w:eastAsia="de-DE" w:bidi="de-DE"/>
        </w:rPr>
      </w:pPr>
    </w:p>
    <w:p w14:paraId="5BA4E5CA" w14:textId="77777777" w:rsidR="00BE2AC8" w:rsidRPr="002D4CF8" w:rsidRDefault="00BE2AC8" w:rsidP="00BA7508">
      <w:pPr>
        <w:spacing w:after="0" w:line="276" w:lineRule="auto"/>
        <w:jc w:val="both"/>
        <w:rPr>
          <w:rFonts w:eastAsia="Arial" w:cs="Tahoma"/>
          <w:b/>
          <w:bCs/>
          <w:szCs w:val="24"/>
          <w:lang w:eastAsia="de-DE" w:bidi="de-DE"/>
        </w:rPr>
      </w:pPr>
      <w:r w:rsidRPr="002D4CF8">
        <w:rPr>
          <w:rFonts w:eastAsia="Arial" w:cs="Tahoma"/>
          <w:b/>
          <w:bCs/>
          <w:szCs w:val="24"/>
          <w:lang w:eastAsia="de-DE" w:bidi="de-DE"/>
        </w:rPr>
        <w:t>Gernot Längle</w:t>
      </w:r>
      <w:r w:rsidR="00652BE0" w:rsidRPr="002D4CF8">
        <w:rPr>
          <w:rFonts w:eastAsia="Arial" w:cs="Tahoma"/>
          <w:b/>
          <w:bCs/>
          <w:szCs w:val="24"/>
          <w:lang w:eastAsia="de-DE" w:bidi="de-DE"/>
        </w:rPr>
        <w:t xml:space="preserve"> und Klaus Seewald</w:t>
      </w:r>
    </w:p>
    <w:p w14:paraId="60106520" w14:textId="77777777" w:rsidR="00BE2AC8" w:rsidRDefault="00BE2AC8" w:rsidP="00BA7508">
      <w:pPr>
        <w:spacing w:after="0" w:line="276" w:lineRule="auto"/>
        <w:jc w:val="both"/>
        <w:rPr>
          <w:rFonts w:eastAsia="Arial" w:cs="Tahoma"/>
          <w:szCs w:val="24"/>
          <w:lang w:eastAsia="de-DE" w:bidi="de-DE"/>
        </w:rPr>
      </w:pPr>
      <w:r w:rsidRPr="00F10F33">
        <w:rPr>
          <w:rFonts w:eastAsia="Arial" w:cs="Tahoma"/>
          <w:szCs w:val="24"/>
          <w:lang w:eastAsia="de-DE" w:bidi="de-DE"/>
        </w:rPr>
        <w:t>Gebäudewart</w:t>
      </w:r>
    </w:p>
    <w:p w14:paraId="4CCFD297" w14:textId="77777777" w:rsidR="00730458" w:rsidRDefault="00730458" w:rsidP="00BA7508">
      <w:pPr>
        <w:spacing w:after="0" w:line="276" w:lineRule="auto"/>
        <w:jc w:val="both"/>
        <w:rPr>
          <w:rFonts w:eastAsia="Arial" w:cs="Tahoma"/>
          <w:szCs w:val="24"/>
          <w:lang w:eastAsia="de-DE" w:bidi="de-DE"/>
        </w:rPr>
      </w:pPr>
    </w:p>
    <w:p w14:paraId="7422061F" w14:textId="77777777" w:rsidR="003213C5" w:rsidRPr="00F10F33" w:rsidRDefault="003213C5" w:rsidP="00C545B4">
      <w:pPr>
        <w:pStyle w:val="berschrift1"/>
        <w:numPr>
          <w:ilvl w:val="0"/>
          <w:numId w:val="18"/>
        </w:numPr>
        <w:spacing w:line="276" w:lineRule="auto"/>
        <w:ind w:left="567" w:hanging="567"/>
        <w:jc w:val="both"/>
      </w:pPr>
      <w:bookmarkStart w:id="19" w:name="_Toc243313034"/>
      <w:r w:rsidRPr="00F10F33">
        <w:t>Gruppen</w:t>
      </w:r>
      <w:bookmarkEnd w:id="19"/>
    </w:p>
    <w:p w14:paraId="5851BD49" w14:textId="77777777" w:rsidR="003213C5" w:rsidRDefault="003213C5" w:rsidP="00BA7508">
      <w:pPr>
        <w:spacing w:after="0" w:line="276" w:lineRule="auto"/>
        <w:jc w:val="both"/>
        <w:rPr>
          <w:rFonts w:cs="Tahoma"/>
          <w:color w:val="231F20"/>
          <w:w w:val="110"/>
          <w:szCs w:val="24"/>
        </w:rPr>
      </w:pPr>
    </w:p>
    <w:p w14:paraId="52D77442" w14:textId="77777777" w:rsidR="003213C5" w:rsidRPr="00F10F33" w:rsidRDefault="003213C5" w:rsidP="00BA7508">
      <w:pPr>
        <w:spacing w:after="0" w:line="276" w:lineRule="auto"/>
        <w:jc w:val="both"/>
        <w:rPr>
          <w:rFonts w:eastAsia="Arial" w:cs="Tahoma"/>
          <w:szCs w:val="24"/>
          <w:lang w:eastAsia="de-DE" w:bidi="de-DE"/>
        </w:rPr>
      </w:pPr>
      <w:r w:rsidRPr="00F10F33">
        <w:rPr>
          <w:rFonts w:eastAsia="Arial" w:cs="Tahoma"/>
          <w:szCs w:val="24"/>
          <w:lang w:eastAsia="de-DE" w:bidi="de-DE"/>
        </w:rPr>
        <w:t>Unser Kindergarten besteht aus dre</w:t>
      </w:r>
      <w:r w:rsidR="008A1804">
        <w:rPr>
          <w:rFonts w:eastAsia="Arial" w:cs="Tahoma"/>
          <w:szCs w:val="24"/>
          <w:lang w:eastAsia="de-DE" w:bidi="de-DE"/>
        </w:rPr>
        <w:t>i Gruppen. Darunter gibt es eine Regelgruppe</w:t>
      </w:r>
      <w:r w:rsidRPr="00F10F33">
        <w:rPr>
          <w:rFonts w:eastAsia="Arial" w:cs="Tahoma"/>
          <w:szCs w:val="24"/>
          <w:lang w:eastAsia="de-DE" w:bidi="de-DE"/>
        </w:rPr>
        <w:t xml:space="preserve"> </w:t>
      </w:r>
      <w:r w:rsidR="008A1804">
        <w:rPr>
          <w:rFonts w:eastAsia="Arial" w:cs="Tahoma"/>
          <w:szCs w:val="24"/>
          <w:lang w:eastAsia="de-DE" w:bidi="de-DE"/>
        </w:rPr>
        <w:t>und zwei</w:t>
      </w:r>
      <w:r w:rsidRPr="00F10F33">
        <w:rPr>
          <w:rFonts w:eastAsia="Arial" w:cs="Tahoma"/>
          <w:szCs w:val="24"/>
          <w:lang w:eastAsia="de-DE" w:bidi="de-DE"/>
        </w:rPr>
        <w:t xml:space="preserve"> Integrationsgruppe</w:t>
      </w:r>
      <w:r w:rsidR="008A1804">
        <w:rPr>
          <w:rFonts w:eastAsia="Arial" w:cs="Tahoma"/>
          <w:szCs w:val="24"/>
          <w:lang w:eastAsia="de-DE" w:bidi="de-DE"/>
        </w:rPr>
        <w:t>n</w:t>
      </w:r>
      <w:r w:rsidRPr="00F10F33">
        <w:rPr>
          <w:rFonts w:eastAsia="Arial" w:cs="Tahoma"/>
          <w:szCs w:val="24"/>
          <w:lang w:eastAsia="de-DE" w:bidi="de-DE"/>
        </w:rPr>
        <w:t>.</w:t>
      </w:r>
    </w:p>
    <w:p w14:paraId="2E93E08B" w14:textId="77777777" w:rsidR="00043062" w:rsidRDefault="00043062" w:rsidP="00BA7508">
      <w:pPr>
        <w:spacing w:after="0" w:line="276" w:lineRule="auto"/>
        <w:jc w:val="both"/>
        <w:rPr>
          <w:rFonts w:eastAsia="Arial" w:cs="Tahoma"/>
          <w:szCs w:val="24"/>
          <w:lang w:eastAsia="de-DE" w:bidi="de-DE"/>
        </w:rPr>
      </w:pPr>
    </w:p>
    <w:p w14:paraId="7A1A02CB" w14:textId="77777777" w:rsidR="003213C5" w:rsidRPr="00F10F33" w:rsidRDefault="003213C5" w:rsidP="00BA7508">
      <w:pPr>
        <w:pStyle w:val="berschrift3"/>
        <w:spacing w:line="276" w:lineRule="auto"/>
        <w:jc w:val="both"/>
        <w:rPr>
          <w:rFonts w:eastAsia="Arial"/>
          <w:lang w:eastAsia="de-DE" w:bidi="de-DE"/>
        </w:rPr>
      </w:pPr>
      <w:bookmarkStart w:id="20" w:name="_Toc243313035"/>
      <w:r w:rsidRPr="00F10F33">
        <w:rPr>
          <w:rFonts w:eastAsia="Arial"/>
          <w:lang w:eastAsia="de-DE" w:bidi="de-DE"/>
        </w:rPr>
        <w:t>Regelgruppe</w:t>
      </w:r>
      <w:bookmarkEnd w:id="20"/>
    </w:p>
    <w:p w14:paraId="52EA1ED4" w14:textId="77777777" w:rsidR="003213C5" w:rsidRPr="00F10F33" w:rsidRDefault="003213C5" w:rsidP="00BA7508">
      <w:pPr>
        <w:spacing w:after="0" w:line="276" w:lineRule="auto"/>
        <w:jc w:val="both"/>
        <w:rPr>
          <w:rFonts w:eastAsia="Arial" w:cs="Tahoma"/>
          <w:szCs w:val="24"/>
          <w:lang w:eastAsia="de-DE" w:bidi="de-DE"/>
        </w:rPr>
      </w:pPr>
      <w:r w:rsidRPr="00F10F33">
        <w:rPr>
          <w:rFonts w:eastAsia="Arial" w:cs="Tahoma"/>
          <w:szCs w:val="24"/>
          <w:lang w:eastAsia="de-DE" w:bidi="de-DE"/>
        </w:rPr>
        <w:t>Die Regelgruppe ermöglicht dem Kind, je nach Entwicklungs- und Bildungsbedarf, gruppendynamisch pädagogische Begleitung. Die Kinder lernen, die Verschiedenheiten und Gemeinsamkeiten in der Gruppe wahrzunehmen und wertzuschätzen. Unsere Regelgruppen sind altersgemischt. Bei der Gruppenzusammensetzung versuchen wir folg</w:t>
      </w:r>
      <w:r w:rsidR="00760279">
        <w:rPr>
          <w:rFonts w:eastAsia="Arial" w:cs="Tahoma"/>
          <w:szCs w:val="24"/>
          <w:lang w:eastAsia="de-DE" w:bidi="de-DE"/>
        </w:rPr>
        <w:t>ende Punkte zu berücksichtigen:</w:t>
      </w:r>
    </w:p>
    <w:p w14:paraId="7AAD993B" w14:textId="77777777" w:rsidR="003213C5" w:rsidRPr="00F10F33" w:rsidRDefault="003213C5" w:rsidP="00BA7508">
      <w:pPr>
        <w:pStyle w:val="Listenabsatz"/>
        <w:numPr>
          <w:ilvl w:val="0"/>
          <w:numId w:val="2"/>
        </w:numPr>
        <w:spacing w:line="276" w:lineRule="auto"/>
        <w:ind w:left="284" w:hanging="284"/>
        <w:jc w:val="both"/>
        <w:rPr>
          <w:rFonts w:ascii="Tahoma" w:hAnsi="Tahoma" w:cs="Tahoma"/>
          <w:szCs w:val="24"/>
        </w:rPr>
      </w:pPr>
      <w:r w:rsidRPr="00F10F33">
        <w:rPr>
          <w:rFonts w:ascii="Tahoma" w:hAnsi="Tahoma" w:cs="Tahoma"/>
          <w:szCs w:val="24"/>
        </w:rPr>
        <w:t>Verhältnis Buben und Mädchen</w:t>
      </w:r>
    </w:p>
    <w:p w14:paraId="3E95BA81" w14:textId="200BCF33" w:rsidR="00FD2DE0" w:rsidRDefault="003213C5" w:rsidP="00FD2DE0">
      <w:pPr>
        <w:pStyle w:val="Listenabsatz"/>
        <w:numPr>
          <w:ilvl w:val="0"/>
          <w:numId w:val="2"/>
        </w:numPr>
        <w:spacing w:line="276" w:lineRule="auto"/>
        <w:ind w:left="284" w:hanging="284"/>
        <w:jc w:val="both"/>
        <w:rPr>
          <w:rFonts w:ascii="Tahoma" w:hAnsi="Tahoma" w:cs="Tahoma"/>
          <w:szCs w:val="24"/>
        </w:rPr>
      </w:pPr>
      <w:r w:rsidRPr="00F10F33">
        <w:rPr>
          <w:rFonts w:ascii="Tahoma" w:hAnsi="Tahoma" w:cs="Tahoma"/>
          <w:szCs w:val="24"/>
        </w:rPr>
        <w:t>Alter der Kinder</w:t>
      </w:r>
    </w:p>
    <w:p w14:paraId="10A7FCD1" w14:textId="77777777" w:rsidR="00FC715A" w:rsidRPr="00FD2DE0" w:rsidRDefault="00FC715A" w:rsidP="00FC715A">
      <w:pPr>
        <w:pStyle w:val="Listenabsatz"/>
        <w:spacing w:line="276" w:lineRule="auto"/>
        <w:ind w:left="284" w:firstLine="0"/>
        <w:jc w:val="both"/>
        <w:rPr>
          <w:rFonts w:ascii="Tahoma" w:hAnsi="Tahoma" w:cs="Tahoma"/>
          <w:szCs w:val="24"/>
        </w:rPr>
      </w:pPr>
    </w:p>
    <w:p w14:paraId="545D0E3B" w14:textId="34AB5A98" w:rsidR="00B75CFF" w:rsidRPr="007B2EF8" w:rsidRDefault="00B75CFF" w:rsidP="00BA7508">
      <w:pPr>
        <w:pStyle w:val="berschrift3"/>
        <w:spacing w:line="276" w:lineRule="auto"/>
        <w:jc w:val="both"/>
        <w:rPr>
          <w:rFonts w:eastAsia="Arial"/>
          <w:lang w:eastAsia="de-DE" w:bidi="de-DE"/>
        </w:rPr>
      </w:pPr>
      <w:bookmarkStart w:id="21" w:name="_Toc243313036"/>
      <w:r w:rsidRPr="007B2EF8">
        <w:rPr>
          <w:rFonts w:eastAsia="Arial"/>
          <w:lang w:eastAsia="de-DE" w:bidi="de-DE"/>
        </w:rPr>
        <w:t>Integrationsgruppe</w:t>
      </w:r>
      <w:bookmarkEnd w:id="21"/>
    </w:p>
    <w:p w14:paraId="10F7E2D9" w14:textId="77777777" w:rsidR="004C2428" w:rsidRDefault="00B75CFF" w:rsidP="00BA7508">
      <w:pPr>
        <w:spacing w:after="0" w:line="276" w:lineRule="auto"/>
        <w:jc w:val="both"/>
        <w:rPr>
          <w:rFonts w:eastAsia="Arial" w:cs="Tahoma"/>
          <w:szCs w:val="24"/>
          <w:lang w:eastAsia="de-DE" w:bidi="de-DE"/>
        </w:rPr>
      </w:pPr>
      <w:r w:rsidRPr="00F10F33">
        <w:rPr>
          <w:rFonts w:eastAsia="Arial" w:cs="Tahoma"/>
          <w:szCs w:val="24"/>
          <w:lang w:eastAsia="de-DE" w:bidi="de-DE"/>
        </w:rPr>
        <w:t>Die offene Wahrnehmung, die Kinder an den Tag legen, hilft bei der Integration im Kindergarten. Egal ob Sprachbarriere oder Beeinträchtigung: Die Integration im Kindergarten führt oftmals dazu, dass sich die Kinder gegenseitig helfen. So lernt ein Kind mit sprachlichen Defiziten zum Beispiel von einem anderen die rich</w:t>
      </w:r>
      <w:r w:rsidR="00760279">
        <w:rPr>
          <w:rFonts w:eastAsia="Arial" w:cs="Tahoma"/>
          <w:szCs w:val="24"/>
          <w:lang w:eastAsia="de-DE" w:bidi="de-DE"/>
        </w:rPr>
        <w:t>tige Aussprache mancher Wörter.</w:t>
      </w:r>
    </w:p>
    <w:p w14:paraId="10C66A83" w14:textId="77777777" w:rsidR="00B75CFF" w:rsidRPr="00F10F33" w:rsidRDefault="00B75CFF" w:rsidP="00BA7508">
      <w:pPr>
        <w:spacing w:after="0" w:line="276" w:lineRule="auto"/>
        <w:jc w:val="both"/>
        <w:rPr>
          <w:rFonts w:eastAsia="Arial" w:cs="Tahoma"/>
          <w:szCs w:val="24"/>
          <w:lang w:eastAsia="de-DE" w:bidi="de-DE"/>
        </w:rPr>
      </w:pPr>
      <w:r w:rsidRPr="00F10F33">
        <w:rPr>
          <w:rFonts w:eastAsia="Arial" w:cs="Tahoma"/>
          <w:szCs w:val="24"/>
          <w:lang w:eastAsia="de-DE" w:bidi="de-DE"/>
        </w:rPr>
        <w:t>Bei der Gruppenzusammensetzung der Integrationsgruppe versuchen wir folg</w:t>
      </w:r>
      <w:r w:rsidR="00760279">
        <w:rPr>
          <w:rFonts w:eastAsia="Arial" w:cs="Tahoma"/>
          <w:szCs w:val="24"/>
          <w:lang w:eastAsia="de-DE" w:bidi="de-DE"/>
        </w:rPr>
        <w:t>ende Punkte zu berücksichtigen:</w:t>
      </w:r>
    </w:p>
    <w:p w14:paraId="26F0E89A" w14:textId="77777777" w:rsidR="00B75CFF" w:rsidRPr="00F10F33" w:rsidRDefault="00B75CFF" w:rsidP="00BA7508">
      <w:pPr>
        <w:pStyle w:val="Listenabsatz"/>
        <w:numPr>
          <w:ilvl w:val="0"/>
          <w:numId w:val="13"/>
        </w:numPr>
        <w:spacing w:line="276" w:lineRule="auto"/>
        <w:ind w:left="284" w:hanging="284"/>
        <w:jc w:val="both"/>
        <w:rPr>
          <w:rFonts w:ascii="Tahoma" w:hAnsi="Tahoma" w:cs="Tahoma"/>
          <w:szCs w:val="24"/>
        </w:rPr>
      </w:pPr>
      <w:r w:rsidRPr="00F10F33">
        <w:rPr>
          <w:rFonts w:ascii="Tahoma" w:hAnsi="Tahoma" w:cs="Tahoma"/>
          <w:szCs w:val="24"/>
        </w:rPr>
        <w:t xml:space="preserve">Gruppengröße </w:t>
      </w:r>
      <w:r w:rsidRPr="00F10F33">
        <w:sym w:font="Wingdings" w:char="F0E0"/>
      </w:r>
      <w:r w:rsidR="00D04673">
        <w:rPr>
          <w:rFonts w:ascii="Tahoma" w:hAnsi="Tahoma" w:cs="Tahoma"/>
          <w:szCs w:val="24"/>
        </w:rPr>
        <w:t xml:space="preserve"> maximal 16 Kinder</w:t>
      </w:r>
    </w:p>
    <w:p w14:paraId="03181A97" w14:textId="77777777" w:rsidR="00B75CFF" w:rsidRPr="00F10F33" w:rsidRDefault="00B75CFF" w:rsidP="00BA7508">
      <w:pPr>
        <w:pStyle w:val="Listenabsatz"/>
        <w:numPr>
          <w:ilvl w:val="0"/>
          <w:numId w:val="13"/>
        </w:numPr>
        <w:spacing w:line="276" w:lineRule="auto"/>
        <w:ind w:left="284" w:hanging="284"/>
        <w:jc w:val="both"/>
        <w:rPr>
          <w:rFonts w:ascii="Tahoma" w:hAnsi="Tahoma" w:cs="Tahoma"/>
          <w:szCs w:val="24"/>
        </w:rPr>
      </w:pPr>
      <w:r w:rsidRPr="00F10F33">
        <w:rPr>
          <w:rFonts w:ascii="Tahoma" w:hAnsi="Tahoma" w:cs="Tahoma"/>
          <w:szCs w:val="24"/>
        </w:rPr>
        <w:t>Verhältnis Buben und Mädchen</w:t>
      </w:r>
    </w:p>
    <w:p w14:paraId="4EC0C0A3" w14:textId="77777777" w:rsidR="004C2428" w:rsidRDefault="00B75CFF" w:rsidP="00BA7508">
      <w:pPr>
        <w:pStyle w:val="Listenabsatz"/>
        <w:numPr>
          <w:ilvl w:val="0"/>
          <w:numId w:val="13"/>
        </w:numPr>
        <w:spacing w:line="276" w:lineRule="auto"/>
        <w:ind w:left="284" w:hanging="284"/>
        <w:jc w:val="both"/>
        <w:rPr>
          <w:rFonts w:ascii="Tahoma" w:hAnsi="Tahoma" w:cs="Tahoma"/>
          <w:szCs w:val="24"/>
        </w:rPr>
      </w:pPr>
      <w:r w:rsidRPr="00F10F33">
        <w:rPr>
          <w:rFonts w:ascii="Tahoma" w:hAnsi="Tahoma" w:cs="Tahoma"/>
          <w:szCs w:val="24"/>
        </w:rPr>
        <w:t>Alter der Kinder</w:t>
      </w:r>
    </w:p>
    <w:p w14:paraId="7DFCF1BF" w14:textId="77777777" w:rsidR="003B46DC" w:rsidRDefault="003B46DC" w:rsidP="003B46DC">
      <w:pPr>
        <w:spacing w:line="276" w:lineRule="auto"/>
        <w:jc w:val="both"/>
        <w:rPr>
          <w:rFonts w:cs="Tahoma"/>
          <w:szCs w:val="24"/>
        </w:rPr>
      </w:pPr>
    </w:p>
    <w:p w14:paraId="34634BB2" w14:textId="77777777" w:rsidR="003B46DC" w:rsidRDefault="003B46DC" w:rsidP="003B46DC">
      <w:pPr>
        <w:spacing w:line="276" w:lineRule="auto"/>
        <w:jc w:val="both"/>
        <w:rPr>
          <w:rFonts w:cs="Tahoma"/>
          <w:szCs w:val="24"/>
        </w:rPr>
      </w:pPr>
    </w:p>
    <w:p w14:paraId="39FFCB31" w14:textId="77777777" w:rsidR="003B46DC" w:rsidRDefault="003B46DC" w:rsidP="003B46DC">
      <w:pPr>
        <w:spacing w:line="276" w:lineRule="auto"/>
        <w:jc w:val="both"/>
        <w:rPr>
          <w:rFonts w:cs="Tahoma"/>
          <w:szCs w:val="24"/>
        </w:rPr>
      </w:pPr>
    </w:p>
    <w:p w14:paraId="4A48404D" w14:textId="77777777" w:rsidR="003B46DC" w:rsidRPr="003B46DC" w:rsidRDefault="003B46DC" w:rsidP="003B46DC">
      <w:pPr>
        <w:spacing w:line="276" w:lineRule="auto"/>
        <w:jc w:val="both"/>
        <w:rPr>
          <w:rFonts w:cs="Tahoma"/>
          <w:szCs w:val="24"/>
        </w:rPr>
      </w:pPr>
    </w:p>
    <w:p w14:paraId="2F53797C" w14:textId="77777777" w:rsidR="00B75CFF" w:rsidRPr="004906EA" w:rsidRDefault="00B75CFF" w:rsidP="00BA7508">
      <w:pPr>
        <w:spacing w:after="0" w:line="276" w:lineRule="auto"/>
        <w:jc w:val="both"/>
        <w:rPr>
          <w:rFonts w:eastAsia="Arial" w:cs="Tahoma"/>
          <w:sz w:val="12"/>
          <w:szCs w:val="12"/>
          <w:lang w:eastAsia="de-DE" w:bidi="de-DE"/>
        </w:rPr>
      </w:pPr>
    </w:p>
    <w:p w14:paraId="02754AAF" w14:textId="3B00FF52" w:rsidR="003B46DC" w:rsidRPr="003B46DC" w:rsidRDefault="00FA1AA8" w:rsidP="003B46DC">
      <w:pPr>
        <w:pStyle w:val="berschrift1"/>
        <w:numPr>
          <w:ilvl w:val="0"/>
          <w:numId w:val="18"/>
        </w:numPr>
        <w:spacing w:line="276" w:lineRule="auto"/>
        <w:ind w:left="567" w:hanging="567"/>
        <w:jc w:val="both"/>
      </w:pPr>
      <w:bookmarkStart w:id="22" w:name="_Toc243313037"/>
      <w:r w:rsidRPr="00FA1AA8">
        <w:lastRenderedPageBreak/>
        <w:t>Tagesablauf:</w:t>
      </w:r>
      <w:bookmarkEnd w:id="22"/>
    </w:p>
    <w:p w14:paraId="485A0C2D" w14:textId="77777777" w:rsidR="00DB6FEC" w:rsidRPr="004906EA" w:rsidRDefault="00DB6FEC" w:rsidP="00DB6FEC">
      <w:pPr>
        <w:rPr>
          <w:sz w:val="4"/>
          <w:szCs w:val="2"/>
        </w:rPr>
      </w:pPr>
    </w:p>
    <w:p w14:paraId="2CB370D5" w14:textId="031437D9" w:rsidR="00FA1AA8" w:rsidRPr="00FA1AA8" w:rsidRDefault="00FA1AA8" w:rsidP="00BA7508">
      <w:pPr>
        <w:spacing w:line="276" w:lineRule="auto"/>
        <w:jc w:val="both"/>
        <w:rPr>
          <w:rFonts w:cstheme="majorBidi"/>
          <w:sz w:val="28"/>
          <w:szCs w:val="26"/>
        </w:rPr>
      </w:pPr>
      <w:r w:rsidRPr="00FA1AA8">
        <w:rPr>
          <w:lang w:val="de-AT"/>
        </w:rPr>
        <w:t>07:00-07:30</w:t>
      </w:r>
      <w:r w:rsidR="002D4CF8">
        <w:rPr>
          <w:lang w:val="de-AT"/>
        </w:rPr>
        <w:tab/>
      </w:r>
      <w:r w:rsidR="00DB6FEC">
        <w:rPr>
          <w:lang w:val="de-AT"/>
        </w:rPr>
        <w:tab/>
      </w:r>
      <w:r w:rsidRPr="00FA1AA8">
        <w:rPr>
          <w:lang w:val="de-AT"/>
        </w:rPr>
        <w:t>Morgenmodul</w:t>
      </w:r>
    </w:p>
    <w:p w14:paraId="7AFC6747" w14:textId="17DFD979" w:rsidR="00FA1AA8" w:rsidRDefault="00FA1AA8" w:rsidP="002D4CF8">
      <w:pPr>
        <w:tabs>
          <w:tab w:val="left" w:pos="2127"/>
        </w:tabs>
        <w:spacing w:line="276" w:lineRule="auto"/>
        <w:jc w:val="both"/>
        <w:rPr>
          <w:rFonts w:cs="Tahoma"/>
          <w:szCs w:val="24"/>
          <w:lang w:val="de-AT"/>
        </w:rPr>
      </w:pPr>
      <w:r>
        <w:rPr>
          <w:rFonts w:cs="Tahoma"/>
          <w:szCs w:val="24"/>
          <w:lang w:val="de-AT"/>
        </w:rPr>
        <w:t>07:30-08:30</w:t>
      </w:r>
      <w:r w:rsidR="002D4CF8">
        <w:rPr>
          <w:rFonts w:cs="Tahoma"/>
          <w:szCs w:val="24"/>
          <w:lang w:val="de-AT"/>
        </w:rPr>
        <w:tab/>
      </w:r>
      <w:r>
        <w:rPr>
          <w:rFonts w:cs="Tahoma"/>
          <w:szCs w:val="24"/>
          <w:lang w:val="de-AT"/>
        </w:rPr>
        <w:t>Bring- und Freispielzeit</w:t>
      </w:r>
    </w:p>
    <w:p w14:paraId="40130F12" w14:textId="6BCDF2CA" w:rsidR="00FA1AA8" w:rsidRDefault="00FA1AA8" w:rsidP="002D4CF8">
      <w:pPr>
        <w:tabs>
          <w:tab w:val="left" w:pos="2127"/>
        </w:tabs>
        <w:spacing w:line="276" w:lineRule="auto"/>
        <w:jc w:val="both"/>
        <w:rPr>
          <w:rFonts w:cs="Tahoma"/>
          <w:szCs w:val="24"/>
          <w:lang w:val="de-AT"/>
        </w:rPr>
      </w:pPr>
      <w:r>
        <w:rPr>
          <w:rFonts w:cs="Tahoma"/>
          <w:szCs w:val="24"/>
          <w:lang w:val="de-AT"/>
        </w:rPr>
        <w:t>07:00-09:00</w:t>
      </w:r>
      <w:r w:rsidR="002D4CF8">
        <w:rPr>
          <w:rFonts w:cs="Tahoma"/>
          <w:szCs w:val="24"/>
          <w:lang w:val="de-AT"/>
        </w:rPr>
        <w:tab/>
      </w:r>
      <w:r>
        <w:rPr>
          <w:rFonts w:cs="Tahoma"/>
          <w:szCs w:val="24"/>
          <w:lang w:val="de-AT"/>
        </w:rPr>
        <w:t>Freispielzeit</w:t>
      </w:r>
    </w:p>
    <w:p w14:paraId="3635FE2E" w14:textId="1BA1F78D" w:rsidR="00FA1AA8" w:rsidRDefault="00FA1AA8" w:rsidP="002D4CF8">
      <w:pPr>
        <w:tabs>
          <w:tab w:val="left" w:pos="2127"/>
        </w:tabs>
        <w:spacing w:line="276" w:lineRule="auto"/>
        <w:jc w:val="both"/>
        <w:rPr>
          <w:rFonts w:cs="Tahoma"/>
          <w:szCs w:val="24"/>
          <w:lang w:val="de-AT"/>
        </w:rPr>
      </w:pPr>
      <w:r>
        <w:rPr>
          <w:rFonts w:cs="Tahoma"/>
          <w:szCs w:val="24"/>
          <w:lang w:val="de-AT"/>
        </w:rPr>
        <w:t>09:00-10:30</w:t>
      </w:r>
      <w:r w:rsidR="002D4CF8">
        <w:rPr>
          <w:rFonts w:cs="Tahoma"/>
          <w:szCs w:val="24"/>
          <w:lang w:val="de-AT"/>
        </w:rPr>
        <w:tab/>
      </w:r>
      <w:r>
        <w:rPr>
          <w:rFonts w:cs="Tahoma"/>
          <w:szCs w:val="24"/>
          <w:lang w:val="de-AT"/>
        </w:rPr>
        <w:t>Morgenkreis, gemeinsame Jause, geleitete Aktivität</w:t>
      </w:r>
    </w:p>
    <w:p w14:paraId="5064FFFB" w14:textId="24F9BA17" w:rsidR="00FA1AA8" w:rsidRDefault="00FA1AA8" w:rsidP="002D4CF8">
      <w:pPr>
        <w:tabs>
          <w:tab w:val="left" w:pos="2127"/>
        </w:tabs>
        <w:spacing w:line="276" w:lineRule="auto"/>
        <w:jc w:val="both"/>
        <w:rPr>
          <w:rFonts w:cs="Tahoma"/>
          <w:szCs w:val="24"/>
          <w:lang w:val="de-AT"/>
        </w:rPr>
      </w:pPr>
      <w:r>
        <w:rPr>
          <w:rFonts w:cs="Tahoma"/>
          <w:szCs w:val="24"/>
          <w:lang w:val="de-AT"/>
        </w:rPr>
        <w:t>10:30-12:30</w:t>
      </w:r>
      <w:r w:rsidR="002D4CF8">
        <w:rPr>
          <w:rFonts w:cs="Tahoma"/>
          <w:szCs w:val="24"/>
          <w:lang w:val="de-AT"/>
        </w:rPr>
        <w:tab/>
      </w:r>
      <w:r>
        <w:rPr>
          <w:rFonts w:cs="Tahoma"/>
          <w:szCs w:val="24"/>
          <w:lang w:val="de-AT"/>
        </w:rPr>
        <w:t>zweites Freispiel, meistens im Freien</w:t>
      </w:r>
    </w:p>
    <w:p w14:paraId="4DBD0EC8" w14:textId="71D89968" w:rsidR="00FA1AA8" w:rsidRDefault="00FA1AA8" w:rsidP="002D4CF8">
      <w:pPr>
        <w:tabs>
          <w:tab w:val="left" w:pos="2127"/>
        </w:tabs>
        <w:spacing w:line="276" w:lineRule="auto"/>
        <w:jc w:val="both"/>
        <w:rPr>
          <w:rFonts w:cs="Tahoma"/>
          <w:szCs w:val="24"/>
          <w:lang w:val="de-AT"/>
        </w:rPr>
      </w:pPr>
      <w:r>
        <w:rPr>
          <w:rFonts w:cs="Tahoma"/>
          <w:szCs w:val="24"/>
          <w:lang w:val="de-AT"/>
        </w:rPr>
        <w:t>11:30-12:30</w:t>
      </w:r>
      <w:r w:rsidR="002D4CF8">
        <w:rPr>
          <w:rFonts w:cs="Tahoma"/>
          <w:szCs w:val="24"/>
          <w:lang w:val="de-AT"/>
        </w:rPr>
        <w:tab/>
      </w:r>
      <w:r>
        <w:rPr>
          <w:rFonts w:cs="Tahoma"/>
          <w:szCs w:val="24"/>
          <w:lang w:val="de-AT"/>
        </w:rPr>
        <w:t>Abholzeit</w:t>
      </w:r>
    </w:p>
    <w:p w14:paraId="68ECFD40" w14:textId="61CF6ADE" w:rsidR="00FA1AA8" w:rsidRDefault="008A1804" w:rsidP="002D4CF8">
      <w:pPr>
        <w:tabs>
          <w:tab w:val="left" w:pos="2127"/>
        </w:tabs>
        <w:spacing w:line="276" w:lineRule="auto"/>
        <w:jc w:val="both"/>
        <w:rPr>
          <w:rFonts w:cs="Tahoma"/>
          <w:szCs w:val="24"/>
          <w:lang w:val="de-AT"/>
        </w:rPr>
      </w:pPr>
      <w:r>
        <w:rPr>
          <w:rFonts w:cs="Tahoma"/>
          <w:szCs w:val="24"/>
          <w:lang w:val="de-AT"/>
        </w:rPr>
        <w:t>12:00-14:0</w:t>
      </w:r>
      <w:r w:rsidR="00FA1AA8">
        <w:rPr>
          <w:rFonts w:cs="Tahoma"/>
          <w:szCs w:val="24"/>
          <w:lang w:val="de-AT"/>
        </w:rPr>
        <w:t>0</w:t>
      </w:r>
      <w:r w:rsidR="002D4CF8">
        <w:rPr>
          <w:rFonts w:cs="Tahoma"/>
          <w:szCs w:val="24"/>
          <w:lang w:val="de-AT"/>
        </w:rPr>
        <w:tab/>
      </w:r>
      <w:r w:rsidR="00FA1AA8">
        <w:rPr>
          <w:rFonts w:cs="Tahoma"/>
          <w:szCs w:val="24"/>
          <w:lang w:val="de-AT"/>
        </w:rPr>
        <w:t>Mittagessen (Kinder werden in Gruppen aufgeteilt)</w:t>
      </w:r>
    </w:p>
    <w:p w14:paraId="66BC5DFC" w14:textId="6B888FD3" w:rsidR="00FA1AA8" w:rsidRDefault="00FA1AA8" w:rsidP="002D4CF8">
      <w:pPr>
        <w:tabs>
          <w:tab w:val="left" w:pos="2127"/>
        </w:tabs>
        <w:spacing w:line="276" w:lineRule="auto"/>
        <w:jc w:val="both"/>
        <w:rPr>
          <w:rFonts w:cs="Tahoma"/>
          <w:szCs w:val="24"/>
          <w:lang w:val="de-AT"/>
        </w:rPr>
      </w:pPr>
      <w:r>
        <w:rPr>
          <w:rFonts w:cs="Tahoma"/>
          <w:szCs w:val="24"/>
          <w:lang w:val="de-AT"/>
        </w:rPr>
        <w:t>13:30-14:00</w:t>
      </w:r>
      <w:r w:rsidR="002D4CF8">
        <w:rPr>
          <w:rFonts w:cs="Tahoma"/>
          <w:szCs w:val="24"/>
          <w:lang w:val="de-AT"/>
        </w:rPr>
        <w:tab/>
      </w:r>
      <w:r>
        <w:rPr>
          <w:rFonts w:cs="Tahoma"/>
          <w:szCs w:val="24"/>
          <w:lang w:val="de-AT"/>
        </w:rPr>
        <w:t>Bringzeit Nachmittagsmodul</w:t>
      </w:r>
    </w:p>
    <w:p w14:paraId="636E6F4D" w14:textId="5D4ECFFB" w:rsidR="00FA1AA8" w:rsidRDefault="008A1804" w:rsidP="002D4CF8">
      <w:pPr>
        <w:tabs>
          <w:tab w:val="left" w:pos="2127"/>
        </w:tabs>
        <w:spacing w:line="276" w:lineRule="auto"/>
        <w:jc w:val="both"/>
        <w:rPr>
          <w:rFonts w:cs="Tahoma"/>
          <w:szCs w:val="24"/>
          <w:lang w:val="de-AT"/>
        </w:rPr>
      </w:pPr>
      <w:r>
        <w:rPr>
          <w:rFonts w:cs="Tahoma"/>
          <w:szCs w:val="24"/>
          <w:lang w:val="de-AT"/>
        </w:rPr>
        <w:t>13:3</w:t>
      </w:r>
      <w:r w:rsidR="00FA1AA8">
        <w:rPr>
          <w:rFonts w:cs="Tahoma"/>
          <w:szCs w:val="24"/>
          <w:lang w:val="de-AT"/>
        </w:rPr>
        <w:t>0-16:00</w:t>
      </w:r>
      <w:r w:rsidR="002D4CF8">
        <w:rPr>
          <w:rFonts w:cs="Tahoma"/>
          <w:szCs w:val="24"/>
          <w:lang w:val="de-AT"/>
        </w:rPr>
        <w:tab/>
      </w:r>
      <w:r w:rsidR="00FA1AA8">
        <w:rPr>
          <w:rFonts w:cs="Tahoma"/>
          <w:szCs w:val="24"/>
          <w:lang w:val="de-AT"/>
        </w:rPr>
        <w:t>Nachmittagsmodul</w:t>
      </w:r>
    </w:p>
    <w:p w14:paraId="1EB0C640" w14:textId="5D87BE29" w:rsidR="00FA1AA8" w:rsidRDefault="00FA1AA8" w:rsidP="002D4CF8">
      <w:pPr>
        <w:tabs>
          <w:tab w:val="left" w:pos="2127"/>
        </w:tabs>
        <w:spacing w:line="276" w:lineRule="auto"/>
        <w:jc w:val="both"/>
        <w:rPr>
          <w:rFonts w:cs="Tahoma"/>
          <w:szCs w:val="24"/>
          <w:lang w:val="de-AT"/>
        </w:rPr>
      </w:pPr>
      <w:r>
        <w:rPr>
          <w:rFonts w:cs="Tahoma"/>
          <w:szCs w:val="24"/>
          <w:lang w:val="de-AT"/>
        </w:rPr>
        <w:t>16:00-17:30</w:t>
      </w:r>
      <w:r w:rsidR="002D4CF8">
        <w:rPr>
          <w:rFonts w:cs="Tahoma"/>
          <w:szCs w:val="24"/>
          <w:lang w:val="de-AT"/>
        </w:rPr>
        <w:tab/>
      </w:r>
      <w:r>
        <w:rPr>
          <w:rFonts w:cs="Tahoma"/>
          <w:szCs w:val="24"/>
          <w:lang w:val="de-AT"/>
        </w:rPr>
        <w:t>Verlängerung Nachmittagsmodul</w:t>
      </w:r>
    </w:p>
    <w:p w14:paraId="7EB24097" w14:textId="77777777" w:rsidR="00FA1AA8" w:rsidRDefault="00FA1AA8" w:rsidP="00BA7508">
      <w:pPr>
        <w:spacing w:line="276" w:lineRule="auto"/>
        <w:jc w:val="both"/>
        <w:rPr>
          <w:rFonts w:cs="Tahoma"/>
          <w:szCs w:val="24"/>
          <w:lang w:val="de-AT"/>
        </w:rPr>
      </w:pPr>
      <w:r>
        <w:rPr>
          <w:rFonts w:cs="Tahoma"/>
          <w:szCs w:val="24"/>
          <w:lang w:val="de-AT"/>
        </w:rPr>
        <w:t>Der Tagesablauf Die kann je nach Jahresthema situationsbezogen verändert werden. Hierbei ist uns ein geregelter Tagesablauf mit den dazugehörigen Ritualen sehr wichtig, um den Kindern Sicherheit, Orientierung und Halt zu geben.</w:t>
      </w:r>
    </w:p>
    <w:p w14:paraId="1764DBAA" w14:textId="77777777" w:rsidR="00FA1AA8" w:rsidRDefault="00FA1AA8" w:rsidP="00BA7508">
      <w:pPr>
        <w:spacing w:line="276" w:lineRule="auto"/>
        <w:jc w:val="both"/>
        <w:rPr>
          <w:rFonts w:cs="Tahoma"/>
          <w:szCs w:val="24"/>
          <w:lang w:val="de-AT"/>
        </w:rPr>
      </w:pPr>
    </w:p>
    <w:p w14:paraId="134BD783" w14:textId="77777777" w:rsidR="00FA1AA8" w:rsidRPr="00FA1AA8" w:rsidRDefault="00FA1AA8" w:rsidP="00BA7508">
      <w:pPr>
        <w:pStyle w:val="berschrift3"/>
        <w:spacing w:line="276" w:lineRule="auto"/>
        <w:jc w:val="both"/>
        <w:rPr>
          <w:lang w:val="de-AT"/>
        </w:rPr>
      </w:pPr>
      <w:bookmarkStart w:id="23" w:name="_Toc243313038"/>
      <w:r w:rsidRPr="00FA1AA8">
        <w:rPr>
          <w:lang w:val="de-AT"/>
        </w:rPr>
        <w:t>Freispiel</w:t>
      </w:r>
      <w:bookmarkEnd w:id="23"/>
    </w:p>
    <w:p w14:paraId="07ACD295" w14:textId="1957815C" w:rsidR="008A1804" w:rsidRPr="001D495C" w:rsidRDefault="00D61560" w:rsidP="001D495C">
      <w:pPr>
        <w:spacing w:line="276" w:lineRule="auto"/>
        <w:jc w:val="both"/>
        <w:rPr>
          <w:rFonts w:cs="Tahoma"/>
          <w:szCs w:val="24"/>
          <w:lang w:val="de-AT"/>
        </w:rPr>
      </w:pPr>
      <w:r w:rsidRPr="005B18F7">
        <w:rPr>
          <w:noProof/>
          <w:lang w:eastAsia="de-DE"/>
        </w:rPr>
        <w:drawing>
          <wp:anchor distT="0" distB="0" distL="114300" distR="114300" simplePos="0" relativeHeight="251729920" behindDoc="0" locked="0" layoutInCell="1" allowOverlap="1" wp14:anchorId="64242048" wp14:editId="58F768EF">
            <wp:simplePos x="0" y="0"/>
            <wp:positionH relativeFrom="margin">
              <wp:posOffset>1929130</wp:posOffset>
            </wp:positionH>
            <wp:positionV relativeFrom="paragraph">
              <wp:posOffset>1582420</wp:posOffset>
            </wp:positionV>
            <wp:extent cx="1527175" cy="1043305"/>
            <wp:effectExtent l="0" t="5715" r="0" b="0"/>
            <wp:wrapTopAndBottom/>
            <wp:docPr id="56" name="Grafik 56" descr="V:\02 Schulen, Kindergarten, Sport,\240 Kindergärten\Kindergarten Fotos 23-24\Stationenbetrieb  St. Martin\20231115_103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2 Schulen, Kindergarten, Sport,\240 Kindergärten\Kindergarten Fotos 23-24\Stationenbetrieb  St. Martin\20231115_103756.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44058" t="49034" b="1"/>
                    <a:stretch/>
                  </pic:blipFill>
                  <pic:spPr bwMode="auto">
                    <a:xfrm rot="5400000">
                      <a:off x="0" y="0"/>
                      <a:ext cx="1527175" cy="1043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1AA8">
        <w:rPr>
          <w:rFonts w:cs="Tahoma"/>
          <w:szCs w:val="24"/>
          <w:lang w:val="de-AT"/>
        </w:rPr>
        <w:t>In der Freispielzeit können die Kinder frei entscheiden was sie spielen wollen und den Spielpartner frei wählen. Die Pädagogen/Pädagoginnen beobachten die Kinder während des Freispieles und unterstützen sie bei Bedarf. Wir geben den Kindern Impulse und Anregungen, um die Kreativität und Fantasie der Kinder zu fördern. Die Kinder haben die Möglichkeit ihre sozialen Kompetenzen zu entwickeln, in dem sie miteinander kommunizieren, kooperie</w:t>
      </w:r>
      <w:r>
        <w:rPr>
          <w:rFonts w:cs="Tahoma"/>
          <w:szCs w:val="24"/>
          <w:lang w:val="de-AT"/>
        </w:rPr>
        <w:t>ren und Konflikte lösen lernen.</w:t>
      </w:r>
    </w:p>
    <w:p w14:paraId="0C175A00" w14:textId="77777777" w:rsidR="00FA1AA8" w:rsidRDefault="00FA1AA8" w:rsidP="00BA7508">
      <w:pPr>
        <w:pStyle w:val="berschrift3"/>
        <w:spacing w:line="276" w:lineRule="auto"/>
        <w:jc w:val="both"/>
        <w:rPr>
          <w:lang w:val="de-AT"/>
        </w:rPr>
      </w:pPr>
      <w:bookmarkStart w:id="24" w:name="_Toc243313039"/>
      <w:r w:rsidRPr="003D4CA6">
        <w:rPr>
          <w:lang w:val="de-AT"/>
        </w:rPr>
        <w:t>Geleitete Aktivität:</w:t>
      </w:r>
      <w:bookmarkEnd w:id="24"/>
    </w:p>
    <w:p w14:paraId="76E46A7E" w14:textId="6B7AE832" w:rsidR="00FA1AA8" w:rsidRDefault="00FA1AA8" w:rsidP="00BA7508">
      <w:pPr>
        <w:spacing w:line="276" w:lineRule="auto"/>
        <w:jc w:val="both"/>
        <w:rPr>
          <w:rFonts w:cs="Tahoma"/>
          <w:szCs w:val="24"/>
          <w:lang w:val="de-AT"/>
        </w:rPr>
      </w:pPr>
      <w:r>
        <w:rPr>
          <w:rFonts w:cs="Tahoma"/>
          <w:szCs w:val="24"/>
          <w:lang w:val="de-AT"/>
        </w:rPr>
        <w:t>Die Bildungsarbeit im Kindergarten umfasst verschieden Bereiche. Uns ist es sehr wichtig, die Kinder in der Entwicklung ganzheitlich zu fördern. Hierbei orientieren wir uns nach dem „Bundesländerüberg</w:t>
      </w:r>
      <w:r w:rsidR="00C22A47">
        <w:rPr>
          <w:rFonts w:cs="Tahoma"/>
          <w:szCs w:val="24"/>
          <w:lang w:val="de-AT"/>
        </w:rPr>
        <w:t>reifenden Bildungsrahmenplan“.</w:t>
      </w:r>
    </w:p>
    <w:p w14:paraId="287D472F" w14:textId="77777777" w:rsidR="00E74A4F" w:rsidRDefault="00E74A4F" w:rsidP="00BA7508">
      <w:pPr>
        <w:spacing w:line="276" w:lineRule="auto"/>
        <w:jc w:val="both"/>
        <w:rPr>
          <w:rFonts w:cs="Tahoma"/>
          <w:szCs w:val="24"/>
          <w:lang w:val="de-AT"/>
        </w:rPr>
      </w:pPr>
    </w:p>
    <w:p w14:paraId="33D66254" w14:textId="77777777" w:rsidR="00FA1AA8" w:rsidRDefault="00FA1AA8" w:rsidP="00BA7508">
      <w:pPr>
        <w:spacing w:line="276" w:lineRule="auto"/>
        <w:jc w:val="both"/>
        <w:rPr>
          <w:rFonts w:cs="Tahoma"/>
          <w:szCs w:val="24"/>
          <w:lang w:val="de-AT"/>
        </w:rPr>
      </w:pPr>
      <w:r>
        <w:rPr>
          <w:rFonts w:cs="Tahoma"/>
          <w:szCs w:val="24"/>
          <w:lang w:val="de-AT"/>
        </w:rPr>
        <w:lastRenderedPageBreak/>
        <w:t>Folgende Kompetenzen werden gefördert:</w:t>
      </w:r>
    </w:p>
    <w:p w14:paraId="4287026A" w14:textId="652AAC11" w:rsidR="00FA1AA8" w:rsidRPr="004A42CD" w:rsidRDefault="00FA1AA8" w:rsidP="00C545B4">
      <w:pPr>
        <w:pStyle w:val="Listenabsatz"/>
        <w:numPr>
          <w:ilvl w:val="0"/>
          <w:numId w:val="14"/>
        </w:numPr>
        <w:spacing w:line="276" w:lineRule="auto"/>
        <w:jc w:val="both"/>
        <w:rPr>
          <w:rFonts w:ascii="Tahoma" w:hAnsi="Tahoma" w:cs="Tahoma"/>
          <w:b/>
          <w:bCs/>
          <w:szCs w:val="24"/>
          <w:lang w:val="de-AT"/>
        </w:rPr>
      </w:pPr>
      <w:r w:rsidRPr="004A42CD">
        <w:rPr>
          <w:rFonts w:ascii="Tahoma" w:hAnsi="Tahoma" w:cs="Tahoma"/>
          <w:b/>
          <w:bCs/>
          <w:szCs w:val="24"/>
          <w:lang w:val="de-AT"/>
        </w:rPr>
        <w:t>Selbstkompetenz:</w:t>
      </w:r>
    </w:p>
    <w:p w14:paraId="50746470" w14:textId="77777777" w:rsidR="00FA1AA8" w:rsidRPr="00FA1AA8" w:rsidRDefault="00FA1AA8" w:rsidP="00BA7508">
      <w:pPr>
        <w:pStyle w:val="Listenabsatz"/>
        <w:spacing w:line="276" w:lineRule="auto"/>
        <w:ind w:left="720" w:firstLine="0"/>
        <w:jc w:val="both"/>
        <w:rPr>
          <w:rFonts w:ascii="Tahoma" w:hAnsi="Tahoma" w:cs="Tahoma"/>
          <w:szCs w:val="24"/>
          <w:lang w:val="de-AT"/>
        </w:rPr>
      </w:pPr>
      <w:r>
        <w:rPr>
          <w:rFonts w:ascii="Tahoma" w:hAnsi="Tahoma" w:cs="Tahoma"/>
          <w:szCs w:val="24"/>
          <w:lang w:val="de-AT"/>
        </w:rPr>
        <w:t>Die Kinder werden in ihrer Selbstständigkeit gefördert und lernen für sich selbstverantwortlich zu handeln.</w:t>
      </w:r>
    </w:p>
    <w:p w14:paraId="1C3E04EA" w14:textId="77777777" w:rsidR="00FA1AA8" w:rsidRPr="004A42CD" w:rsidRDefault="00FA1AA8" w:rsidP="00C545B4">
      <w:pPr>
        <w:pStyle w:val="Listenabsatz"/>
        <w:numPr>
          <w:ilvl w:val="0"/>
          <w:numId w:val="14"/>
        </w:numPr>
        <w:spacing w:line="276" w:lineRule="auto"/>
        <w:jc w:val="both"/>
        <w:rPr>
          <w:rFonts w:ascii="Tahoma" w:hAnsi="Tahoma" w:cs="Tahoma"/>
          <w:b/>
          <w:bCs/>
          <w:szCs w:val="24"/>
          <w:lang w:val="de-AT"/>
        </w:rPr>
      </w:pPr>
      <w:r w:rsidRPr="004A42CD">
        <w:rPr>
          <w:rFonts w:ascii="Tahoma" w:hAnsi="Tahoma" w:cs="Tahoma"/>
          <w:b/>
          <w:bCs/>
          <w:szCs w:val="24"/>
          <w:lang w:val="de-AT"/>
        </w:rPr>
        <w:t>Sozialkompetenz:</w:t>
      </w:r>
    </w:p>
    <w:p w14:paraId="124F51E3" w14:textId="77777777" w:rsidR="00FA1AA8" w:rsidRDefault="00FA1AA8" w:rsidP="00BA7508">
      <w:pPr>
        <w:pStyle w:val="Listenabsatz"/>
        <w:spacing w:line="276" w:lineRule="auto"/>
        <w:ind w:left="720" w:firstLine="0"/>
        <w:jc w:val="both"/>
        <w:rPr>
          <w:rFonts w:ascii="Tahoma" w:hAnsi="Tahoma" w:cs="Tahoma"/>
          <w:szCs w:val="24"/>
          <w:lang w:val="de-AT"/>
        </w:rPr>
      </w:pPr>
      <w:r>
        <w:rPr>
          <w:rFonts w:ascii="Tahoma" w:hAnsi="Tahoma" w:cs="Tahoma"/>
          <w:szCs w:val="24"/>
          <w:lang w:val="de-AT"/>
        </w:rPr>
        <w:t>Unsere Kinder sammeln Erfahrungen, einer Gruppe angehörig zu sein und Mitverantwortung zu tragen. Auch Empathie für andere Menschen zu entwickeln, Kooperationsfähig zu handeln und sich mit Regeln auseinanderzusetzen, gehört zur Sozialkompetenz.</w:t>
      </w:r>
    </w:p>
    <w:p w14:paraId="080532E2" w14:textId="77777777" w:rsidR="00FA1AA8" w:rsidRPr="004A42CD" w:rsidRDefault="00FA1AA8" w:rsidP="00C545B4">
      <w:pPr>
        <w:pStyle w:val="Listenabsatz"/>
        <w:numPr>
          <w:ilvl w:val="0"/>
          <w:numId w:val="14"/>
        </w:numPr>
        <w:spacing w:line="276" w:lineRule="auto"/>
        <w:jc w:val="both"/>
        <w:rPr>
          <w:rFonts w:ascii="Tahoma" w:hAnsi="Tahoma" w:cs="Tahoma"/>
          <w:b/>
          <w:bCs/>
          <w:szCs w:val="24"/>
          <w:lang w:val="de-AT"/>
        </w:rPr>
      </w:pPr>
      <w:r w:rsidRPr="004A42CD">
        <w:rPr>
          <w:rFonts w:ascii="Tahoma" w:hAnsi="Tahoma" w:cs="Tahoma"/>
          <w:b/>
          <w:bCs/>
          <w:szCs w:val="24"/>
          <w:lang w:val="de-AT"/>
        </w:rPr>
        <w:t>Sachkompetenz:</w:t>
      </w:r>
    </w:p>
    <w:p w14:paraId="4A7DAB2B" w14:textId="77777777" w:rsidR="00FA1AA8" w:rsidRDefault="00FA1AA8" w:rsidP="00BA7508">
      <w:pPr>
        <w:pStyle w:val="Listenabsatz"/>
        <w:spacing w:line="276" w:lineRule="auto"/>
        <w:ind w:left="720" w:firstLine="0"/>
        <w:jc w:val="both"/>
        <w:rPr>
          <w:rFonts w:ascii="Tahoma" w:hAnsi="Tahoma" w:cs="Tahoma"/>
          <w:szCs w:val="24"/>
          <w:lang w:val="de-AT"/>
        </w:rPr>
      </w:pPr>
      <w:r>
        <w:rPr>
          <w:rFonts w:ascii="Tahoma" w:hAnsi="Tahoma" w:cs="Tahoma"/>
          <w:szCs w:val="24"/>
          <w:lang w:val="de-AT"/>
        </w:rPr>
        <w:t>Erfahrungen mit unterschiedlichen Materialien und Objekten werden gesammelt. Sie lernen sich sprachlich auszudrücken, sich mitzuteilen und erweitern so ihren Wortschatz. Wir befassen uns mit vielen unterschiedlichen Themen die unsere Kinder interessieren. Auch unterschiedliche Traditionen und Rituale werden miteinbezogen.</w:t>
      </w:r>
    </w:p>
    <w:p w14:paraId="521C6AC2" w14:textId="77777777" w:rsidR="00FA1AA8" w:rsidRPr="004A42CD" w:rsidRDefault="00FA1AA8" w:rsidP="00C545B4">
      <w:pPr>
        <w:pStyle w:val="Listenabsatz"/>
        <w:numPr>
          <w:ilvl w:val="0"/>
          <w:numId w:val="14"/>
        </w:numPr>
        <w:spacing w:line="276" w:lineRule="auto"/>
        <w:jc w:val="both"/>
        <w:rPr>
          <w:rFonts w:ascii="Tahoma" w:hAnsi="Tahoma" w:cs="Tahoma"/>
          <w:b/>
          <w:bCs/>
          <w:szCs w:val="24"/>
          <w:lang w:val="de-AT"/>
        </w:rPr>
      </w:pPr>
      <w:r w:rsidRPr="004A42CD">
        <w:rPr>
          <w:rFonts w:ascii="Tahoma" w:hAnsi="Tahoma" w:cs="Tahoma"/>
          <w:b/>
          <w:bCs/>
          <w:szCs w:val="24"/>
          <w:lang w:val="de-AT"/>
        </w:rPr>
        <w:t>Lernmethodische Kompetenz:</w:t>
      </w:r>
    </w:p>
    <w:p w14:paraId="27388206" w14:textId="05ADED21" w:rsidR="00FA1AA8" w:rsidRPr="00306641" w:rsidRDefault="00FA1AA8" w:rsidP="00BA7508">
      <w:pPr>
        <w:pStyle w:val="Listenabsatz"/>
        <w:spacing w:line="276" w:lineRule="auto"/>
        <w:ind w:left="720" w:firstLine="0"/>
        <w:jc w:val="both"/>
        <w:rPr>
          <w:rFonts w:ascii="Tahoma" w:hAnsi="Tahoma" w:cs="Tahoma"/>
          <w:szCs w:val="24"/>
          <w:lang w:val="de-AT"/>
        </w:rPr>
      </w:pPr>
      <w:r>
        <w:rPr>
          <w:rFonts w:ascii="Tahoma" w:hAnsi="Tahoma" w:cs="Tahoma"/>
          <w:szCs w:val="24"/>
          <w:lang w:val="de-AT"/>
        </w:rPr>
        <w:t>Eigene Lösungsstrategien werden entwickelt und sie werden sich ihrer eigenen Grenzen bewusst.</w:t>
      </w:r>
    </w:p>
    <w:p w14:paraId="3DE0E916" w14:textId="46B6C23A" w:rsidR="00D61560" w:rsidRDefault="00D61560" w:rsidP="00BA7508">
      <w:pPr>
        <w:spacing w:line="276" w:lineRule="auto"/>
        <w:jc w:val="both"/>
        <w:rPr>
          <w:rFonts w:cs="Tahoma"/>
          <w:szCs w:val="24"/>
          <w:lang w:val="de-AT"/>
        </w:rPr>
      </w:pPr>
    </w:p>
    <w:p w14:paraId="785AC0B6" w14:textId="01DF805C" w:rsidR="00D61560" w:rsidRDefault="00D61560" w:rsidP="00BA7508">
      <w:pPr>
        <w:spacing w:line="276" w:lineRule="auto"/>
        <w:jc w:val="both"/>
        <w:rPr>
          <w:rFonts w:cs="Tahoma"/>
          <w:szCs w:val="24"/>
          <w:lang w:val="de-AT"/>
        </w:rPr>
      </w:pPr>
    </w:p>
    <w:p w14:paraId="4CA01082" w14:textId="27A64EC9" w:rsidR="00FA1AA8" w:rsidRDefault="002D4CF8" w:rsidP="00BA7508">
      <w:pPr>
        <w:spacing w:line="276" w:lineRule="auto"/>
        <w:jc w:val="both"/>
        <w:rPr>
          <w:rFonts w:cs="Tahoma"/>
          <w:szCs w:val="24"/>
          <w:lang w:val="de-AT"/>
        </w:rPr>
      </w:pPr>
      <w:r w:rsidRPr="005B18F7">
        <w:rPr>
          <w:noProof/>
          <w:lang w:eastAsia="de-DE"/>
        </w:rPr>
        <w:drawing>
          <wp:anchor distT="0" distB="0" distL="114300" distR="114300" simplePos="0" relativeHeight="251734016" behindDoc="0" locked="0" layoutInCell="1" allowOverlap="1" wp14:anchorId="19443B8C" wp14:editId="4E1760FE">
            <wp:simplePos x="0" y="0"/>
            <wp:positionH relativeFrom="margin">
              <wp:posOffset>2741930</wp:posOffset>
            </wp:positionH>
            <wp:positionV relativeFrom="paragraph">
              <wp:posOffset>-418465</wp:posOffset>
            </wp:positionV>
            <wp:extent cx="2014152" cy="1510216"/>
            <wp:effectExtent l="0" t="0" r="5715" b="0"/>
            <wp:wrapNone/>
            <wp:docPr id="58" name="Grafik 58" descr="V:\02 Schulen, Kindergarten, Sport,\240 Kindergärten\Kindergarten Fotos 23-24\Orange Grupppe\Ella\Hässliche Entlei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02 Schulen, Kindergarten, Sport,\240 Kindergärten\Kindergarten Fotos 23-24\Orange Grupppe\Ella\Hässliche Entlein (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14152" cy="15102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8F7">
        <w:rPr>
          <w:noProof/>
          <w:lang w:eastAsia="de-DE"/>
        </w:rPr>
        <w:drawing>
          <wp:anchor distT="0" distB="0" distL="114300" distR="114300" simplePos="0" relativeHeight="251731968" behindDoc="0" locked="0" layoutInCell="1" allowOverlap="1" wp14:anchorId="26817F8E" wp14:editId="46094C68">
            <wp:simplePos x="0" y="0"/>
            <wp:positionH relativeFrom="column">
              <wp:posOffset>867410</wp:posOffset>
            </wp:positionH>
            <wp:positionV relativeFrom="paragraph">
              <wp:posOffset>-436879</wp:posOffset>
            </wp:positionV>
            <wp:extent cx="1525946" cy="1582171"/>
            <wp:effectExtent l="0" t="8890" r="8255" b="8255"/>
            <wp:wrapNone/>
            <wp:docPr id="57" name="Grafik 57" descr="V:\02 Schulen, Kindergarten, Sport,\240 Kindergärten\Kindergarten Fotos 23-24\Orange Grupppe\Ella\Ella Turn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02 Schulen, Kindergarten, Sport,\240 Kindergärten\Kindergarten Fotos 23-24\Orange Grupppe\Ella\Ella Turnen.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1411" t="22453" r="34015" b="-330"/>
                    <a:stretch/>
                  </pic:blipFill>
                  <pic:spPr bwMode="auto">
                    <a:xfrm rot="5400000">
                      <a:off x="0" y="0"/>
                      <a:ext cx="1525946" cy="15821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A637F3" w14:textId="77777777" w:rsidR="008A1804" w:rsidRDefault="008A1804" w:rsidP="00BA7508">
      <w:pPr>
        <w:spacing w:line="276" w:lineRule="auto"/>
        <w:jc w:val="both"/>
        <w:rPr>
          <w:rStyle w:val="berschrift3Zchn"/>
        </w:rPr>
      </w:pPr>
    </w:p>
    <w:p w14:paraId="0ABD2E43" w14:textId="77777777" w:rsidR="008A1804" w:rsidRDefault="008A1804" w:rsidP="00BA7508">
      <w:pPr>
        <w:spacing w:line="276" w:lineRule="auto"/>
        <w:jc w:val="both"/>
        <w:rPr>
          <w:rStyle w:val="berschrift3Zchn"/>
        </w:rPr>
      </w:pPr>
    </w:p>
    <w:p w14:paraId="16A470AC" w14:textId="77777777" w:rsidR="008A1804" w:rsidRDefault="008A1804" w:rsidP="00BA7508">
      <w:pPr>
        <w:spacing w:line="276" w:lineRule="auto"/>
        <w:jc w:val="both"/>
        <w:rPr>
          <w:rStyle w:val="berschrift3Zchn"/>
        </w:rPr>
      </w:pPr>
    </w:p>
    <w:p w14:paraId="101D3B2C" w14:textId="77777777" w:rsidR="00FC715A" w:rsidRDefault="00FC715A" w:rsidP="00BA7508">
      <w:pPr>
        <w:spacing w:line="276" w:lineRule="auto"/>
        <w:jc w:val="both"/>
        <w:rPr>
          <w:rStyle w:val="berschrift3Zchn"/>
        </w:rPr>
      </w:pPr>
    </w:p>
    <w:p w14:paraId="3D833008" w14:textId="7FE85BF8" w:rsidR="00FA1AA8" w:rsidRDefault="00FA1AA8" w:rsidP="00BA7508">
      <w:pPr>
        <w:spacing w:line="276" w:lineRule="auto"/>
        <w:jc w:val="both"/>
        <w:rPr>
          <w:rFonts w:cs="Tahoma"/>
          <w:szCs w:val="24"/>
          <w:u w:val="single"/>
          <w:lang w:val="de-AT"/>
        </w:rPr>
      </w:pPr>
      <w:bookmarkStart w:id="25" w:name="_Toc243313040"/>
      <w:r w:rsidRPr="00FA1AA8">
        <w:rPr>
          <w:rStyle w:val="berschrift3Zchn"/>
        </w:rPr>
        <w:t>Mittagessen</w:t>
      </w:r>
      <w:bookmarkEnd w:id="25"/>
      <w:r w:rsidRPr="00FA1AA8">
        <w:rPr>
          <w:rFonts w:cs="Tahoma"/>
          <w:szCs w:val="24"/>
          <w:lang w:val="de-AT"/>
        </w:rPr>
        <w:t>:</w:t>
      </w:r>
    </w:p>
    <w:p w14:paraId="6CD66990" w14:textId="145FB268" w:rsidR="00C22A47" w:rsidRDefault="00FA1AA8" w:rsidP="00BA7508">
      <w:pPr>
        <w:spacing w:line="276" w:lineRule="auto"/>
        <w:jc w:val="both"/>
        <w:rPr>
          <w:rFonts w:cs="Tahoma"/>
          <w:szCs w:val="24"/>
          <w:lang w:val="de-AT"/>
        </w:rPr>
      </w:pPr>
      <w:r>
        <w:rPr>
          <w:rFonts w:cs="Tahoma"/>
          <w:szCs w:val="24"/>
          <w:lang w:val="de-AT"/>
        </w:rPr>
        <w:t>Wir bekommen unser Mittagessen vom „</w:t>
      </w:r>
      <w:proofErr w:type="spellStart"/>
      <w:r>
        <w:rPr>
          <w:rFonts w:cs="Tahoma"/>
          <w:szCs w:val="24"/>
          <w:lang w:val="de-AT"/>
        </w:rPr>
        <w:t>Vorderlandhus</w:t>
      </w:r>
      <w:proofErr w:type="spellEnd"/>
      <w:r>
        <w:rPr>
          <w:rFonts w:cs="Tahoma"/>
          <w:szCs w:val="24"/>
          <w:lang w:val="de-AT"/>
        </w:rPr>
        <w:t>“ aus Röthis geliefert. Die Kinder erhalten eine reichhaltige und abwechslungsreiche Mahlzeit die aus einer Vorspeise, Hauptspeise und aus einem Nachtisch besteht.</w:t>
      </w:r>
    </w:p>
    <w:p w14:paraId="364C010B" w14:textId="0171C4D2" w:rsidR="00DE7412" w:rsidRDefault="00DE7412" w:rsidP="00BA7508">
      <w:pPr>
        <w:spacing w:line="276" w:lineRule="auto"/>
        <w:jc w:val="both"/>
        <w:rPr>
          <w:rFonts w:cs="Tahoma"/>
          <w:szCs w:val="24"/>
          <w:lang w:val="de-AT"/>
        </w:rPr>
      </w:pPr>
      <w:r>
        <w:rPr>
          <w:rFonts w:cs="Tahoma"/>
          <w:szCs w:val="24"/>
          <w:lang w:val="de-AT"/>
        </w:rPr>
        <w:t xml:space="preserve">Am Montag und Dienstag werden die </w:t>
      </w:r>
      <w:r w:rsidR="004C2372">
        <w:rPr>
          <w:rFonts w:cs="Tahoma"/>
          <w:szCs w:val="24"/>
          <w:lang w:val="de-AT"/>
        </w:rPr>
        <w:t xml:space="preserve">Kinder aufgrund der vielen Anmeldungen auf zwei Gruppen aufgeteilt. An den Tagen Mittwoch, Donnerstag und Freitag werden die Kinder aus allen Gruppen gesammelt und ein gemeinsames Mittagessen findet statt. </w:t>
      </w:r>
    </w:p>
    <w:p w14:paraId="0498568D" w14:textId="59DBAEB0" w:rsidR="004C2372" w:rsidRDefault="004C2372" w:rsidP="00BA7508">
      <w:pPr>
        <w:spacing w:line="276" w:lineRule="auto"/>
        <w:jc w:val="both"/>
        <w:rPr>
          <w:rFonts w:cs="Tahoma"/>
          <w:szCs w:val="24"/>
          <w:lang w:val="de-AT"/>
        </w:rPr>
      </w:pPr>
      <w:r>
        <w:rPr>
          <w:rFonts w:cs="Tahoma"/>
          <w:szCs w:val="24"/>
          <w:lang w:val="de-AT"/>
        </w:rPr>
        <w:t xml:space="preserve">Nach dem Mittagessen findet an allen Tagen eine Ruhephase statt, bei der die Kinder die Möglichkeit haben zur Ruhe zu kommen. Den Kindern ist es frei überlassen ob sie einem Hörspiel lauschen oder sogar schlafen. Dafür haben die Mittagskinder immer ein Kuscheltier oder ein eigenes Kissen von Zuhause dabei. </w:t>
      </w:r>
    </w:p>
    <w:p w14:paraId="6B9B83C0" w14:textId="77777777" w:rsidR="003B46DC" w:rsidRPr="00D61560" w:rsidRDefault="003B46DC" w:rsidP="00BA7508">
      <w:pPr>
        <w:spacing w:line="276" w:lineRule="auto"/>
        <w:jc w:val="both"/>
        <w:rPr>
          <w:rStyle w:val="berschrift3Zchn"/>
          <w:rFonts w:eastAsiaTheme="minorHAnsi" w:cs="Tahoma"/>
          <w:b w:val="0"/>
          <w:lang w:val="de-AT"/>
        </w:rPr>
      </w:pPr>
    </w:p>
    <w:p w14:paraId="2B6C9DFB" w14:textId="77777777" w:rsidR="00FA1AA8" w:rsidRPr="008726B3" w:rsidRDefault="00FA1AA8" w:rsidP="00BA7508">
      <w:pPr>
        <w:spacing w:line="276" w:lineRule="auto"/>
        <w:jc w:val="both"/>
        <w:rPr>
          <w:rFonts w:cs="Tahoma"/>
          <w:szCs w:val="24"/>
          <w:u w:val="single"/>
          <w:lang w:val="de-AT"/>
        </w:rPr>
      </w:pPr>
      <w:bookmarkStart w:id="26" w:name="_Toc243313041"/>
      <w:r w:rsidRPr="00FA1AA8">
        <w:rPr>
          <w:rStyle w:val="berschrift3Zchn"/>
        </w:rPr>
        <w:lastRenderedPageBreak/>
        <w:t>Nachmittagsmodul</w:t>
      </w:r>
      <w:bookmarkEnd w:id="26"/>
      <w:r w:rsidRPr="00FA1AA8">
        <w:rPr>
          <w:rFonts w:cs="Tahoma"/>
          <w:szCs w:val="24"/>
          <w:lang w:val="de-AT"/>
        </w:rPr>
        <w:t>:</w:t>
      </w:r>
    </w:p>
    <w:p w14:paraId="00F56F3E" w14:textId="27203E78" w:rsidR="00FA1AA8" w:rsidRDefault="00FA1AA8" w:rsidP="00BA7508">
      <w:pPr>
        <w:spacing w:line="276" w:lineRule="auto"/>
        <w:jc w:val="both"/>
        <w:rPr>
          <w:rFonts w:cs="Tahoma"/>
          <w:szCs w:val="24"/>
          <w:lang w:val="de-AT"/>
        </w:rPr>
      </w:pPr>
      <w:r>
        <w:rPr>
          <w:rFonts w:cs="Tahoma"/>
          <w:szCs w:val="24"/>
          <w:lang w:val="de-AT"/>
        </w:rPr>
        <w:t>Am Montag, Dienstag</w:t>
      </w:r>
      <w:r w:rsidR="003D4F13">
        <w:rPr>
          <w:rFonts w:cs="Tahoma"/>
          <w:szCs w:val="24"/>
          <w:lang w:val="de-AT"/>
        </w:rPr>
        <w:t>, Mittwoch</w:t>
      </w:r>
      <w:r>
        <w:rPr>
          <w:rFonts w:cs="Tahoma"/>
          <w:szCs w:val="24"/>
          <w:lang w:val="de-AT"/>
        </w:rPr>
        <w:t xml:space="preserve"> und Donnerstag bieten wir verschiedene </w:t>
      </w:r>
      <w:r w:rsidR="003D4F13">
        <w:rPr>
          <w:rFonts w:cs="Tahoma"/>
          <w:szCs w:val="24"/>
          <w:lang w:val="de-AT"/>
        </w:rPr>
        <w:t>Entdeckernachmittage an.</w:t>
      </w:r>
    </w:p>
    <w:p w14:paraId="77FF973A" w14:textId="77777777" w:rsidR="00FA1AA8" w:rsidRPr="00D61560" w:rsidRDefault="00FA1AA8" w:rsidP="00C545B4">
      <w:pPr>
        <w:pStyle w:val="berschrift1"/>
        <w:numPr>
          <w:ilvl w:val="0"/>
          <w:numId w:val="18"/>
        </w:numPr>
        <w:spacing w:line="276" w:lineRule="auto"/>
        <w:ind w:left="567" w:hanging="567"/>
        <w:jc w:val="both"/>
      </w:pPr>
      <w:bookmarkStart w:id="27" w:name="_Toc243313042"/>
      <w:r w:rsidRPr="00F33FFC">
        <w:t>Elemente unseres Kindergartenjahres</w:t>
      </w:r>
      <w:r>
        <w:t>:</w:t>
      </w:r>
      <w:bookmarkEnd w:id="27"/>
    </w:p>
    <w:p w14:paraId="235980A9" w14:textId="77777777" w:rsidR="00FA1AA8" w:rsidRPr="00E619E6" w:rsidRDefault="00FA1AA8" w:rsidP="00BA7508">
      <w:pPr>
        <w:pStyle w:val="berschrift3"/>
        <w:spacing w:line="276" w:lineRule="auto"/>
        <w:jc w:val="both"/>
      </w:pPr>
      <w:bookmarkStart w:id="28" w:name="_Toc243313043"/>
      <w:r>
        <w:t>Eingewöhnung/Übergang</w:t>
      </w:r>
      <w:bookmarkEnd w:id="28"/>
    </w:p>
    <w:p w14:paraId="3BA99F26" w14:textId="77777777" w:rsidR="00FA1AA8" w:rsidRDefault="00FA1AA8" w:rsidP="00BA7508">
      <w:pPr>
        <w:spacing w:after="0" w:line="276" w:lineRule="auto"/>
        <w:jc w:val="both"/>
        <w:rPr>
          <w:rFonts w:cs="Tahoma"/>
          <w:color w:val="231F20"/>
          <w:szCs w:val="24"/>
        </w:rPr>
      </w:pPr>
      <w:r w:rsidRPr="00E619E6">
        <w:rPr>
          <w:rFonts w:cs="Tahoma"/>
          <w:color w:val="231F20"/>
          <w:szCs w:val="24"/>
        </w:rPr>
        <w:t>Eingewöhnung im Kinder</w:t>
      </w:r>
      <w:r>
        <w:rPr>
          <w:rFonts w:cs="Tahoma"/>
          <w:color w:val="231F20"/>
          <w:szCs w:val="24"/>
        </w:rPr>
        <w:t>garten:</w:t>
      </w:r>
    </w:p>
    <w:p w14:paraId="754B40C7" w14:textId="3117E337" w:rsidR="00FA1AA8" w:rsidRPr="00E619E6" w:rsidRDefault="00FA1AA8" w:rsidP="00BA7508">
      <w:pPr>
        <w:spacing w:after="0" w:line="276" w:lineRule="auto"/>
        <w:jc w:val="both"/>
        <w:rPr>
          <w:rFonts w:cs="Tahoma"/>
          <w:color w:val="231F20"/>
          <w:szCs w:val="24"/>
        </w:rPr>
      </w:pPr>
      <w:r w:rsidRPr="00E619E6">
        <w:rPr>
          <w:rFonts w:cs="Tahoma"/>
          <w:color w:val="231F20"/>
          <w:szCs w:val="24"/>
        </w:rPr>
        <w:t xml:space="preserve">In der ersten Zeit eines Kindergartenjahres legen wir sehr viel Wert darauf, dass sich das Kind </w:t>
      </w:r>
      <w:r>
        <w:rPr>
          <w:rFonts w:cs="Tahoma"/>
          <w:color w:val="231F20"/>
          <w:szCs w:val="24"/>
        </w:rPr>
        <w:t>gut</w:t>
      </w:r>
      <w:r w:rsidRPr="00E619E6">
        <w:rPr>
          <w:rFonts w:cs="Tahoma"/>
          <w:color w:val="231F20"/>
          <w:szCs w:val="24"/>
        </w:rPr>
        <w:t xml:space="preserve"> eingewöhnt. Diese Zeit beinhaltet viele Möglichkeiten, in denen das Kind spielen kann. Dadurch lernt es uns als Bezugspersonen kennen, kann Raumerfahrungen sammeln und tritt gleichzeitig mit anderen Kindern aus der Gruppe in</w:t>
      </w:r>
      <w:r w:rsidRPr="00EC222D">
        <w:rPr>
          <w:rFonts w:cs="Tahoma"/>
          <w:color w:val="231F20"/>
          <w:w w:val="110"/>
          <w:szCs w:val="24"/>
        </w:rPr>
        <w:t xml:space="preserve"> Kontakt. Das Kind soll Regeln und erste </w:t>
      </w:r>
      <w:r w:rsidRPr="00E619E6">
        <w:rPr>
          <w:rFonts w:cs="Tahoma"/>
          <w:color w:val="231F20"/>
          <w:szCs w:val="24"/>
        </w:rPr>
        <w:t>Rituale erleben. Die Loslösung der Eltern funktioniert von Kind zu Kind unterschiedlich gut.</w:t>
      </w:r>
    </w:p>
    <w:p w14:paraId="63011989" w14:textId="77777777" w:rsidR="00FA1AA8" w:rsidRPr="00E619E6" w:rsidRDefault="00D04673" w:rsidP="00BA7508">
      <w:pPr>
        <w:spacing w:after="0" w:line="276" w:lineRule="auto"/>
        <w:jc w:val="both"/>
        <w:rPr>
          <w:rFonts w:cs="Tahoma"/>
          <w:color w:val="231F20"/>
          <w:szCs w:val="24"/>
        </w:rPr>
      </w:pPr>
      <w:r>
        <w:rPr>
          <w:rFonts w:cs="Tahoma"/>
          <w:color w:val="231F20"/>
          <w:szCs w:val="24"/>
        </w:rPr>
        <w:t xml:space="preserve">Wenn dem Kind </w:t>
      </w:r>
      <w:r w:rsidR="00FA1AA8" w:rsidRPr="00E619E6">
        <w:rPr>
          <w:rFonts w:cs="Tahoma"/>
          <w:color w:val="231F20"/>
          <w:szCs w:val="24"/>
        </w:rPr>
        <w:t>ein positives Klima im Kindergarten geboten wird und es regelmäßig in den Kindergarten kommt, ist die Eingewöhnungsphase kurz.</w:t>
      </w:r>
    </w:p>
    <w:p w14:paraId="21F2972F" w14:textId="48417E58" w:rsidR="00FA1AA8" w:rsidRPr="000168C9" w:rsidRDefault="00FA1AA8" w:rsidP="00BA7508">
      <w:pPr>
        <w:pStyle w:val="berschrift3"/>
        <w:spacing w:line="276" w:lineRule="auto"/>
        <w:jc w:val="both"/>
      </w:pPr>
      <w:bookmarkStart w:id="29" w:name="_Toc243313044"/>
      <w:r w:rsidRPr="000168C9">
        <w:t>Übergang in die Schule:</w:t>
      </w:r>
      <w:bookmarkEnd w:id="29"/>
    </w:p>
    <w:p w14:paraId="729EAD07" w14:textId="77777777" w:rsidR="00FA1AA8" w:rsidRDefault="00FA1AA8" w:rsidP="00BA7508">
      <w:pPr>
        <w:spacing w:after="0" w:line="276" w:lineRule="auto"/>
        <w:jc w:val="both"/>
        <w:rPr>
          <w:rFonts w:cs="Tahoma"/>
          <w:color w:val="231F20"/>
          <w:szCs w:val="24"/>
        </w:rPr>
      </w:pPr>
      <w:r w:rsidRPr="00E619E6">
        <w:rPr>
          <w:rFonts w:cs="Tahoma"/>
          <w:color w:val="231F20"/>
          <w:szCs w:val="24"/>
        </w:rPr>
        <w:t xml:space="preserve">Die Kinder werden während der ganzen Kindergartenzeit auf die Schule vorbereitet. </w:t>
      </w:r>
      <w:r>
        <w:rPr>
          <w:rFonts w:cs="Tahoma"/>
          <w:color w:val="231F20"/>
          <w:szCs w:val="24"/>
        </w:rPr>
        <w:t>I</w:t>
      </w:r>
      <w:r w:rsidRPr="00E619E6">
        <w:rPr>
          <w:rFonts w:cs="Tahoma"/>
          <w:color w:val="231F20"/>
          <w:szCs w:val="24"/>
        </w:rPr>
        <w:t>m letzten Kindergartenjahr wird die Zusammenarbeit mit der Volksschule intensiviert, um einen möglichst fließenden Übergang in die Schule zu gestalten.</w:t>
      </w:r>
    </w:p>
    <w:p w14:paraId="4C60E645" w14:textId="77777777" w:rsidR="00FA1AA8" w:rsidRPr="00E619E6" w:rsidRDefault="00FA1AA8" w:rsidP="00BA7508">
      <w:pPr>
        <w:spacing w:after="0" w:line="276" w:lineRule="auto"/>
        <w:jc w:val="both"/>
        <w:rPr>
          <w:rFonts w:cs="Tahoma"/>
          <w:color w:val="231F20"/>
          <w:szCs w:val="24"/>
        </w:rPr>
      </w:pPr>
      <w:r>
        <w:rPr>
          <w:rFonts w:cs="Tahoma"/>
          <w:color w:val="231F20"/>
          <w:szCs w:val="24"/>
        </w:rPr>
        <w:t>Beispiele für einen gutgelungenen Übergang:</w:t>
      </w:r>
    </w:p>
    <w:p w14:paraId="3C6EC14E" w14:textId="77777777" w:rsidR="00FA1AA8" w:rsidRDefault="00FA1AA8" w:rsidP="00C545B4">
      <w:pPr>
        <w:pStyle w:val="Listenabsatz"/>
        <w:numPr>
          <w:ilvl w:val="0"/>
          <w:numId w:val="14"/>
        </w:numPr>
        <w:spacing w:line="276" w:lineRule="auto"/>
        <w:jc w:val="both"/>
        <w:rPr>
          <w:rFonts w:ascii="Tahoma" w:hAnsi="Tahoma" w:cs="Tahoma"/>
          <w:color w:val="231F20"/>
          <w:szCs w:val="24"/>
        </w:rPr>
      </w:pPr>
      <w:r>
        <w:rPr>
          <w:rFonts w:ascii="Tahoma" w:hAnsi="Tahoma" w:cs="Tahoma"/>
          <w:color w:val="231F20"/>
          <w:szCs w:val="24"/>
        </w:rPr>
        <w:t>Schülerkreis</w:t>
      </w:r>
    </w:p>
    <w:p w14:paraId="7FFA97D0" w14:textId="77777777" w:rsidR="00FA1AA8" w:rsidRDefault="00FA1AA8" w:rsidP="00C545B4">
      <w:pPr>
        <w:pStyle w:val="Listenabsatz"/>
        <w:numPr>
          <w:ilvl w:val="0"/>
          <w:numId w:val="14"/>
        </w:numPr>
        <w:spacing w:line="276" w:lineRule="auto"/>
        <w:jc w:val="both"/>
        <w:rPr>
          <w:rFonts w:ascii="Tahoma" w:hAnsi="Tahoma" w:cs="Tahoma"/>
          <w:color w:val="231F20"/>
          <w:szCs w:val="24"/>
        </w:rPr>
      </w:pPr>
      <w:r>
        <w:rPr>
          <w:rFonts w:ascii="Tahoma" w:hAnsi="Tahoma" w:cs="Tahoma"/>
          <w:color w:val="231F20"/>
          <w:szCs w:val="24"/>
        </w:rPr>
        <w:t>Besondere Aufgaben für die Schüler</w:t>
      </w:r>
    </w:p>
    <w:p w14:paraId="4B9EF588" w14:textId="77777777" w:rsidR="00FA1AA8" w:rsidRDefault="00FA1AA8" w:rsidP="00C545B4">
      <w:pPr>
        <w:pStyle w:val="Listenabsatz"/>
        <w:numPr>
          <w:ilvl w:val="0"/>
          <w:numId w:val="14"/>
        </w:numPr>
        <w:spacing w:line="276" w:lineRule="auto"/>
        <w:jc w:val="both"/>
        <w:rPr>
          <w:rFonts w:ascii="Tahoma" w:hAnsi="Tahoma" w:cs="Tahoma"/>
          <w:color w:val="231F20"/>
          <w:szCs w:val="24"/>
        </w:rPr>
      </w:pPr>
      <w:r>
        <w:rPr>
          <w:rFonts w:ascii="Tahoma" w:hAnsi="Tahoma" w:cs="Tahoma"/>
          <w:color w:val="231F20"/>
          <w:szCs w:val="24"/>
        </w:rPr>
        <w:t>Schulbesuch: Die Kinder werden in die Schule eingeladen. Hierbei wird zusammen gewerkt und gemalt.</w:t>
      </w:r>
    </w:p>
    <w:p w14:paraId="2C3E3CB2" w14:textId="77777777" w:rsidR="00FA1AA8" w:rsidRDefault="00FA1AA8" w:rsidP="00C545B4">
      <w:pPr>
        <w:pStyle w:val="Listenabsatz"/>
        <w:numPr>
          <w:ilvl w:val="0"/>
          <w:numId w:val="14"/>
        </w:numPr>
        <w:spacing w:line="276" w:lineRule="auto"/>
        <w:jc w:val="both"/>
        <w:rPr>
          <w:rFonts w:ascii="Tahoma" w:hAnsi="Tahoma" w:cs="Tahoma"/>
          <w:color w:val="231F20"/>
          <w:szCs w:val="24"/>
        </w:rPr>
      </w:pPr>
      <w:r>
        <w:rPr>
          <w:rFonts w:ascii="Tahoma" w:hAnsi="Tahoma" w:cs="Tahoma"/>
          <w:color w:val="231F20"/>
          <w:szCs w:val="24"/>
        </w:rPr>
        <w:t>Übergangsgespräche mit Lehrpersonen und den Pädagogen/Pädagoginnen</w:t>
      </w:r>
    </w:p>
    <w:p w14:paraId="6AAB4DC8" w14:textId="77777777" w:rsidR="00FA1AA8" w:rsidRDefault="00FA1AA8" w:rsidP="00C545B4">
      <w:pPr>
        <w:pStyle w:val="Listenabsatz"/>
        <w:numPr>
          <w:ilvl w:val="0"/>
          <w:numId w:val="14"/>
        </w:numPr>
        <w:spacing w:line="276" w:lineRule="auto"/>
        <w:jc w:val="both"/>
        <w:rPr>
          <w:rFonts w:ascii="Tahoma" w:hAnsi="Tahoma" w:cs="Tahoma"/>
          <w:color w:val="231F20"/>
          <w:szCs w:val="24"/>
        </w:rPr>
      </w:pPr>
      <w:r>
        <w:rPr>
          <w:rFonts w:ascii="Tahoma" w:hAnsi="Tahoma" w:cs="Tahoma"/>
          <w:color w:val="231F20"/>
          <w:szCs w:val="24"/>
        </w:rPr>
        <w:t>Elterngespräche vor Weihnachten</w:t>
      </w:r>
    </w:p>
    <w:p w14:paraId="48D3D8AF" w14:textId="77777777" w:rsidR="00FA1AA8" w:rsidRDefault="00FA1AA8" w:rsidP="00C545B4">
      <w:pPr>
        <w:pStyle w:val="Listenabsatz"/>
        <w:numPr>
          <w:ilvl w:val="0"/>
          <w:numId w:val="14"/>
        </w:numPr>
        <w:spacing w:line="276" w:lineRule="auto"/>
        <w:jc w:val="both"/>
        <w:rPr>
          <w:rFonts w:ascii="Tahoma" w:hAnsi="Tahoma" w:cs="Tahoma"/>
          <w:color w:val="231F20"/>
          <w:szCs w:val="24"/>
        </w:rPr>
      </w:pPr>
      <w:r>
        <w:rPr>
          <w:rFonts w:ascii="Tahoma" w:hAnsi="Tahoma" w:cs="Tahoma"/>
          <w:color w:val="231F20"/>
          <w:szCs w:val="24"/>
        </w:rPr>
        <w:t>Lehrpersonen veranstalten einen Informationsabend</w:t>
      </w:r>
    </w:p>
    <w:p w14:paraId="022C820D" w14:textId="77777777" w:rsidR="00C22A47" w:rsidRDefault="00C22A47" w:rsidP="00BA7508">
      <w:pPr>
        <w:spacing w:line="276" w:lineRule="auto"/>
        <w:jc w:val="both"/>
        <w:rPr>
          <w:rFonts w:eastAsiaTheme="majorEastAsia" w:cstheme="majorBidi"/>
          <w:b/>
          <w:szCs w:val="24"/>
        </w:rPr>
      </w:pPr>
    </w:p>
    <w:p w14:paraId="0085E359" w14:textId="77777777" w:rsidR="00FA1AA8" w:rsidRPr="00E619E6" w:rsidRDefault="00FA1AA8" w:rsidP="00BA7508">
      <w:pPr>
        <w:pStyle w:val="berschrift3"/>
        <w:spacing w:line="276" w:lineRule="auto"/>
        <w:jc w:val="both"/>
      </w:pPr>
      <w:bookmarkStart w:id="30" w:name="_Toc243313045"/>
      <w:r w:rsidRPr="00E619E6">
        <w:t>Jahresablauf</w:t>
      </w:r>
      <w:bookmarkEnd w:id="30"/>
    </w:p>
    <w:p w14:paraId="794DB8A3" w14:textId="77777777" w:rsidR="00BB7418" w:rsidRDefault="00FA1AA8" w:rsidP="00BA7508">
      <w:pPr>
        <w:spacing w:after="0" w:line="276" w:lineRule="auto"/>
        <w:jc w:val="both"/>
        <w:rPr>
          <w:rFonts w:cs="Tahoma"/>
          <w:color w:val="231F20"/>
          <w:szCs w:val="24"/>
        </w:rPr>
      </w:pPr>
      <w:r>
        <w:rPr>
          <w:rFonts w:cs="Tahoma"/>
          <w:color w:val="231F20"/>
          <w:szCs w:val="24"/>
        </w:rPr>
        <w:t xml:space="preserve">Am Anfang des Kindergartenjahres entscheiden wir als Team über ein Thema, das uns im ganzen Kindergartenjahr begleitet. </w:t>
      </w:r>
      <w:r w:rsidRPr="00E619E6">
        <w:rPr>
          <w:rFonts w:cs="Tahoma"/>
          <w:color w:val="231F20"/>
          <w:szCs w:val="24"/>
        </w:rPr>
        <w:t>Hier orientieren wir uns an den Interessen</w:t>
      </w:r>
      <w:r>
        <w:rPr>
          <w:rFonts w:cs="Tahoma"/>
          <w:color w:val="231F20"/>
          <w:szCs w:val="24"/>
        </w:rPr>
        <w:t xml:space="preserve"> und Bedürfnissen</w:t>
      </w:r>
      <w:r w:rsidRPr="00E619E6">
        <w:rPr>
          <w:rFonts w:cs="Tahoma"/>
          <w:color w:val="231F20"/>
          <w:szCs w:val="24"/>
        </w:rPr>
        <w:t xml:space="preserve"> der Kinder</w:t>
      </w:r>
      <w:r>
        <w:rPr>
          <w:rFonts w:cs="Tahoma"/>
          <w:color w:val="231F20"/>
          <w:szCs w:val="24"/>
        </w:rPr>
        <w:t xml:space="preserve"> und gestalten somit unsere Langzeitplanung.</w:t>
      </w:r>
      <w:r w:rsidRPr="00E619E6">
        <w:rPr>
          <w:rFonts w:cs="Tahoma"/>
          <w:color w:val="231F20"/>
          <w:szCs w:val="24"/>
        </w:rPr>
        <w:t xml:space="preserve"> </w:t>
      </w:r>
      <w:r>
        <w:rPr>
          <w:rFonts w:cs="Tahoma"/>
          <w:color w:val="231F20"/>
          <w:szCs w:val="24"/>
        </w:rPr>
        <w:t xml:space="preserve">Der Jahresablauf im Kindergarten kann auch kulturelle Themen beinhalten, um den Kindern Kulturen und Traditionen näher zu bringen. </w:t>
      </w:r>
    </w:p>
    <w:p w14:paraId="74314D49" w14:textId="0D18707D" w:rsidR="00BB7418" w:rsidRPr="00BB7418" w:rsidRDefault="00BB7418" w:rsidP="00BA7508">
      <w:pPr>
        <w:spacing w:after="0" w:line="276" w:lineRule="auto"/>
        <w:jc w:val="both"/>
        <w:rPr>
          <w:rFonts w:cs="Tahoma"/>
          <w:color w:val="231F20"/>
          <w:szCs w:val="24"/>
          <w:shd w:val="clear" w:color="auto" w:fill="FFFFFF" w:themeFill="background1"/>
        </w:rPr>
      </w:pPr>
      <w:r>
        <w:rPr>
          <w:rFonts w:cs="Tahoma"/>
          <w:color w:val="231F20"/>
          <w:szCs w:val="24"/>
          <w:shd w:val="clear" w:color="auto" w:fill="FFFFFF" w:themeFill="background1"/>
        </w:rPr>
        <w:t xml:space="preserve">Unser Jahresthema für dieses Kindergartenjahr lautet: „Kleine Forscher ganz Groß- der Natur auf der Spur“. </w:t>
      </w:r>
      <w:r>
        <w:rPr>
          <w:rFonts w:cs="Tahoma"/>
          <w:color w:val="231F20"/>
          <w:szCs w:val="24"/>
        </w:rPr>
        <w:t xml:space="preserve">Wir begeben uns </w:t>
      </w:r>
      <w:r w:rsidRPr="00BB7418">
        <w:rPr>
          <w:rFonts w:cs="Tahoma"/>
          <w:color w:val="231F20"/>
          <w:szCs w:val="24"/>
        </w:rPr>
        <w:t>gemeinsam auf eine spannende Entdeckungsreise durch die Natur. Die Kinder werden zu kleinen Forschern, die ihre Umgebung mit allen Sinnen erkunden – sie beobachten Tiere und Pflanzen, experimentieren mit Wasser, Erde, Luft und Licht</w:t>
      </w:r>
      <w:r>
        <w:rPr>
          <w:rFonts w:cs="Tahoma"/>
          <w:color w:val="231F20"/>
          <w:szCs w:val="24"/>
        </w:rPr>
        <w:t>.</w:t>
      </w:r>
    </w:p>
    <w:p w14:paraId="02C4F1E4" w14:textId="42F8D345" w:rsidR="00BB7418" w:rsidRDefault="00BB7418" w:rsidP="00BA7508">
      <w:pPr>
        <w:spacing w:after="0" w:line="276" w:lineRule="auto"/>
        <w:jc w:val="both"/>
        <w:rPr>
          <w:rFonts w:cs="Tahoma"/>
          <w:color w:val="231F20"/>
          <w:szCs w:val="24"/>
        </w:rPr>
      </w:pPr>
      <w:r w:rsidRPr="00BB7418">
        <w:rPr>
          <w:rFonts w:cs="Tahoma"/>
          <w:color w:val="231F20"/>
          <w:szCs w:val="24"/>
        </w:rPr>
        <w:t>Im Laufe des Jahres werden wir verschiedene Themenbere</w:t>
      </w:r>
      <w:r>
        <w:rPr>
          <w:rFonts w:cs="Tahoma"/>
          <w:color w:val="231F20"/>
          <w:szCs w:val="24"/>
        </w:rPr>
        <w:t xml:space="preserve">iche der Natur aufgreifen – von den Veränderungen im Herbst und der Ruhe des Winters bis zum Erwachen des </w:t>
      </w:r>
      <w:r>
        <w:rPr>
          <w:rFonts w:cs="Tahoma"/>
          <w:color w:val="231F20"/>
          <w:szCs w:val="24"/>
        </w:rPr>
        <w:lastRenderedPageBreak/>
        <w:t xml:space="preserve">Frühlings… </w:t>
      </w:r>
      <w:r w:rsidRPr="00BB7418">
        <w:rPr>
          <w:rFonts w:cs="Tahoma"/>
          <w:color w:val="231F20"/>
          <w:szCs w:val="24"/>
        </w:rPr>
        <w:t>Jahreszeitlich pas</w:t>
      </w:r>
      <w:r>
        <w:rPr>
          <w:rFonts w:cs="Tahoma"/>
          <w:color w:val="231F20"/>
          <w:szCs w:val="24"/>
        </w:rPr>
        <w:t xml:space="preserve">sende Projekte und Aktivitäten </w:t>
      </w:r>
      <w:r w:rsidRPr="00BB7418">
        <w:rPr>
          <w:rFonts w:cs="Tahoma"/>
          <w:color w:val="231F20"/>
          <w:szCs w:val="24"/>
        </w:rPr>
        <w:t xml:space="preserve">begleiten </w:t>
      </w:r>
      <w:r>
        <w:rPr>
          <w:rFonts w:cs="Tahoma"/>
          <w:color w:val="231F20"/>
          <w:szCs w:val="24"/>
        </w:rPr>
        <w:t>die Kinder</w:t>
      </w:r>
      <w:r w:rsidRPr="00BB7418">
        <w:rPr>
          <w:rFonts w:cs="Tahoma"/>
          <w:color w:val="231F20"/>
          <w:szCs w:val="24"/>
        </w:rPr>
        <w:t xml:space="preserve"> dabei auf ihrer spannenden Forschungsreise durch die Natur.</w:t>
      </w:r>
    </w:p>
    <w:p w14:paraId="7211B252" w14:textId="77777777" w:rsidR="00FA1AA8" w:rsidRPr="00E619E6" w:rsidRDefault="00FA1AA8" w:rsidP="00BA7508">
      <w:pPr>
        <w:spacing w:after="0" w:line="276" w:lineRule="auto"/>
        <w:jc w:val="both"/>
        <w:rPr>
          <w:rFonts w:cs="Tahoma"/>
          <w:color w:val="231F20"/>
          <w:szCs w:val="24"/>
        </w:rPr>
      </w:pPr>
    </w:p>
    <w:p w14:paraId="2BF2DBE7" w14:textId="77777777" w:rsidR="00FA1AA8" w:rsidRPr="00E619E6" w:rsidRDefault="00FA1AA8" w:rsidP="00BA7508">
      <w:pPr>
        <w:pStyle w:val="berschrift3"/>
        <w:spacing w:line="276" w:lineRule="auto"/>
        <w:jc w:val="both"/>
      </w:pPr>
      <w:bookmarkStart w:id="31" w:name="_Toc243313046"/>
      <w:r w:rsidRPr="00E619E6">
        <w:t>Projektwochen/-tage</w:t>
      </w:r>
      <w:bookmarkEnd w:id="31"/>
    </w:p>
    <w:p w14:paraId="1EEB0290" w14:textId="7CCC4118" w:rsidR="00FA1AA8" w:rsidRDefault="00FA1AA8" w:rsidP="00BA7508">
      <w:pPr>
        <w:spacing w:after="0" w:line="276" w:lineRule="auto"/>
        <w:jc w:val="both"/>
        <w:rPr>
          <w:rFonts w:cs="Tahoma"/>
          <w:color w:val="231F20"/>
          <w:szCs w:val="24"/>
        </w:rPr>
      </w:pPr>
      <w:r w:rsidRPr="00E619E6">
        <w:rPr>
          <w:rFonts w:cs="Tahoma"/>
          <w:color w:val="231F20"/>
          <w:szCs w:val="24"/>
        </w:rPr>
        <w:t>Die Projekte können von Jahr zu Jahr variieren. Wir achten auf Vielfältigkeit und</w:t>
      </w:r>
      <w:r>
        <w:rPr>
          <w:rFonts w:cs="Tahoma"/>
          <w:color w:val="231F20"/>
          <w:szCs w:val="24"/>
        </w:rPr>
        <w:t xml:space="preserve"> dass die Kinder viel Spaß am Bewegen haben.</w:t>
      </w:r>
    </w:p>
    <w:p w14:paraId="42EA212B" w14:textId="77777777" w:rsidR="00B04859" w:rsidRDefault="00B04859" w:rsidP="00BA7508">
      <w:pPr>
        <w:spacing w:after="0" w:line="276" w:lineRule="auto"/>
        <w:jc w:val="both"/>
        <w:rPr>
          <w:rFonts w:cs="Tahoma"/>
          <w:color w:val="231F20"/>
          <w:szCs w:val="24"/>
        </w:rPr>
      </w:pPr>
    </w:p>
    <w:p w14:paraId="38CE1964" w14:textId="77777777" w:rsidR="00FA1AA8" w:rsidRDefault="00FA1AA8" w:rsidP="00BA7508">
      <w:pPr>
        <w:pStyle w:val="Listenabsatz"/>
        <w:numPr>
          <w:ilvl w:val="0"/>
          <w:numId w:val="7"/>
        </w:numPr>
        <w:spacing w:after="120" w:line="276" w:lineRule="auto"/>
        <w:ind w:left="425" w:hanging="425"/>
        <w:jc w:val="both"/>
        <w:rPr>
          <w:rFonts w:ascii="Tahoma" w:hAnsi="Tahoma" w:cs="Tahoma"/>
          <w:color w:val="231F20"/>
          <w:szCs w:val="24"/>
        </w:rPr>
      </w:pPr>
      <w:r w:rsidRPr="00E619E6">
        <w:rPr>
          <w:rFonts w:ascii="Tahoma" w:hAnsi="Tahoma" w:cs="Tahoma"/>
          <w:color w:val="231F20"/>
          <w:szCs w:val="24"/>
        </w:rPr>
        <w:t>Sportwoche/Sei-Aktiv Woche</w:t>
      </w:r>
    </w:p>
    <w:p w14:paraId="55B0EB51" w14:textId="77777777" w:rsidR="00FA1AA8" w:rsidRPr="00E619E6" w:rsidRDefault="00FA1AA8" w:rsidP="00BA7508">
      <w:pPr>
        <w:pStyle w:val="Listenabsatz"/>
        <w:numPr>
          <w:ilvl w:val="0"/>
          <w:numId w:val="7"/>
        </w:numPr>
        <w:spacing w:after="120" w:line="276" w:lineRule="auto"/>
        <w:ind w:left="425" w:hanging="425"/>
        <w:jc w:val="both"/>
        <w:rPr>
          <w:rFonts w:ascii="Tahoma" w:hAnsi="Tahoma" w:cs="Tahoma"/>
          <w:color w:val="231F20"/>
          <w:szCs w:val="24"/>
        </w:rPr>
      </w:pPr>
      <w:r>
        <w:rPr>
          <w:rFonts w:ascii="Tahoma" w:hAnsi="Tahoma" w:cs="Tahoma"/>
          <w:color w:val="231F20"/>
          <w:szCs w:val="24"/>
        </w:rPr>
        <w:t>Schneewoche</w:t>
      </w:r>
    </w:p>
    <w:p w14:paraId="7F406208" w14:textId="77777777" w:rsidR="00FA1AA8" w:rsidRPr="00E619E6" w:rsidRDefault="00FA1AA8" w:rsidP="00BA7508">
      <w:pPr>
        <w:pStyle w:val="Listenabsatz"/>
        <w:numPr>
          <w:ilvl w:val="0"/>
          <w:numId w:val="7"/>
        </w:numPr>
        <w:spacing w:after="120" w:line="276" w:lineRule="auto"/>
        <w:ind w:left="425" w:hanging="425"/>
        <w:jc w:val="both"/>
        <w:rPr>
          <w:rFonts w:ascii="Tahoma" w:hAnsi="Tahoma" w:cs="Tahoma"/>
          <w:color w:val="231F20"/>
          <w:szCs w:val="24"/>
        </w:rPr>
      </w:pPr>
      <w:r>
        <w:rPr>
          <w:rFonts w:ascii="Tahoma" w:hAnsi="Tahoma" w:cs="Tahoma"/>
          <w:color w:val="231F20"/>
          <w:szCs w:val="24"/>
        </w:rPr>
        <w:t>Naturtage: Wald Tag</w:t>
      </w:r>
      <w:r w:rsidRPr="00E619E6">
        <w:rPr>
          <w:rFonts w:ascii="Tahoma" w:hAnsi="Tahoma" w:cs="Tahoma"/>
          <w:color w:val="231F20"/>
          <w:szCs w:val="24"/>
        </w:rPr>
        <w:t>, Ausflüge oder Exkursionen</w:t>
      </w:r>
    </w:p>
    <w:p w14:paraId="63FDC46A" w14:textId="77777777" w:rsidR="00FA1AA8" w:rsidRPr="00E619E6" w:rsidRDefault="00FA1AA8" w:rsidP="00BA7508">
      <w:pPr>
        <w:pStyle w:val="Listenabsatz"/>
        <w:numPr>
          <w:ilvl w:val="0"/>
          <w:numId w:val="7"/>
        </w:numPr>
        <w:spacing w:after="120" w:line="276" w:lineRule="auto"/>
        <w:ind w:left="425" w:hanging="425"/>
        <w:jc w:val="both"/>
        <w:rPr>
          <w:rFonts w:ascii="Tahoma" w:hAnsi="Tahoma" w:cs="Tahoma"/>
          <w:color w:val="231F20"/>
          <w:szCs w:val="24"/>
        </w:rPr>
      </w:pPr>
      <w:r w:rsidRPr="00E619E6">
        <w:rPr>
          <w:rFonts w:ascii="Tahoma" w:hAnsi="Tahoma" w:cs="Tahoma"/>
          <w:color w:val="231F20"/>
          <w:szCs w:val="24"/>
        </w:rPr>
        <w:t>Besuch verschiedenster Vereine und I</w:t>
      </w:r>
      <w:r>
        <w:rPr>
          <w:rFonts w:ascii="Tahoma" w:hAnsi="Tahoma" w:cs="Tahoma"/>
          <w:color w:val="231F20"/>
          <w:szCs w:val="24"/>
        </w:rPr>
        <w:t>n</w:t>
      </w:r>
      <w:r w:rsidRPr="00E619E6">
        <w:rPr>
          <w:rFonts w:ascii="Tahoma" w:hAnsi="Tahoma" w:cs="Tahoma"/>
          <w:color w:val="231F20"/>
          <w:szCs w:val="24"/>
        </w:rPr>
        <w:t>stitutionen</w:t>
      </w:r>
    </w:p>
    <w:p w14:paraId="19650BEC" w14:textId="77777777" w:rsidR="00FA1AA8" w:rsidRDefault="00FA1AA8" w:rsidP="00BA7508">
      <w:pPr>
        <w:pStyle w:val="Listenabsatz"/>
        <w:numPr>
          <w:ilvl w:val="0"/>
          <w:numId w:val="7"/>
        </w:numPr>
        <w:spacing w:after="240" w:line="276" w:lineRule="auto"/>
        <w:ind w:left="425" w:hanging="425"/>
        <w:jc w:val="both"/>
        <w:rPr>
          <w:rFonts w:ascii="Tahoma" w:hAnsi="Tahoma" w:cs="Tahoma"/>
          <w:color w:val="231F20"/>
          <w:szCs w:val="24"/>
        </w:rPr>
      </w:pPr>
      <w:r w:rsidRPr="00E619E6">
        <w:rPr>
          <w:rFonts w:ascii="Tahoma" w:hAnsi="Tahoma" w:cs="Tahoma"/>
          <w:color w:val="231F20"/>
          <w:szCs w:val="24"/>
        </w:rPr>
        <w:t>Zahnprophylaxe (für nachhaltig gesunde Zähne)</w:t>
      </w:r>
    </w:p>
    <w:p w14:paraId="60262F84" w14:textId="381B94CD" w:rsidR="00FA1AA8" w:rsidRDefault="00FA1AA8" w:rsidP="00B04859">
      <w:pPr>
        <w:pStyle w:val="Listenabsatz"/>
        <w:numPr>
          <w:ilvl w:val="0"/>
          <w:numId w:val="7"/>
        </w:numPr>
        <w:spacing w:after="240" w:line="276" w:lineRule="auto"/>
        <w:ind w:left="425" w:hanging="425"/>
        <w:jc w:val="both"/>
        <w:rPr>
          <w:rFonts w:ascii="Tahoma" w:hAnsi="Tahoma" w:cs="Tahoma"/>
          <w:color w:val="231F20"/>
          <w:szCs w:val="24"/>
        </w:rPr>
      </w:pPr>
      <w:r w:rsidRPr="00A465F1">
        <w:rPr>
          <w:rFonts w:ascii="Tahoma" w:hAnsi="Tahoma" w:cs="Tahoma"/>
          <w:color w:val="231F20"/>
          <w:szCs w:val="24"/>
        </w:rPr>
        <w:t>Bücherei</w:t>
      </w:r>
    </w:p>
    <w:p w14:paraId="1528453B" w14:textId="3234C1DC" w:rsidR="00B04859" w:rsidRPr="00B04859" w:rsidRDefault="00B04859" w:rsidP="00B04859">
      <w:pPr>
        <w:pStyle w:val="Listenabsatz"/>
        <w:numPr>
          <w:ilvl w:val="0"/>
          <w:numId w:val="7"/>
        </w:numPr>
        <w:spacing w:after="240" w:line="276" w:lineRule="auto"/>
        <w:ind w:left="425" w:hanging="425"/>
        <w:jc w:val="both"/>
        <w:rPr>
          <w:rFonts w:ascii="Tahoma" w:hAnsi="Tahoma" w:cs="Tahoma"/>
          <w:color w:val="231F20"/>
          <w:szCs w:val="24"/>
        </w:rPr>
      </w:pPr>
      <w:r>
        <w:rPr>
          <w:rFonts w:ascii="Tahoma" w:hAnsi="Tahoma" w:cs="Tahoma"/>
          <w:color w:val="231F20"/>
          <w:szCs w:val="24"/>
        </w:rPr>
        <w:t>Waldwoche und Wiesenwoche</w:t>
      </w:r>
    </w:p>
    <w:p w14:paraId="0F45EE27" w14:textId="4FBE2A6E" w:rsidR="00FA1AA8" w:rsidRPr="00E619E6" w:rsidRDefault="00FA1AA8" w:rsidP="00BA7508">
      <w:pPr>
        <w:spacing w:after="0" w:line="276" w:lineRule="auto"/>
        <w:jc w:val="both"/>
        <w:rPr>
          <w:rFonts w:cs="Tahoma"/>
          <w:color w:val="231F20"/>
          <w:szCs w:val="24"/>
        </w:rPr>
      </w:pPr>
    </w:p>
    <w:p w14:paraId="08CE00F9" w14:textId="260B11FE" w:rsidR="00FA1AA8" w:rsidRPr="00C22A47" w:rsidRDefault="00FA1AA8" w:rsidP="00BA7508">
      <w:pPr>
        <w:pStyle w:val="berschrift3"/>
        <w:spacing w:line="276" w:lineRule="auto"/>
        <w:jc w:val="both"/>
        <w:rPr>
          <w:w w:val="110"/>
        </w:rPr>
      </w:pPr>
      <w:bookmarkStart w:id="32" w:name="_Toc243313047"/>
      <w:r w:rsidRPr="00E619E6">
        <w:t>Rituale, Feste und Feiern</w:t>
      </w:r>
      <w:bookmarkEnd w:id="32"/>
    </w:p>
    <w:p w14:paraId="620809C7" w14:textId="2248C900" w:rsidR="00FA1AA8" w:rsidRPr="00E619E6" w:rsidRDefault="00FA1AA8" w:rsidP="00BA7508">
      <w:pPr>
        <w:spacing w:after="0" w:line="276" w:lineRule="auto"/>
        <w:jc w:val="both"/>
        <w:rPr>
          <w:rFonts w:cs="Tahoma"/>
          <w:color w:val="231F20"/>
          <w:szCs w:val="24"/>
        </w:rPr>
      </w:pPr>
      <w:r w:rsidRPr="00E619E6">
        <w:rPr>
          <w:rFonts w:cs="Tahoma"/>
          <w:color w:val="231F20"/>
          <w:szCs w:val="24"/>
        </w:rPr>
        <w:t xml:space="preserve">Rituale spielen </w:t>
      </w:r>
      <w:r>
        <w:rPr>
          <w:rFonts w:cs="Tahoma"/>
          <w:color w:val="231F20"/>
          <w:szCs w:val="24"/>
        </w:rPr>
        <w:t xml:space="preserve">in unserer Einrichtung </w:t>
      </w:r>
      <w:r w:rsidRPr="00E619E6">
        <w:rPr>
          <w:rFonts w:cs="Tahoma"/>
          <w:color w:val="231F20"/>
          <w:szCs w:val="24"/>
        </w:rPr>
        <w:t>eine zentrale Rolle</w:t>
      </w:r>
      <w:r>
        <w:rPr>
          <w:rFonts w:cs="Tahoma"/>
          <w:color w:val="231F20"/>
          <w:szCs w:val="24"/>
        </w:rPr>
        <w:t>. Übergangsrituale haben eine besondere Bedeutung im Kindergarten</w:t>
      </w:r>
      <w:r w:rsidRPr="00E619E6">
        <w:rPr>
          <w:rFonts w:cs="Tahoma"/>
          <w:color w:val="231F20"/>
          <w:szCs w:val="24"/>
        </w:rPr>
        <w:t xml:space="preserve">. </w:t>
      </w:r>
      <w:r>
        <w:rPr>
          <w:rFonts w:cs="Tahoma"/>
          <w:color w:val="231F20"/>
          <w:szCs w:val="24"/>
        </w:rPr>
        <w:t xml:space="preserve">Sie erleichtern den </w:t>
      </w:r>
      <w:r w:rsidRPr="00E619E6">
        <w:rPr>
          <w:rFonts w:cs="Tahoma"/>
          <w:color w:val="231F20"/>
          <w:szCs w:val="24"/>
        </w:rPr>
        <w:t xml:space="preserve">Übergang zwischen </w:t>
      </w:r>
      <w:r>
        <w:rPr>
          <w:rFonts w:cs="Tahoma"/>
          <w:color w:val="231F20"/>
          <w:szCs w:val="24"/>
        </w:rPr>
        <w:t xml:space="preserve">der </w:t>
      </w:r>
      <w:r w:rsidRPr="00E619E6">
        <w:rPr>
          <w:rFonts w:cs="Tahoma"/>
          <w:color w:val="231F20"/>
          <w:szCs w:val="24"/>
        </w:rPr>
        <w:t xml:space="preserve">Familie und </w:t>
      </w:r>
      <w:r>
        <w:rPr>
          <w:rFonts w:cs="Tahoma"/>
          <w:color w:val="231F20"/>
          <w:szCs w:val="24"/>
        </w:rPr>
        <w:t xml:space="preserve">dem </w:t>
      </w:r>
      <w:r w:rsidRPr="00E619E6">
        <w:rPr>
          <w:rFonts w:cs="Tahoma"/>
          <w:color w:val="231F20"/>
          <w:szCs w:val="24"/>
        </w:rPr>
        <w:t>Kindergarten</w:t>
      </w:r>
      <w:r>
        <w:rPr>
          <w:rFonts w:cs="Tahoma"/>
          <w:color w:val="231F20"/>
          <w:szCs w:val="24"/>
        </w:rPr>
        <w:t xml:space="preserve"> (Ankommen, Verabschieden) und </w:t>
      </w:r>
      <w:r w:rsidRPr="00E619E6">
        <w:rPr>
          <w:rFonts w:cs="Tahoma"/>
          <w:color w:val="231F20"/>
          <w:szCs w:val="24"/>
        </w:rPr>
        <w:t>ermöglichen ebenfalls den Wechsel zwischen den verschiedenen Aktivitäten im Tagesablauf</w:t>
      </w:r>
      <w:r>
        <w:rPr>
          <w:rFonts w:cs="Tahoma"/>
          <w:color w:val="231F20"/>
          <w:szCs w:val="24"/>
        </w:rPr>
        <w:t>.</w:t>
      </w:r>
    </w:p>
    <w:p w14:paraId="696BEF68" w14:textId="77777777" w:rsidR="00FA1AA8" w:rsidRPr="00E619E6" w:rsidRDefault="00FA1AA8" w:rsidP="00BA7508">
      <w:pPr>
        <w:spacing w:after="0" w:line="276" w:lineRule="auto"/>
        <w:jc w:val="both"/>
        <w:rPr>
          <w:rFonts w:cs="Tahoma"/>
          <w:color w:val="231F20"/>
          <w:szCs w:val="24"/>
        </w:rPr>
      </w:pPr>
      <w:r w:rsidRPr="00E619E6">
        <w:rPr>
          <w:rFonts w:cs="Tahoma"/>
          <w:color w:val="231F20"/>
          <w:szCs w:val="24"/>
        </w:rPr>
        <w:t>Rituale bei uns im Kindergarten sind das Begrüßungsritual, das Morgenkreisritual, das Geburtst</w:t>
      </w:r>
      <w:r w:rsidR="00C22A47">
        <w:rPr>
          <w:rFonts w:cs="Tahoma"/>
          <w:color w:val="231F20"/>
          <w:szCs w:val="24"/>
        </w:rPr>
        <w:t xml:space="preserve">agsritual und das </w:t>
      </w:r>
      <w:proofErr w:type="spellStart"/>
      <w:r w:rsidR="00C22A47">
        <w:rPr>
          <w:rFonts w:cs="Tahoma"/>
          <w:color w:val="231F20"/>
          <w:szCs w:val="24"/>
        </w:rPr>
        <w:t>Jausenritual</w:t>
      </w:r>
      <w:proofErr w:type="spellEnd"/>
      <w:r w:rsidR="00C22A47">
        <w:rPr>
          <w:rFonts w:cs="Tahoma"/>
          <w:color w:val="231F20"/>
          <w:szCs w:val="24"/>
        </w:rPr>
        <w:t>.</w:t>
      </w:r>
    </w:p>
    <w:p w14:paraId="6CCC59FF" w14:textId="77777777" w:rsidR="00FA1AA8" w:rsidRPr="00E619E6" w:rsidRDefault="00FA1AA8" w:rsidP="00BA7508">
      <w:pPr>
        <w:spacing w:after="0" w:line="276" w:lineRule="auto"/>
        <w:jc w:val="both"/>
        <w:rPr>
          <w:rFonts w:cs="Tahoma"/>
          <w:color w:val="231F20"/>
          <w:szCs w:val="24"/>
        </w:rPr>
      </w:pPr>
      <w:r w:rsidRPr="00E619E6">
        <w:rPr>
          <w:rFonts w:cs="Tahoma"/>
          <w:color w:val="231F20"/>
          <w:szCs w:val="24"/>
        </w:rPr>
        <w:t>Die Vorbereitung und Durchführung von Feste</w:t>
      </w:r>
      <w:r w:rsidR="00D04673">
        <w:rPr>
          <w:rFonts w:cs="Tahoma"/>
          <w:color w:val="231F20"/>
          <w:szCs w:val="24"/>
        </w:rPr>
        <w:t>n und Feiern bedeutet</w:t>
      </w:r>
      <w:r w:rsidRPr="00E619E6">
        <w:rPr>
          <w:rFonts w:cs="Tahoma"/>
          <w:color w:val="231F20"/>
          <w:szCs w:val="24"/>
        </w:rPr>
        <w:t xml:space="preserve"> für die Kinder immer wieder ein aufregendes und besonderes Erlebnis. Mit Kindern Feste feiern sind besondere Freuden und Höhepunkte in unserem Kindergartenjahr. Unsere Feste ergeben sich aus dem Jahreskreislauf.</w:t>
      </w:r>
    </w:p>
    <w:p w14:paraId="76A57715" w14:textId="012A4BC0" w:rsidR="00FA1AA8" w:rsidRDefault="00D61560" w:rsidP="003B46DC">
      <w:pPr>
        <w:spacing w:after="0" w:line="276" w:lineRule="auto"/>
        <w:jc w:val="center"/>
        <w:rPr>
          <w:rFonts w:cs="Tahoma"/>
          <w:color w:val="231F20"/>
          <w:szCs w:val="24"/>
        </w:rPr>
      </w:pPr>
      <w:r w:rsidRPr="00D61560">
        <w:rPr>
          <w:rFonts w:cs="Tahoma"/>
          <w:noProof/>
          <w:color w:val="231F20"/>
          <w:szCs w:val="24"/>
          <w:lang w:eastAsia="de-DE"/>
        </w:rPr>
        <w:drawing>
          <wp:inline distT="0" distB="0" distL="0" distR="0" wp14:anchorId="57E4756A" wp14:editId="2D622AE0">
            <wp:extent cx="2286000" cy="1714500"/>
            <wp:effectExtent l="0" t="0" r="0" b="0"/>
            <wp:docPr id="59" name="Grafik 59" descr="V:\02 Schulen, Kindergarten, Sport,\240 Kindergärten\Kindergarten Fotos 22 -23\Bienen Gruppe\Frida Nachbaur\Vatertag--erledigt\20230613_182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2 Schulen, Kindergarten, Sport,\240 Kindergärten\Kindergarten Fotos 22 -23\Bienen Gruppe\Frida Nachbaur\Vatertag--erledigt\20230613_18260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14:paraId="2F92B84A" w14:textId="77777777" w:rsidR="003B46DC" w:rsidRDefault="003B46DC" w:rsidP="003B46DC">
      <w:pPr>
        <w:spacing w:after="0" w:line="276" w:lineRule="auto"/>
        <w:jc w:val="center"/>
        <w:rPr>
          <w:rFonts w:cs="Tahoma"/>
          <w:color w:val="231F20"/>
          <w:szCs w:val="24"/>
        </w:rPr>
      </w:pPr>
    </w:p>
    <w:p w14:paraId="4EA8C4AA" w14:textId="77777777" w:rsidR="004C2372" w:rsidRPr="00E619E6" w:rsidRDefault="004C2372" w:rsidP="00BA7508">
      <w:pPr>
        <w:spacing w:after="0" w:line="276" w:lineRule="auto"/>
        <w:jc w:val="both"/>
        <w:rPr>
          <w:rFonts w:cs="Tahoma"/>
          <w:color w:val="231F20"/>
          <w:szCs w:val="24"/>
        </w:rPr>
      </w:pPr>
    </w:p>
    <w:p w14:paraId="44D64CC0" w14:textId="77777777" w:rsidR="00FA1AA8" w:rsidRPr="002536B7" w:rsidRDefault="00FA1AA8" w:rsidP="00BA7508">
      <w:pPr>
        <w:pStyle w:val="berschrift3"/>
        <w:spacing w:line="276" w:lineRule="auto"/>
        <w:jc w:val="both"/>
      </w:pPr>
      <w:bookmarkStart w:id="33" w:name="_Toc243313048"/>
      <w:r w:rsidRPr="002536B7">
        <w:lastRenderedPageBreak/>
        <w:t>Beobachtungen und Entwicklungsdiagnostik</w:t>
      </w:r>
      <w:bookmarkEnd w:id="33"/>
    </w:p>
    <w:p w14:paraId="6C4B3FC8" w14:textId="77777777" w:rsidR="00FA1AA8" w:rsidRPr="002536B7" w:rsidRDefault="00FA1AA8" w:rsidP="00BA7508">
      <w:pPr>
        <w:spacing w:after="0" w:line="276" w:lineRule="auto"/>
        <w:jc w:val="both"/>
        <w:rPr>
          <w:rFonts w:cs="Tahoma"/>
          <w:color w:val="231F20"/>
          <w:szCs w:val="24"/>
        </w:rPr>
      </w:pPr>
      <w:r w:rsidRPr="002536B7">
        <w:rPr>
          <w:rFonts w:cs="Tahoma"/>
          <w:color w:val="231F20"/>
          <w:szCs w:val="24"/>
        </w:rPr>
        <w:t>Im spielerischen Alltag und in den geleiteten Aktivitäten führen wir ständig Beobachtungen durch. Beobachtet wird beispielsweise</w:t>
      </w:r>
      <w:r>
        <w:rPr>
          <w:rFonts w:cs="Tahoma"/>
          <w:color w:val="231F20"/>
          <w:szCs w:val="24"/>
        </w:rPr>
        <w:t>:</w:t>
      </w:r>
    </w:p>
    <w:p w14:paraId="1DDADA4A" w14:textId="77777777" w:rsidR="00FA1AA8" w:rsidRPr="002536B7" w:rsidRDefault="00FA1AA8" w:rsidP="00BA7508">
      <w:pPr>
        <w:pStyle w:val="Listenabsatz"/>
        <w:numPr>
          <w:ilvl w:val="1"/>
          <w:numId w:val="8"/>
        </w:numPr>
        <w:spacing w:line="276" w:lineRule="auto"/>
        <w:ind w:left="426" w:hanging="426"/>
        <w:jc w:val="both"/>
        <w:rPr>
          <w:rFonts w:ascii="Tahoma" w:hAnsi="Tahoma" w:cs="Tahoma"/>
          <w:color w:val="231F20"/>
          <w:szCs w:val="24"/>
        </w:rPr>
      </w:pPr>
      <w:r w:rsidRPr="002536B7">
        <w:rPr>
          <w:rFonts w:ascii="Tahoma" w:hAnsi="Tahoma" w:cs="Tahoma"/>
          <w:color w:val="231F20"/>
          <w:szCs w:val="24"/>
        </w:rPr>
        <w:t>das Spielverhalten wie Ausdauer und soziales Verhalten</w:t>
      </w:r>
    </w:p>
    <w:p w14:paraId="6FF4FB75" w14:textId="77777777" w:rsidR="00FA1AA8" w:rsidRPr="002536B7" w:rsidRDefault="00FA1AA8" w:rsidP="00BA7508">
      <w:pPr>
        <w:pStyle w:val="Listenabsatz"/>
        <w:numPr>
          <w:ilvl w:val="1"/>
          <w:numId w:val="8"/>
        </w:numPr>
        <w:spacing w:line="276" w:lineRule="auto"/>
        <w:ind w:left="426" w:hanging="426"/>
        <w:jc w:val="both"/>
        <w:rPr>
          <w:rFonts w:ascii="Tahoma" w:hAnsi="Tahoma" w:cs="Tahoma"/>
          <w:color w:val="231F20"/>
          <w:szCs w:val="24"/>
        </w:rPr>
      </w:pPr>
      <w:r w:rsidRPr="002536B7">
        <w:rPr>
          <w:rFonts w:ascii="Tahoma" w:hAnsi="Tahoma" w:cs="Tahoma"/>
          <w:color w:val="231F20"/>
          <w:szCs w:val="24"/>
        </w:rPr>
        <w:t>das Sprechverhalten wie Satzbildung und Wortschatz</w:t>
      </w:r>
    </w:p>
    <w:p w14:paraId="245FA8A6" w14:textId="5D53C5BD" w:rsidR="00FA1AA8" w:rsidRPr="00C22A47" w:rsidRDefault="00FA1AA8" w:rsidP="00BA7508">
      <w:pPr>
        <w:pStyle w:val="Listenabsatz"/>
        <w:numPr>
          <w:ilvl w:val="1"/>
          <w:numId w:val="8"/>
        </w:numPr>
        <w:spacing w:line="276" w:lineRule="auto"/>
        <w:ind w:left="426" w:hanging="426"/>
        <w:jc w:val="both"/>
        <w:rPr>
          <w:rFonts w:ascii="Tahoma" w:hAnsi="Tahoma" w:cs="Tahoma"/>
          <w:color w:val="231F20"/>
          <w:szCs w:val="24"/>
        </w:rPr>
      </w:pPr>
      <w:r w:rsidRPr="00BD06DC">
        <w:rPr>
          <w:rFonts w:ascii="Tahoma" w:hAnsi="Tahoma" w:cs="Tahoma"/>
          <w:color w:val="231F20"/>
          <w:szCs w:val="24"/>
        </w:rPr>
        <w:t>das Verhalten im sozialen Bereich</w:t>
      </w:r>
    </w:p>
    <w:p w14:paraId="04D5A693" w14:textId="77777777" w:rsidR="00FA1AA8" w:rsidRPr="002536B7" w:rsidRDefault="00FA1AA8" w:rsidP="00BA7508">
      <w:pPr>
        <w:spacing w:after="0" w:line="276" w:lineRule="auto"/>
        <w:jc w:val="both"/>
        <w:rPr>
          <w:rFonts w:cs="Tahoma"/>
          <w:color w:val="231F20"/>
          <w:szCs w:val="24"/>
        </w:rPr>
      </w:pPr>
      <w:r w:rsidRPr="002536B7">
        <w:rPr>
          <w:rFonts w:cs="Tahoma"/>
          <w:color w:val="231F20"/>
          <w:szCs w:val="24"/>
        </w:rPr>
        <w:t>Die Beobachtungen werden schriftlich festgehalten und anhand von standardisierten Beobachtungsbögen, die vom Fachbereich Elementar-pädagogik vorgegeben sind, konkretisiert. Es finden Gespräche mit den Eltern statt, bei denen die Ergebnisse und das weitere Vorgehen besprochen werden.</w:t>
      </w:r>
    </w:p>
    <w:p w14:paraId="136406B5" w14:textId="77777777" w:rsidR="00FA1AA8" w:rsidRPr="002536B7" w:rsidRDefault="00FA1AA8" w:rsidP="00BA7508">
      <w:pPr>
        <w:spacing w:after="0" w:line="276" w:lineRule="auto"/>
        <w:jc w:val="both"/>
        <w:rPr>
          <w:rFonts w:cs="Tahoma"/>
          <w:color w:val="231F20"/>
          <w:szCs w:val="24"/>
        </w:rPr>
      </w:pPr>
    </w:p>
    <w:p w14:paraId="7F621528" w14:textId="40AE3936" w:rsidR="00FA1AA8" w:rsidRDefault="00FA1AA8" w:rsidP="00BA7508">
      <w:pPr>
        <w:pStyle w:val="berschrift3"/>
        <w:spacing w:line="276" w:lineRule="auto"/>
        <w:jc w:val="both"/>
      </w:pPr>
      <w:bookmarkStart w:id="34" w:name="_Toc243313049"/>
      <w:r w:rsidRPr="002536B7">
        <w:t>Förderprogramme, Vorbereitung auf die Schule</w:t>
      </w:r>
      <w:bookmarkEnd w:id="34"/>
    </w:p>
    <w:p w14:paraId="76D5B18B" w14:textId="77777777" w:rsidR="004A42CD" w:rsidRPr="004A42CD" w:rsidRDefault="004A42CD" w:rsidP="004A42CD"/>
    <w:p w14:paraId="70D2A3B4" w14:textId="77777777" w:rsidR="00FA1AA8" w:rsidRPr="004A42CD" w:rsidRDefault="00FA1AA8" w:rsidP="00BA7508">
      <w:pPr>
        <w:pStyle w:val="Listenabsatz"/>
        <w:numPr>
          <w:ilvl w:val="0"/>
          <w:numId w:val="9"/>
        </w:numPr>
        <w:spacing w:line="276" w:lineRule="auto"/>
        <w:ind w:left="426" w:hanging="426"/>
        <w:jc w:val="both"/>
        <w:rPr>
          <w:rFonts w:ascii="Tahoma" w:hAnsi="Tahoma" w:cs="Tahoma"/>
          <w:b/>
          <w:bCs/>
          <w:color w:val="231F20"/>
          <w:szCs w:val="24"/>
        </w:rPr>
      </w:pPr>
      <w:r w:rsidRPr="004A42CD">
        <w:rPr>
          <w:rFonts w:ascii="Tahoma" w:hAnsi="Tahoma" w:cs="Tahoma"/>
          <w:b/>
          <w:bCs/>
          <w:color w:val="231F20"/>
          <w:szCs w:val="24"/>
        </w:rPr>
        <w:t>Sprachförderung</w:t>
      </w:r>
    </w:p>
    <w:p w14:paraId="5BDF1A1D" w14:textId="77777777" w:rsidR="00FA1AA8" w:rsidRPr="002536B7" w:rsidRDefault="00FA1AA8" w:rsidP="00BA7508">
      <w:pPr>
        <w:spacing w:after="0" w:line="276" w:lineRule="auto"/>
        <w:jc w:val="both"/>
        <w:rPr>
          <w:rFonts w:cs="Tahoma"/>
          <w:color w:val="231F20"/>
          <w:szCs w:val="24"/>
        </w:rPr>
      </w:pPr>
      <w:r w:rsidRPr="002536B7">
        <w:rPr>
          <w:rFonts w:cs="Tahoma"/>
          <w:color w:val="231F20"/>
          <w:szCs w:val="24"/>
        </w:rPr>
        <w:t>Überall ist Sprache zu finden, sei das beim Basteln, Spielen, Bilderbucherzählen, Reimen, beim Erlernen eines Gedichtes, Experimentieren oder bei allen anderen Tätigkeiten im täglichen Leben. Sprache ist für den Menschen eines der wichtigsten Kommunikationsmittel. Wir können uns durch sie ausdrücken, mit anderen in Kontakt treten und zu Inf</w:t>
      </w:r>
      <w:r w:rsidR="00C22A47">
        <w:rPr>
          <w:rFonts w:cs="Tahoma"/>
          <w:color w:val="231F20"/>
          <w:szCs w:val="24"/>
        </w:rPr>
        <w:t>ormationen und Wissen gelangen.</w:t>
      </w:r>
    </w:p>
    <w:p w14:paraId="18F9AFC4" w14:textId="77777777" w:rsidR="00FA1AA8" w:rsidRDefault="00FA1AA8" w:rsidP="00BA7508">
      <w:pPr>
        <w:spacing w:after="0" w:line="276" w:lineRule="auto"/>
        <w:jc w:val="both"/>
        <w:rPr>
          <w:rFonts w:cs="Tahoma"/>
          <w:color w:val="231F20"/>
          <w:szCs w:val="24"/>
        </w:rPr>
      </w:pPr>
      <w:r w:rsidRPr="002536B7">
        <w:rPr>
          <w:rFonts w:cs="Tahoma"/>
          <w:color w:val="231F20"/>
          <w:szCs w:val="24"/>
        </w:rPr>
        <w:t>Damit die Kinder ganzheitlich gefördert werden können, bedarf es einer Bildungspartnerschaft zwischen dem Kindergarten und den Familien der Kinder. Diese Zusammenarbeit zeichnet sich durch gegenseitiges Interesse und der gemeinsamen Verantwortung für das Kind aus.</w:t>
      </w:r>
    </w:p>
    <w:p w14:paraId="3DD8B4E4" w14:textId="77777777" w:rsidR="00D61560" w:rsidRPr="002536B7" w:rsidRDefault="00D61560" w:rsidP="00BA7508">
      <w:pPr>
        <w:spacing w:after="0" w:line="276" w:lineRule="auto"/>
        <w:jc w:val="both"/>
        <w:rPr>
          <w:rFonts w:cs="Tahoma"/>
          <w:color w:val="231F20"/>
          <w:szCs w:val="24"/>
        </w:rPr>
      </w:pPr>
    </w:p>
    <w:p w14:paraId="3DA05BA1" w14:textId="77777777" w:rsidR="00FA1AA8" w:rsidRPr="004A42CD" w:rsidRDefault="00FA1AA8" w:rsidP="00BA7508">
      <w:pPr>
        <w:pStyle w:val="Listenabsatz"/>
        <w:numPr>
          <w:ilvl w:val="0"/>
          <w:numId w:val="9"/>
        </w:numPr>
        <w:spacing w:line="276" w:lineRule="auto"/>
        <w:ind w:left="426" w:hanging="426"/>
        <w:jc w:val="both"/>
        <w:rPr>
          <w:rFonts w:ascii="Tahoma" w:hAnsi="Tahoma" w:cs="Tahoma"/>
          <w:b/>
          <w:bCs/>
          <w:color w:val="231F20"/>
          <w:szCs w:val="24"/>
        </w:rPr>
      </w:pPr>
      <w:r w:rsidRPr="004A42CD">
        <w:rPr>
          <w:rFonts w:ascii="Tahoma" w:hAnsi="Tahoma" w:cs="Tahoma"/>
          <w:b/>
          <w:bCs/>
          <w:color w:val="231F20"/>
          <w:szCs w:val="24"/>
        </w:rPr>
        <w:t>Förderung der Integrationskinder</w:t>
      </w:r>
    </w:p>
    <w:p w14:paraId="4BE8104C" w14:textId="77777777" w:rsidR="00FA1AA8" w:rsidRDefault="00FA1AA8" w:rsidP="00BA7508">
      <w:pPr>
        <w:spacing w:after="0" w:line="276" w:lineRule="auto"/>
        <w:jc w:val="both"/>
        <w:rPr>
          <w:rFonts w:cs="Tahoma"/>
          <w:color w:val="231F20"/>
          <w:szCs w:val="24"/>
        </w:rPr>
      </w:pPr>
      <w:r w:rsidRPr="002536B7">
        <w:rPr>
          <w:rFonts w:cs="Tahoma"/>
          <w:color w:val="231F20"/>
          <w:szCs w:val="24"/>
        </w:rPr>
        <w:t>Nach einer intensiven Beobachtungsphase wird für das Kind ein individueller Entwicklungsplan erstellt. Aufgrund der Beobachtungen werden Förderziele formuliert und Förderimpulse geplant. Diese Förderimpulse finden während der Freispielzeit statt. Beobachten, Reflektieren, Evaluieren, Erstellen von neuen Zielen und das Planen sind ein fortwährender dynamischer Prozess. Wir als Pädagoginnen müssen flexibel auf die Veränderungen und Entwicklungsschritte der Kinder reagieren und gegebenenfalls Ziele sowie geplante Förderimpulse abändern.</w:t>
      </w:r>
    </w:p>
    <w:p w14:paraId="20C6012A" w14:textId="77777777" w:rsidR="00D61560" w:rsidRPr="004A42CD" w:rsidRDefault="00D61560" w:rsidP="00BA7508">
      <w:pPr>
        <w:spacing w:after="0" w:line="276" w:lineRule="auto"/>
        <w:jc w:val="both"/>
        <w:rPr>
          <w:rFonts w:cs="Tahoma"/>
          <w:b/>
          <w:bCs/>
          <w:color w:val="231F20"/>
          <w:szCs w:val="24"/>
        </w:rPr>
      </w:pPr>
    </w:p>
    <w:p w14:paraId="67275BA8" w14:textId="77777777" w:rsidR="00FA1AA8" w:rsidRPr="004A42CD" w:rsidRDefault="00FA1AA8" w:rsidP="00BA7508">
      <w:pPr>
        <w:pStyle w:val="Listenabsatz"/>
        <w:numPr>
          <w:ilvl w:val="0"/>
          <w:numId w:val="9"/>
        </w:numPr>
        <w:spacing w:line="276" w:lineRule="auto"/>
        <w:ind w:left="426" w:hanging="426"/>
        <w:jc w:val="both"/>
        <w:rPr>
          <w:rFonts w:ascii="Tahoma" w:hAnsi="Tahoma" w:cs="Tahoma"/>
          <w:b/>
          <w:bCs/>
          <w:color w:val="231F20"/>
          <w:szCs w:val="24"/>
        </w:rPr>
      </w:pPr>
      <w:r w:rsidRPr="004A42CD">
        <w:rPr>
          <w:rFonts w:ascii="Tahoma" w:hAnsi="Tahoma" w:cs="Tahoma"/>
          <w:b/>
          <w:bCs/>
          <w:color w:val="231F20"/>
          <w:szCs w:val="24"/>
        </w:rPr>
        <w:t>Förderung im letzten Kindergartenjahr</w:t>
      </w:r>
    </w:p>
    <w:p w14:paraId="6BF42D18" w14:textId="77777777" w:rsidR="00FA1AA8" w:rsidRPr="002536B7" w:rsidRDefault="00FA1AA8" w:rsidP="00BA7508">
      <w:pPr>
        <w:spacing w:after="0" w:line="276" w:lineRule="auto"/>
        <w:jc w:val="both"/>
        <w:rPr>
          <w:rFonts w:cs="Tahoma"/>
          <w:color w:val="231F20"/>
          <w:szCs w:val="24"/>
        </w:rPr>
      </w:pPr>
      <w:r w:rsidRPr="002536B7">
        <w:rPr>
          <w:rFonts w:cs="Tahoma"/>
          <w:color w:val="231F20"/>
          <w:szCs w:val="24"/>
        </w:rPr>
        <w:t>Grundsätzlich ist die gesamte Kindergartenzeit als Schulvorbereitung zu sehen. Natürlich werden die Kinder das letzte Jahr vor der Einschulung gezielt in verschiedenen Bereichen gefördert. Dies hilft uns, die Stärken und Schwächen der Kinder besser einschätzen zu</w:t>
      </w:r>
      <w:r w:rsidR="00C22A47">
        <w:rPr>
          <w:rFonts w:cs="Tahoma"/>
          <w:color w:val="231F20"/>
          <w:szCs w:val="24"/>
        </w:rPr>
        <w:t xml:space="preserve"> können.</w:t>
      </w:r>
    </w:p>
    <w:p w14:paraId="1172F599" w14:textId="71D5BB19" w:rsidR="00FA1AA8" w:rsidRDefault="00FA1AA8" w:rsidP="00BA7508">
      <w:pPr>
        <w:spacing w:after="0" w:line="276" w:lineRule="auto"/>
        <w:jc w:val="both"/>
        <w:rPr>
          <w:rFonts w:cs="Tahoma"/>
          <w:color w:val="231F20"/>
          <w:szCs w:val="24"/>
        </w:rPr>
      </w:pPr>
      <w:r w:rsidRPr="002536B7">
        <w:rPr>
          <w:rFonts w:cs="Tahoma"/>
          <w:color w:val="231F20"/>
          <w:szCs w:val="24"/>
        </w:rPr>
        <w:t>Für die Kinder im letzten Kindergartenjahr werden, ihrem Entwicklungsstand entsprechend, besondere Einheiten angeboten.</w:t>
      </w:r>
    </w:p>
    <w:p w14:paraId="02449613" w14:textId="2F77AD50" w:rsidR="00FA1AA8" w:rsidRPr="002536B7" w:rsidRDefault="00FA1AA8" w:rsidP="00BA7508">
      <w:pPr>
        <w:spacing w:after="0" w:line="276" w:lineRule="auto"/>
        <w:jc w:val="both"/>
        <w:rPr>
          <w:rFonts w:cs="Tahoma"/>
          <w:color w:val="231F20"/>
          <w:szCs w:val="24"/>
        </w:rPr>
      </w:pPr>
      <w:r w:rsidRPr="002536B7">
        <w:rPr>
          <w:rFonts w:cs="Tahoma"/>
          <w:color w:val="231F20"/>
          <w:szCs w:val="24"/>
        </w:rPr>
        <w:t>Mit Hilfe von praktischen Tätigkeiten und Übungen soll bei den Kindern die Vorfreude auf die Schule und das Interesse am Schreib</w:t>
      </w:r>
      <w:r w:rsidR="00C22A47">
        <w:rPr>
          <w:rFonts w:cs="Tahoma"/>
          <w:color w:val="231F20"/>
          <w:szCs w:val="24"/>
        </w:rPr>
        <w:t>en und Rechnen geweckt werden.</w:t>
      </w:r>
    </w:p>
    <w:p w14:paraId="1C3DFFD1" w14:textId="77777777" w:rsidR="00FA1AA8" w:rsidRPr="00C22A47" w:rsidRDefault="00FA1AA8" w:rsidP="00BA7508">
      <w:pPr>
        <w:spacing w:after="0" w:line="276" w:lineRule="auto"/>
        <w:jc w:val="both"/>
        <w:rPr>
          <w:rFonts w:cs="Tahoma"/>
          <w:color w:val="231F20"/>
          <w:szCs w:val="24"/>
        </w:rPr>
      </w:pPr>
      <w:r w:rsidRPr="002536B7">
        <w:rPr>
          <w:rFonts w:cs="Tahoma"/>
          <w:color w:val="231F20"/>
          <w:szCs w:val="24"/>
        </w:rPr>
        <w:lastRenderedPageBreak/>
        <w:t>Vor allem sollen auch Grundlagen wie richtige Stifthaltung, Feinmotorik, Arbeitstempo, logisches Denken sowie Men</w:t>
      </w:r>
      <w:r w:rsidR="00C22A47">
        <w:rPr>
          <w:rFonts w:cs="Tahoma"/>
          <w:color w:val="231F20"/>
          <w:szCs w:val="24"/>
        </w:rPr>
        <w:t>generfassung geschaffen werden.</w:t>
      </w:r>
    </w:p>
    <w:p w14:paraId="118BAF27" w14:textId="77777777" w:rsidR="00FA1AA8" w:rsidRPr="00F33FFC" w:rsidRDefault="00FA1AA8" w:rsidP="00BA7508">
      <w:pPr>
        <w:shd w:val="clear" w:color="auto" w:fill="FFFFFF" w:themeFill="background1"/>
        <w:spacing w:line="276" w:lineRule="auto"/>
        <w:jc w:val="both"/>
        <w:rPr>
          <w:rFonts w:cs="Tahoma"/>
          <w:szCs w:val="24"/>
          <w:lang w:val="de-AT"/>
        </w:rPr>
      </w:pPr>
      <w:r w:rsidRPr="00774B89">
        <w:rPr>
          <w:rFonts w:cs="Tahoma"/>
          <w:szCs w:val="24"/>
          <w:lang w:val="de-AT"/>
        </w:rPr>
        <w:t>Die Förderpläne werden individuell erstellt und an das Kind angepasst, damit keine Unterforderung bzw. Überforderung entstehen kann. Somit kann sich das Kind in seinem eigenen Tempo entwickeln.</w:t>
      </w:r>
    </w:p>
    <w:p w14:paraId="36CB1474" w14:textId="77777777" w:rsidR="00B75CFF" w:rsidRPr="00FA1AA8" w:rsidRDefault="00B75CFF" w:rsidP="00BA7508">
      <w:pPr>
        <w:spacing w:after="0" w:line="276" w:lineRule="auto"/>
        <w:jc w:val="both"/>
        <w:rPr>
          <w:rFonts w:eastAsia="Arial" w:cs="Tahoma"/>
          <w:szCs w:val="24"/>
          <w:lang w:val="de-AT" w:eastAsia="de-DE" w:bidi="de-DE"/>
        </w:rPr>
      </w:pPr>
    </w:p>
    <w:p w14:paraId="27DC8334" w14:textId="77777777" w:rsidR="00B75CFF" w:rsidRPr="00C22A47" w:rsidRDefault="00B75CFF" w:rsidP="00C545B4">
      <w:pPr>
        <w:pStyle w:val="berschrift1"/>
        <w:numPr>
          <w:ilvl w:val="0"/>
          <w:numId w:val="18"/>
        </w:numPr>
        <w:spacing w:line="276" w:lineRule="auto"/>
        <w:ind w:left="567" w:hanging="567"/>
        <w:jc w:val="both"/>
      </w:pPr>
      <w:bookmarkStart w:id="35" w:name="_Toc243313050"/>
      <w:r w:rsidRPr="00206241">
        <w:t>Rechtliche Rahmenbedingungen</w:t>
      </w:r>
      <w:bookmarkEnd w:id="35"/>
    </w:p>
    <w:p w14:paraId="51A22C4B" w14:textId="77777777" w:rsidR="00B75CFF" w:rsidRPr="00F10F33" w:rsidRDefault="00C22A47" w:rsidP="00BA7508">
      <w:pPr>
        <w:spacing w:after="0" w:line="276" w:lineRule="auto"/>
        <w:jc w:val="both"/>
        <w:rPr>
          <w:rFonts w:eastAsia="Arial" w:cs="Tahoma"/>
          <w:szCs w:val="24"/>
          <w:lang w:eastAsia="de-DE" w:bidi="de-DE"/>
        </w:rPr>
      </w:pPr>
      <w:r>
        <w:rPr>
          <w:rFonts w:eastAsia="Arial" w:cs="Tahoma"/>
          <w:szCs w:val="24"/>
          <w:lang w:eastAsia="de-DE" w:bidi="de-DE"/>
        </w:rPr>
        <w:t>www.vorarlb</w:t>
      </w:r>
      <w:r w:rsidR="00B75CFF" w:rsidRPr="00F10F33">
        <w:rPr>
          <w:rFonts w:eastAsia="Arial" w:cs="Tahoma"/>
          <w:szCs w:val="24"/>
          <w:lang w:eastAsia="de-DE" w:bidi="de-DE"/>
        </w:rPr>
        <w:t>erg</w:t>
      </w:r>
      <w:r w:rsidR="00592BB3">
        <w:rPr>
          <w:rFonts w:eastAsia="Arial" w:cs="Tahoma"/>
          <w:szCs w:val="24"/>
          <w:lang w:eastAsia="de-DE" w:bidi="de-DE"/>
        </w:rPr>
        <w:t xml:space="preserve">.at über das </w:t>
      </w:r>
      <w:r w:rsidR="00B75CFF" w:rsidRPr="00F10F33">
        <w:rPr>
          <w:rFonts w:eastAsia="Arial" w:cs="Tahoma"/>
          <w:szCs w:val="24"/>
          <w:lang w:eastAsia="de-DE" w:bidi="de-DE"/>
        </w:rPr>
        <w:t>Kindergartengesetz – K</w:t>
      </w:r>
      <w:r w:rsidR="007E7EF7">
        <w:rPr>
          <w:rFonts w:eastAsia="Arial" w:cs="Tahoma"/>
          <w:szCs w:val="24"/>
          <w:lang w:eastAsia="de-DE" w:bidi="de-DE"/>
        </w:rPr>
        <w:t>B</w:t>
      </w:r>
      <w:r w:rsidR="00592BB3">
        <w:rPr>
          <w:rFonts w:eastAsia="Arial" w:cs="Tahoma"/>
          <w:szCs w:val="24"/>
          <w:lang w:eastAsia="de-DE" w:bidi="de-DE"/>
        </w:rPr>
        <w:t>BG</w:t>
      </w:r>
    </w:p>
    <w:p w14:paraId="558A213F" w14:textId="77777777" w:rsidR="007E7EF7" w:rsidRPr="00592BB3" w:rsidRDefault="00B75CFF" w:rsidP="00BA7508">
      <w:pPr>
        <w:spacing w:line="276" w:lineRule="auto"/>
        <w:jc w:val="both"/>
        <w:rPr>
          <w:rFonts w:ascii="Verdana" w:eastAsia="Times New Roman" w:hAnsi="Verdana" w:cs="Times New Roman"/>
          <w:bCs/>
          <w:color w:val="305886"/>
          <w:kern w:val="36"/>
          <w:szCs w:val="25"/>
          <w:lang w:eastAsia="de-DE"/>
        </w:rPr>
      </w:pPr>
      <w:proofErr w:type="spellStart"/>
      <w:r w:rsidRPr="00F10F33">
        <w:rPr>
          <w:lang w:eastAsia="de-DE" w:bidi="de-DE"/>
        </w:rPr>
        <w:t>LGBl.Nr</w:t>
      </w:r>
      <w:proofErr w:type="spellEnd"/>
      <w:r w:rsidRPr="00F10F33">
        <w:rPr>
          <w:lang w:eastAsia="de-DE" w:bidi="de-DE"/>
        </w:rPr>
        <w:t>. 52/2008 Änderung: 45/2019</w:t>
      </w:r>
      <w:r w:rsidR="007E7EF7" w:rsidRPr="007E7EF7">
        <w:rPr>
          <w:rFonts w:ascii="Verdana" w:eastAsia="Times New Roman" w:hAnsi="Verdana" w:cs="Times New Roman"/>
          <w:b/>
          <w:bCs/>
          <w:color w:val="305886"/>
          <w:kern w:val="36"/>
          <w:sz w:val="25"/>
          <w:szCs w:val="25"/>
          <w:lang w:eastAsia="de-DE"/>
        </w:rPr>
        <w:t xml:space="preserve"> </w:t>
      </w:r>
      <w:r w:rsidR="007E7EF7" w:rsidRPr="00592BB3">
        <w:rPr>
          <w:rFonts w:ascii="Verdana" w:eastAsia="Times New Roman" w:hAnsi="Verdana" w:cs="Times New Roman"/>
          <w:bCs/>
          <w:color w:val="305886"/>
          <w:kern w:val="36"/>
          <w:szCs w:val="25"/>
          <w:lang w:eastAsia="de-DE"/>
        </w:rPr>
        <w:t>12.07.2023</w:t>
      </w:r>
    </w:p>
    <w:p w14:paraId="2F2A4C39" w14:textId="57BCD08A" w:rsidR="00B75CFF" w:rsidRDefault="00B75CFF" w:rsidP="00BA7508">
      <w:pPr>
        <w:spacing w:after="0" w:line="276" w:lineRule="auto"/>
        <w:jc w:val="both"/>
        <w:rPr>
          <w:rFonts w:eastAsia="Arial" w:cs="Tahoma"/>
          <w:szCs w:val="24"/>
          <w:lang w:eastAsia="de-DE" w:bidi="de-DE"/>
        </w:rPr>
      </w:pPr>
      <w:r w:rsidRPr="00F10F33">
        <w:rPr>
          <w:rFonts w:eastAsia="Arial" w:cs="Tahoma"/>
          <w:szCs w:val="24"/>
          <w:lang w:eastAsia="de-DE" w:bidi="de-DE"/>
        </w:rPr>
        <w:t xml:space="preserve">Das Kindergartenpersonal ist nach dem </w:t>
      </w:r>
      <w:proofErr w:type="spellStart"/>
      <w:r w:rsidRPr="00F10F33">
        <w:rPr>
          <w:rFonts w:eastAsia="Arial" w:cs="Tahoma"/>
          <w:szCs w:val="24"/>
          <w:lang w:eastAsia="de-DE" w:bidi="de-DE"/>
        </w:rPr>
        <w:t>Gemeindebedienstetengesetz</w:t>
      </w:r>
      <w:proofErr w:type="spellEnd"/>
      <w:r w:rsidRPr="00F10F33">
        <w:rPr>
          <w:rFonts w:eastAsia="Arial" w:cs="Tahoma"/>
          <w:szCs w:val="24"/>
          <w:lang w:eastAsia="de-DE" w:bidi="de-DE"/>
        </w:rPr>
        <w:t xml:space="preserve"> bei der Geme</w:t>
      </w:r>
      <w:r w:rsidR="00083D73">
        <w:rPr>
          <w:rFonts w:eastAsia="Arial" w:cs="Tahoma"/>
          <w:szCs w:val="24"/>
          <w:lang w:eastAsia="de-DE" w:bidi="de-DE"/>
        </w:rPr>
        <w:t xml:space="preserve">inde Zwischenwasser angestellt. </w:t>
      </w:r>
      <w:r w:rsidRPr="00F10F33">
        <w:rPr>
          <w:rFonts w:eastAsia="Arial" w:cs="Tahoma"/>
          <w:szCs w:val="24"/>
          <w:lang w:eastAsia="de-DE" w:bidi="de-DE"/>
        </w:rPr>
        <w:t>Fachlich unterstehen wir der Abteilung Elementarpädagogik, Schule und Gesellschaft (</w:t>
      </w:r>
      <w:proofErr w:type="spellStart"/>
      <w:r w:rsidRPr="00F10F33">
        <w:rPr>
          <w:rFonts w:eastAsia="Arial" w:cs="Tahoma"/>
          <w:szCs w:val="24"/>
          <w:lang w:eastAsia="de-DE" w:bidi="de-DE"/>
        </w:rPr>
        <w:t>IIa</w:t>
      </w:r>
      <w:proofErr w:type="spellEnd"/>
      <w:r w:rsidRPr="00F10F33">
        <w:rPr>
          <w:rFonts w:eastAsia="Arial" w:cs="Tahoma"/>
          <w:szCs w:val="24"/>
          <w:lang w:eastAsia="de-DE" w:bidi="de-DE"/>
        </w:rPr>
        <w:t>), Fachbereich Elementarpädagogik des Landes Vorarlberg.</w:t>
      </w:r>
    </w:p>
    <w:p w14:paraId="019930ED" w14:textId="5CE29FD7" w:rsidR="007C7D3F" w:rsidRDefault="007C7D3F" w:rsidP="00BA7508">
      <w:pPr>
        <w:spacing w:after="0" w:line="276" w:lineRule="auto"/>
        <w:jc w:val="both"/>
        <w:rPr>
          <w:rFonts w:eastAsia="Arial" w:cs="Tahoma"/>
          <w:szCs w:val="24"/>
          <w:lang w:eastAsia="de-DE" w:bidi="de-DE"/>
        </w:rPr>
      </w:pPr>
    </w:p>
    <w:p w14:paraId="7D1AF0E4" w14:textId="77777777" w:rsidR="007C7D3F" w:rsidRDefault="007C7D3F" w:rsidP="00BA7508">
      <w:pPr>
        <w:spacing w:after="0" w:line="276" w:lineRule="auto"/>
        <w:jc w:val="both"/>
        <w:rPr>
          <w:rFonts w:eastAsia="Arial" w:cs="Tahoma"/>
          <w:szCs w:val="24"/>
          <w:lang w:eastAsia="de-DE" w:bidi="de-DE"/>
        </w:rPr>
      </w:pPr>
    </w:p>
    <w:p w14:paraId="6220B108" w14:textId="77777777" w:rsidR="007C7D3F" w:rsidRPr="007C7D3F" w:rsidRDefault="007C7D3F" w:rsidP="00C545B4">
      <w:pPr>
        <w:pStyle w:val="berschrift3"/>
        <w:rPr>
          <w:rFonts w:eastAsia="Times New Roman"/>
          <w:lang w:eastAsia="de-DE"/>
        </w:rPr>
      </w:pPr>
      <w:bookmarkStart w:id="36" w:name="_Toc243313051"/>
      <w:r w:rsidRPr="007C7D3F">
        <w:rPr>
          <w:rFonts w:eastAsia="Times New Roman"/>
          <w:lang w:eastAsia="de-DE"/>
        </w:rPr>
        <w:t>Umgang mit offenem Feuer im Kindergarten (Morgenkreiskerze, Geburtstag und Adventskranz)</w:t>
      </w:r>
      <w:bookmarkEnd w:id="36"/>
    </w:p>
    <w:p w14:paraId="1B346DC1" w14:textId="77777777" w:rsidR="007C7D3F" w:rsidRPr="0026481D" w:rsidRDefault="007C7D3F" w:rsidP="00C545B4">
      <w:p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Ziel:</w:t>
      </w:r>
      <w:r w:rsidRPr="0026481D">
        <w:rPr>
          <w:rFonts w:eastAsia="Times New Roman" w:cs="Tahoma"/>
          <w:lang w:eastAsia="de-DE"/>
        </w:rPr>
        <w:br/>
        <w:t>Kinder erleben Feuer als natürliches Element, das Wärme, Licht und Geborgenheit vermittelt. Gleichzeitig wird der sichere, verantwortungsvolle Umgang mit offenem Feuer eingeübt und in den pädagogischen Alltag integriert.</w:t>
      </w:r>
    </w:p>
    <w:p w14:paraId="45634387" w14:textId="77777777" w:rsidR="007C7D3F" w:rsidRPr="0026481D" w:rsidRDefault="007C7D3F" w:rsidP="00C545B4">
      <w:pPr>
        <w:spacing w:before="100" w:beforeAutospacing="1" w:after="100" w:afterAutospacing="1" w:line="276" w:lineRule="auto"/>
        <w:jc w:val="both"/>
        <w:outlineLvl w:val="3"/>
        <w:rPr>
          <w:rFonts w:eastAsia="Times New Roman" w:cs="Tahoma"/>
          <w:b/>
          <w:bCs/>
          <w:lang w:eastAsia="de-DE"/>
        </w:rPr>
      </w:pPr>
      <w:r w:rsidRPr="0026481D">
        <w:rPr>
          <w:rFonts w:eastAsia="Times New Roman" w:cs="Tahoma"/>
          <w:b/>
          <w:bCs/>
          <w:lang w:eastAsia="de-DE"/>
        </w:rPr>
        <w:t>1. Gewährleistung der Sicherheit der Kinder</w:t>
      </w:r>
    </w:p>
    <w:p w14:paraId="0C2277A6" w14:textId="77777777" w:rsidR="007C7D3F" w:rsidRPr="0026481D" w:rsidRDefault="007C7D3F" w:rsidP="00C545B4">
      <w:pPr>
        <w:numPr>
          <w:ilvl w:val="0"/>
          <w:numId w:val="40"/>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Das Anzünden von Kerzen (z. B. Morgenkreiskerze, Adventskranz) erfolgt ausschließlich durch eine pädagogische Fachkraft oder unter deren direkter Anleitung und Aufsicht.</w:t>
      </w:r>
    </w:p>
    <w:p w14:paraId="2154DA79" w14:textId="77777777" w:rsidR="007C7D3F" w:rsidRPr="0026481D" w:rsidRDefault="007C7D3F" w:rsidP="00C545B4">
      <w:pPr>
        <w:numPr>
          <w:ilvl w:val="0"/>
          <w:numId w:val="40"/>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Die Kinder werden vor dem Anzünden über die Sicherheitsregeln belehrt:</w:t>
      </w:r>
    </w:p>
    <w:p w14:paraId="4F4E0C27" w14:textId="77777777" w:rsidR="007C7D3F" w:rsidRPr="0026481D" w:rsidRDefault="007C7D3F" w:rsidP="00C545B4">
      <w:pPr>
        <w:numPr>
          <w:ilvl w:val="1"/>
          <w:numId w:val="40"/>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Abstand zur Flamme halten.</w:t>
      </w:r>
    </w:p>
    <w:p w14:paraId="003516DA" w14:textId="77777777" w:rsidR="007C7D3F" w:rsidRPr="0026481D" w:rsidRDefault="007C7D3F" w:rsidP="00C545B4">
      <w:pPr>
        <w:numPr>
          <w:ilvl w:val="1"/>
          <w:numId w:val="40"/>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Nicht pusten, wedeln oder Gegenstände an die Kerze halten.</w:t>
      </w:r>
    </w:p>
    <w:p w14:paraId="0FBA6524" w14:textId="77777777" w:rsidR="007C7D3F" w:rsidRPr="0026481D" w:rsidRDefault="007C7D3F" w:rsidP="00C545B4">
      <w:pPr>
        <w:numPr>
          <w:ilvl w:val="1"/>
          <w:numId w:val="40"/>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Beim Aufstehen oder Bewegen um die Kerze besondere Vorsicht walten lassen.</w:t>
      </w:r>
    </w:p>
    <w:p w14:paraId="7CC6D58A" w14:textId="77777777" w:rsidR="007C7D3F" w:rsidRPr="0026481D" w:rsidRDefault="007C7D3F" w:rsidP="00C545B4">
      <w:pPr>
        <w:numPr>
          <w:ilvl w:val="0"/>
          <w:numId w:val="40"/>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Die Kerzen stehen standsicher auf einer nicht brennbaren, stabilen Unterlage (z. B. Metallteller oder feuerfeste Schale).</w:t>
      </w:r>
    </w:p>
    <w:p w14:paraId="72FB17EE" w14:textId="77777777" w:rsidR="007C7D3F" w:rsidRPr="0026481D" w:rsidRDefault="007C7D3F" w:rsidP="00C545B4">
      <w:pPr>
        <w:numPr>
          <w:ilvl w:val="0"/>
          <w:numId w:val="40"/>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In der Nähe der Kerzen steht stets ein Löschmittel bereit (z. B. Wasserschale</w:t>
      </w:r>
      <w:r>
        <w:rPr>
          <w:rFonts w:eastAsia="Times New Roman" w:cs="Tahoma"/>
          <w:lang w:eastAsia="de-DE"/>
        </w:rPr>
        <w:t>)</w:t>
      </w:r>
    </w:p>
    <w:p w14:paraId="25D2012B" w14:textId="77777777" w:rsidR="007C7D3F" w:rsidRPr="0026481D" w:rsidRDefault="007C7D3F" w:rsidP="00C545B4">
      <w:pPr>
        <w:numPr>
          <w:ilvl w:val="0"/>
          <w:numId w:val="40"/>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Nach Beendigung des Morgenkreises oder der Andacht werden die Kerzen sofort gelöscht.</w:t>
      </w:r>
    </w:p>
    <w:p w14:paraId="0483A445" w14:textId="77777777" w:rsidR="007C7D3F" w:rsidRDefault="007C7D3F" w:rsidP="00C545B4">
      <w:pPr>
        <w:numPr>
          <w:ilvl w:val="0"/>
          <w:numId w:val="40"/>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Offene Flammen werden niemals unbeaufsichtigt gelassen.</w:t>
      </w:r>
    </w:p>
    <w:p w14:paraId="72E74580" w14:textId="77777777" w:rsidR="003B46DC" w:rsidRPr="0026481D" w:rsidRDefault="003B46DC" w:rsidP="003B46DC">
      <w:pPr>
        <w:spacing w:before="100" w:beforeAutospacing="1" w:after="100" w:afterAutospacing="1" w:line="276" w:lineRule="auto"/>
        <w:ind w:left="720"/>
        <w:jc w:val="both"/>
        <w:rPr>
          <w:rFonts w:eastAsia="Times New Roman" w:cs="Tahoma"/>
          <w:lang w:eastAsia="de-DE"/>
        </w:rPr>
      </w:pPr>
    </w:p>
    <w:p w14:paraId="49418FC8" w14:textId="77777777" w:rsidR="007C7D3F" w:rsidRPr="0026481D" w:rsidRDefault="007C7D3F" w:rsidP="00C545B4">
      <w:pPr>
        <w:spacing w:before="100" w:beforeAutospacing="1" w:after="100" w:afterAutospacing="1" w:line="276" w:lineRule="auto"/>
        <w:jc w:val="both"/>
        <w:outlineLvl w:val="3"/>
        <w:rPr>
          <w:rFonts w:eastAsia="Times New Roman" w:cs="Tahoma"/>
          <w:b/>
          <w:bCs/>
          <w:lang w:eastAsia="de-DE"/>
        </w:rPr>
      </w:pPr>
      <w:r w:rsidRPr="0026481D">
        <w:rPr>
          <w:rFonts w:eastAsia="Times New Roman" w:cs="Tahoma"/>
          <w:b/>
          <w:bCs/>
          <w:lang w:eastAsia="de-DE"/>
        </w:rPr>
        <w:lastRenderedPageBreak/>
        <w:t>2. Häufigkeit, Dauer und Untergrund</w:t>
      </w:r>
    </w:p>
    <w:p w14:paraId="7335C5A4" w14:textId="77777777" w:rsidR="007C7D3F" w:rsidRPr="0026481D" w:rsidRDefault="007C7D3F" w:rsidP="00C545B4">
      <w:pPr>
        <w:numPr>
          <w:ilvl w:val="0"/>
          <w:numId w:val="41"/>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Die Morgenkreiskerze wird täglich zu Beginn des Morgenkreises entzündet und nach dessen Abschluss wieder gelöscht (Brenndauer ca. 10–20 Minuten).</w:t>
      </w:r>
    </w:p>
    <w:p w14:paraId="70EC2A8C" w14:textId="77777777" w:rsidR="007C7D3F" w:rsidRPr="0026481D" w:rsidRDefault="007C7D3F" w:rsidP="00C545B4">
      <w:pPr>
        <w:numPr>
          <w:ilvl w:val="0"/>
          <w:numId w:val="41"/>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Während der Adventszeit werden die Kerzen des Adventskranzes jeweils an den Adventstagen angezündet, entsprechend der aktuellen Adventswoche.</w:t>
      </w:r>
    </w:p>
    <w:p w14:paraId="2F29345F" w14:textId="77777777" w:rsidR="007C7D3F" w:rsidRDefault="007C7D3F" w:rsidP="00C545B4">
      <w:pPr>
        <w:numPr>
          <w:ilvl w:val="0"/>
          <w:numId w:val="41"/>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Der Adventskranz steht auf einer nicht brennbaren, sicheren Unterlage und wird regelmäßig auf trockene Zweige kontrolliert; verdorrtes Material wird entfernt, um Brandgefahr zu vermeiden.</w:t>
      </w:r>
    </w:p>
    <w:p w14:paraId="5ACAEF8F" w14:textId="77777777" w:rsidR="007C7D3F" w:rsidRPr="0026481D" w:rsidRDefault="007C7D3F" w:rsidP="00C545B4">
      <w:pPr>
        <w:numPr>
          <w:ilvl w:val="0"/>
          <w:numId w:val="41"/>
        </w:numPr>
        <w:spacing w:before="100" w:beforeAutospacing="1" w:after="100" w:afterAutospacing="1" w:line="276" w:lineRule="auto"/>
        <w:jc w:val="both"/>
        <w:rPr>
          <w:rFonts w:eastAsia="Times New Roman" w:cs="Tahoma"/>
          <w:lang w:eastAsia="de-DE"/>
        </w:rPr>
      </w:pPr>
      <w:r>
        <w:rPr>
          <w:rFonts w:eastAsia="Times New Roman" w:cs="Tahoma"/>
          <w:lang w:eastAsia="de-DE"/>
        </w:rPr>
        <w:t xml:space="preserve">Beim Geburtstagskreis/ bei der Geburtstagsjause werden dem Alter entsprechend genauso viele Kerzen angezündet. Diese stehen in einer Schale oder einem Glas und zudem noch in einem sicheren Abstand zu den Kindern. Sobald der Geburtstagskreis oder die Geburtstagsjause vorbei ist, werden sie umgehend gelöscht. </w:t>
      </w:r>
    </w:p>
    <w:p w14:paraId="365532FE" w14:textId="256911E2" w:rsidR="007C7D3F" w:rsidRDefault="007C7D3F" w:rsidP="00C545B4">
      <w:pPr>
        <w:numPr>
          <w:ilvl w:val="0"/>
          <w:numId w:val="41"/>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Kerzen werden so positioniert, dass kein Kontakt mit Dekorationen oder Zweigen möglich ist.</w:t>
      </w:r>
    </w:p>
    <w:p w14:paraId="022E1193" w14:textId="50DE7A08" w:rsidR="00C545B4" w:rsidRPr="0026481D" w:rsidRDefault="00C545B4" w:rsidP="00C545B4">
      <w:pPr>
        <w:spacing w:before="100" w:beforeAutospacing="1" w:after="100" w:afterAutospacing="1" w:line="276" w:lineRule="auto"/>
        <w:jc w:val="both"/>
        <w:rPr>
          <w:rFonts w:eastAsia="Times New Roman" w:cs="Tahoma"/>
          <w:lang w:eastAsia="de-DE"/>
        </w:rPr>
      </w:pPr>
    </w:p>
    <w:p w14:paraId="7D91FF47" w14:textId="77777777" w:rsidR="007C7D3F" w:rsidRPr="0026481D" w:rsidRDefault="007C7D3F" w:rsidP="00C545B4">
      <w:pPr>
        <w:spacing w:before="100" w:beforeAutospacing="1" w:after="100" w:afterAutospacing="1" w:line="276" w:lineRule="auto"/>
        <w:jc w:val="both"/>
        <w:outlineLvl w:val="3"/>
        <w:rPr>
          <w:rFonts w:eastAsia="Times New Roman" w:cs="Tahoma"/>
          <w:b/>
          <w:bCs/>
          <w:lang w:eastAsia="de-DE"/>
        </w:rPr>
      </w:pPr>
      <w:r w:rsidRPr="0026481D">
        <w:rPr>
          <w:rFonts w:eastAsia="Times New Roman" w:cs="Tahoma"/>
          <w:b/>
          <w:bCs/>
          <w:lang w:eastAsia="de-DE"/>
        </w:rPr>
        <w:t>3. Zuständigkeit und Aufsicht</w:t>
      </w:r>
    </w:p>
    <w:p w14:paraId="64FB5228" w14:textId="77777777" w:rsidR="007C7D3F" w:rsidRPr="0026481D" w:rsidRDefault="007C7D3F" w:rsidP="00C545B4">
      <w:pPr>
        <w:numPr>
          <w:ilvl w:val="0"/>
          <w:numId w:val="42"/>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Die zuständige pädagogische Fachkraft des jeweiligen Gruppenraumes trägt die Verantwortung für das sichere Entzünden und Beaufsichtigen der Kerzen.</w:t>
      </w:r>
    </w:p>
    <w:p w14:paraId="188BC30B" w14:textId="77777777" w:rsidR="007C7D3F" w:rsidRPr="0026481D" w:rsidRDefault="007C7D3F" w:rsidP="00C545B4">
      <w:pPr>
        <w:numPr>
          <w:ilvl w:val="0"/>
          <w:numId w:val="42"/>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Eine zweite Fachkraft unterstützt bei der Beaufsichtigung der Kindergruppe, insbesondere beim Morgenkreis und bei Adventsfeiern.</w:t>
      </w:r>
    </w:p>
    <w:p w14:paraId="4E0737DC" w14:textId="626FD443" w:rsidR="007C7D3F" w:rsidRPr="00C545B4" w:rsidRDefault="007C7D3F" w:rsidP="00C545B4">
      <w:pPr>
        <w:numPr>
          <w:ilvl w:val="0"/>
          <w:numId w:val="42"/>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Nach Gebrauch wird überprüft, dass alle Kerzen vollständig gelöscht sind, bevor der Raum verlassen wird.</w:t>
      </w:r>
    </w:p>
    <w:p w14:paraId="05F6E425" w14:textId="77777777" w:rsidR="007C7D3F" w:rsidRPr="0026481D" w:rsidRDefault="007C7D3F" w:rsidP="00C545B4">
      <w:pPr>
        <w:spacing w:before="100" w:beforeAutospacing="1" w:after="100" w:afterAutospacing="1" w:line="276" w:lineRule="auto"/>
        <w:jc w:val="both"/>
        <w:outlineLvl w:val="3"/>
        <w:rPr>
          <w:rFonts w:eastAsia="Times New Roman" w:cs="Tahoma"/>
          <w:b/>
          <w:bCs/>
          <w:lang w:eastAsia="de-DE"/>
        </w:rPr>
      </w:pPr>
      <w:r w:rsidRPr="0026481D">
        <w:rPr>
          <w:rFonts w:eastAsia="Times New Roman" w:cs="Tahoma"/>
          <w:b/>
          <w:bCs/>
          <w:lang w:eastAsia="de-DE"/>
        </w:rPr>
        <w:t>4. Pädagogische Auseinandersetzung mit dem Element Feuer</w:t>
      </w:r>
    </w:p>
    <w:p w14:paraId="6B9B152A" w14:textId="77777777" w:rsidR="007C7D3F" w:rsidRPr="0026481D" w:rsidRDefault="007C7D3F" w:rsidP="00C545B4">
      <w:pPr>
        <w:numPr>
          <w:ilvl w:val="0"/>
          <w:numId w:val="43"/>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Der Umgang mit Feuer wird pädagogisch begleitet und im Gruppengespräch reflektiert:</w:t>
      </w:r>
    </w:p>
    <w:p w14:paraId="3787CF2A" w14:textId="77777777" w:rsidR="007C7D3F" w:rsidRPr="0026481D" w:rsidRDefault="007C7D3F" w:rsidP="00C545B4">
      <w:pPr>
        <w:numPr>
          <w:ilvl w:val="1"/>
          <w:numId w:val="43"/>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Warum ist Feuer schön und wichtig?</w:t>
      </w:r>
    </w:p>
    <w:p w14:paraId="70234F1A" w14:textId="77777777" w:rsidR="007C7D3F" w:rsidRPr="0026481D" w:rsidRDefault="007C7D3F" w:rsidP="00C545B4">
      <w:pPr>
        <w:numPr>
          <w:ilvl w:val="1"/>
          <w:numId w:val="43"/>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Was kann passieren, wenn man unvorsichtig ist?</w:t>
      </w:r>
    </w:p>
    <w:p w14:paraId="159E9847" w14:textId="77777777" w:rsidR="007C7D3F" w:rsidRPr="0026481D" w:rsidRDefault="007C7D3F" w:rsidP="00C545B4">
      <w:pPr>
        <w:numPr>
          <w:ilvl w:val="1"/>
          <w:numId w:val="43"/>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Wie können wir gemeinsam sicher dafür sorgen, dass nichts passiert?</w:t>
      </w:r>
    </w:p>
    <w:p w14:paraId="00448AC7" w14:textId="77777777" w:rsidR="007C7D3F" w:rsidRPr="0026481D" w:rsidRDefault="007C7D3F" w:rsidP="00C545B4">
      <w:pPr>
        <w:numPr>
          <w:ilvl w:val="0"/>
          <w:numId w:val="43"/>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Kinder lernen durch wiederkehrende Rituale (z. B. das gemeinsame Beobachten des Lichts, das ruhige Sitzen beim Brennen der Kerze) Achtsamkeit und Respekt gegenüber dem Feuer.</w:t>
      </w:r>
    </w:p>
    <w:p w14:paraId="608CA37F" w14:textId="77777777" w:rsidR="007C7D3F" w:rsidRPr="0026481D" w:rsidRDefault="007C7D3F" w:rsidP="00C545B4">
      <w:pPr>
        <w:numPr>
          <w:ilvl w:val="0"/>
          <w:numId w:val="43"/>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Während der Adventszeit wird das Thema „Licht und Wärme in der dunklen Jahreszeit“ in Geschichten, Liedern und Gesprächen vertieft.</w:t>
      </w:r>
    </w:p>
    <w:p w14:paraId="04BAF47D" w14:textId="358657E8" w:rsidR="00FF0FA8" w:rsidRPr="007C7D3F" w:rsidRDefault="007C7D3F" w:rsidP="00C545B4">
      <w:pPr>
        <w:numPr>
          <w:ilvl w:val="0"/>
          <w:numId w:val="43"/>
        </w:numPr>
        <w:spacing w:before="100" w:beforeAutospacing="1" w:after="100" w:afterAutospacing="1" w:line="276" w:lineRule="auto"/>
        <w:jc w:val="both"/>
        <w:rPr>
          <w:rFonts w:eastAsia="Times New Roman" w:cs="Tahoma"/>
          <w:lang w:eastAsia="de-DE"/>
        </w:rPr>
      </w:pPr>
      <w:r w:rsidRPr="0026481D">
        <w:rPr>
          <w:rFonts w:eastAsia="Times New Roman" w:cs="Tahoma"/>
          <w:lang w:eastAsia="de-DE"/>
        </w:rPr>
        <w:t xml:space="preserve">Ziel ist es, die Kinder in ihrer Selbstregulation, Verantwortungsfähigkeit und Wahrnehmung von </w:t>
      </w:r>
      <w:r>
        <w:rPr>
          <w:rFonts w:eastAsia="Times New Roman" w:cs="Tahoma"/>
          <w:lang w:eastAsia="de-DE"/>
        </w:rPr>
        <w:t>Sicherheit z</w:t>
      </w:r>
      <w:r w:rsidR="00C545B4">
        <w:rPr>
          <w:rFonts w:eastAsia="Times New Roman" w:cs="Tahoma"/>
          <w:lang w:eastAsia="de-DE"/>
        </w:rPr>
        <w:t>u</w:t>
      </w:r>
      <w:r w:rsidRPr="0026481D">
        <w:rPr>
          <w:rFonts w:eastAsia="Times New Roman" w:cs="Tahoma"/>
          <w:lang w:eastAsia="de-DE"/>
        </w:rPr>
        <w:t xml:space="preserve"> stärken.</w:t>
      </w:r>
      <w:r w:rsidR="00FF0FA8" w:rsidRPr="007C7D3F">
        <w:rPr>
          <w:rFonts w:eastAsia="Arial" w:cs="Tahoma"/>
          <w:b/>
          <w:sz w:val="40"/>
          <w:szCs w:val="24"/>
          <w:highlight w:val="yellow"/>
          <w:lang w:eastAsia="de-DE" w:bidi="de-DE"/>
        </w:rPr>
        <w:br w:type="page"/>
      </w:r>
    </w:p>
    <w:p w14:paraId="1342015B" w14:textId="77777777" w:rsidR="00FF0FA8" w:rsidRPr="00FF0FA8" w:rsidRDefault="00FF0FA8" w:rsidP="00C545B4">
      <w:pPr>
        <w:pStyle w:val="berschrift1"/>
        <w:numPr>
          <w:ilvl w:val="0"/>
          <w:numId w:val="18"/>
        </w:numPr>
        <w:spacing w:line="276" w:lineRule="auto"/>
        <w:ind w:left="851" w:hanging="851"/>
        <w:jc w:val="both"/>
        <w:rPr>
          <w:rStyle w:val="berschrift1Zchn"/>
          <w:b/>
        </w:rPr>
      </w:pPr>
      <w:bookmarkStart w:id="37" w:name="_Toc153783679"/>
      <w:bookmarkStart w:id="38" w:name="_Toc243313052"/>
      <w:r w:rsidRPr="00FF0FA8">
        <w:lastRenderedPageBreak/>
        <w:t>Kinderschutzkonzept</w:t>
      </w:r>
      <w:bookmarkEnd w:id="37"/>
      <w:bookmarkEnd w:id="38"/>
    </w:p>
    <w:p w14:paraId="663ABE66" w14:textId="77777777" w:rsidR="00FF0FA8" w:rsidRDefault="00FF0FA8" w:rsidP="00BA7508">
      <w:pPr>
        <w:spacing w:line="276" w:lineRule="auto"/>
        <w:jc w:val="both"/>
      </w:pPr>
      <w:r w:rsidRPr="00FF0FA8">
        <w:t>Jedes Kind hat das Recht, frei von jeglicher Gewalt aufzuwachsen. Dies ist in der UN- Kinderrechtskonvention, der EU- Grundrechtecharta, im Bundesverfassungsgesetz über die Rechte von Kindern, der Vorarlberger Landesverfassung, im allgemeinen Bürgerlichen Gesetzbuch, im Strafgesetzbuch und im Bundes-Kinder- und</w:t>
      </w:r>
      <w:r>
        <w:t xml:space="preserve"> Jugendhilfegesetz verankert.</w:t>
      </w:r>
    </w:p>
    <w:p w14:paraId="76A72DB0" w14:textId="1D409A06" w:rsidR="00FF0FA8" w:rsidRDefault="00FF0FA8" w:rsidP="00BA7508">
      <w:pPr>
        <w:spacing w:line="276" w:lineRule="auto"/>
        <w:jc w:val="both"/>
      </w:pPr>
      <w:r w:rsidRPr="00FF0FA8">
        <w:t>Zu den verschiedenen Gewaltformen zählen körperliche Misshandlungen, Vernachlässigungen, sexuelle Überg</w:t>
      </w:r>
      <w:r>
        <w:t>riffe oder psychische Gewalt.</w:t>
      </w:r>
    </w:p>
    <w:p w14:paraId="0690A297" w14:textId="684349F4" w:rsidR="00FF0FA8" w:rsidRPr="00FF0FA8" w:rsidRDefault="00FF0FA8" w:rsidP="00E74A4F">
      <w:pPr>
        <w:spacing w:line="276" w:lineRule="auto"/>
      </w:pPr>
      <w:r w:rsidRPr="00FF0FA8">
        <w:t xml:space="preserve">Die Einrichtungen von Zwischenwasser sind gegen jegliche Form von Gewalt an Kindern. Wir sehen es als unsere Pflicht, die Kinder davor zu schützen, setzen präventive Maßnahmen und sensibilisieren die Kinder und das Personal gegenüber der </w:t>
      </w:r>
      <w:r w:rsidR="00E74A4F">
        <w:t>u</w:t>
      </w:r>
      <w:r w:rsidRPr="00FF0FA8">
        <w:t>nterschiedlichen</w:t>
      </w:r>
      <w:r w:rsidR="00E74A4F">
        <w:t xml:space="preserve"> </w:t>
      </w:r>
      <w:r w:rsidRPr="00FF0FA8">
        <w:t>Gewaltformen.</w:t>
      </w:r>
      <w:r w:rsidRPr="00FF0FA8">
        <w:br/>
      </w:r>
    </w:p>
    <w:p w14:paraId="75BA32D3" w14:textId="77777777" w:rsidR="00FF0FA8" w:rsidRPr="00FF0FA8" w:rsidRDefault="00FF0FA8" w:rsidP="00BA7508">
      <w:pPr>
        <w:pStyle w:val="berschrift3"/>
        <w:spacing w:line="276" w:lineRule="auto"/>
        <w:jc w:val="both"/>
        <w:rPr>
          <w:rStyle w:val="berschrift1Zchn"/>
          <w:rFonts w:ascii="Arial" w:eastAsia="Arial" w:hAnsi="Arial" w:cstheme="minorHAnsi"/>
          <w:b/>
          <w:sz w:val="24"/>
          <w:szCs w:val="22"/>
        </w:rPr>
      </w:pPr>
      <w:bookmarkStart w:id="39" w:name="_Toc153783680"/>
      <w:bookmarkStart w:id="40" w:name="_Toc243313053"/>
      <w:r w:rsidRPr="00B200DB">
        <w:rPr>
          <w:rStyle w:val="berschrift1Zchn"/>
          <w:rFonts w:cstheme="minorHAnsi"/>
          <w:b/>
          <w:sz w:val="24"/>
          <w:szCs w:val="24"/>
        </w:rPr>
        <w:t>Risikoanalyse</w:t>
      </w:r>
      <w:bookmarkEnd w:id="39"/>
      <w:bookmarkEnd w:id="40"/>
    </w:p>
    <w:p w14:paraId="033CBCCC" w14:textId="7930542A" w:rsidR="00FF0FA8" w:rsidRPr="00FF0FA8" w:rsidRDefault="00F67351" w:rsidP="00BA7508">
      <w:pPr>
        <w:spacing w:line="276" w:lineRule="auto"/>
        <w:jc w:val="both"/>
      </w:pPr>
      <w:r>
        <w:t xml:space="preserve">Wir als Kindergarten Muntlix </w:t>
      </w:r>
      <w:r w:rsidR="00FF0FA8" w:rsidRPr="00FF0FA8">
        <w:t>haben das Ziel, einen sicheren und geschützten Rahmen für die Kinder zu bieten. In einer vertrauensvollen Atmosphäre in dem Grenzen akzeptiert werden, erfahren die uns anvertrauten Kinder sowie die Mitarbeiter/innen ein achtsames Miteinander. „Grenzen erkennen, Grenzen wahren, Grenzen aushandeln und Grenzen setzten gehört zum pädagogischen Alltag.“ (Qualitäts</w:t>
      </w:r>
      <w:r w:rsidR="00B200DB">
        <w:t>standards SOS Kinderdorf, 2019)</w:t>
      </w:r>
    </w:p>
    <w:p w14:paraId="4C238034" w14:textId="06F2F8E3" w:rsidR="00FF0FA8" w:rsidRPr="00F67351" w:rsidRDefault="00FF0FA8" w:rsidP="00BA7508">
      <w:pPr>
        <w:spacing w:line="276" w:lineRule="auto"/>
        <w:jc w:val="both"/>
      </w:pPr>
      <w:r w:rsidRPr="00F67351">
        <w:t>Gewalt gegen Kinder hat viele Gesichter und kann sich durch die verschiedensten Erscheinungsformen äußern (vgl. Amt der Vorarlberger Landesregierung, 2018, S. 45):</w:t>
      </w:r>
    </w:p>
    <w:p w14:paraId="08FA172C" w14:textId="77777777" w:rsidR="00FF0FA8" w:rsidRPr="00F67351" w:rsidRDefault="00FF0FA8" w:rsidP="00C545B4">
      <w:pPr>
        <w:pStyle w:val="Listenabsatz"/>
        <w:widowControl/>
        <w:numPr>
          <w:ilvl w:val="0"/>
          <w:numId w:val="20"/>
        </w:numPr>
        <w:autoSpaceDE/>
        <w:autoSpaceDN/>
        <w:spacing w:after="160" w:line="276" w:lineRule="auto"/>
        <w:ind w:left="993" w:hanging="426"/>
        <w:contextualSpacing/>
        <w:jc w:val="both"/>
        <w:rPr>
          <w:rFonts w:cstheme="minorHAnsi"/>
        </w:rPr>
      </w:pPr>
      <w:r w:rsidRPr="00F67351">
        <w:rPr>
          <w:rFonts w:cstheme="minorHAnsi"/>
        </w:rPr>
        <w:t>Vernachlässigung: (z.B. unzureichende oder fehlende Versorgung, mangelnde Zuwendung und Förderung sowie der ungenügende Schutz vor Gefahren und die Verletzung der Aufsichts</w:t>
      </w:r>
      <w:r w:rsidRPr="00F67351">
        <w:rPr>
          <w:rFonts w:cstheme="minorHAnsi"/>
        </w:rPr>
        <w:softHyphen/>
        <w:t>pflicht);</w:t>
      </w:r>
    </w:p>
    <w:p w14:paraId="7D57BA03" w14:textId="77777777" w:rsidR="00FF0FA8" w:rsidRPr="00F67351" w:rsidRDefault="00FF0FA8" w:rsidP="00C545B4">
      <w:pPr>
        <w:pStyle w:val="Listenabsatz"/>
        <w:widowControl/>
        <w:numPr>
          <w:ilvl w:val="0"/>
          <w:numId w:val="20"/>
        </w:numPr>
        <w:autoSpaceDE/>
        <w:autoSpaceDN/>
        <w:spacing w:after="160" w:line="276" w:lineRule="auto"/>
        <w:ind w:left="993" w:hanging="426"/>
        <w:contextualSpacing/>
        <w:jc w:val="both"/>
        <w:rPr>
          <w:rFonts w:cstheme="minorHAnsi"/>
        </w:rPr>
      </w:pPr>
      <w:r w:rsidRPr="00F67351">
        <w:rPr>
          <w:rFonts w:cstheme="minorHAnsi"/>
        </w:rPr>
        <w:t>Körperliche oder physische Gewalt: umfasst Handlungen, die die körperliche Integrität verlet</w:t>
      </w:r>
      <w:r w:rsidRPr="00F67351">
        <w:rPr>
          <w:rFonts w:cstheme="minorHAnsi"/>
        </w:rPr>
        <w:softHyphen/>
        <w:t>zen oder verletzen können – auch wenn sie „erzieherisch“ gemeint sind (z.B. Schläge, Verbren</w:t>
      </w:r>
      <w:r w:rsidRPr="00F67351">
        <w:rPr>
          <w:rFonts w:cstheme="minorHAnsi"/>
        </w:rPr>
        <w:softHyphen/>
        <w:t>nungen, Schütteln, Würgen, Tritte);</w:t>
      </w:r>
    </w:p>
    <w:p w14:paraId="29880CC9" w14:textId="77777777" w:rsidR="00FF0FA8" w:rsidRPr="00F67351" w:rsidRDefault="00FF0FA8" w:rsidP="00C545B4">
      <w:pPr>
        <w:pStyle w:val="Listenabsatz"/>
        <w:widowControl/>
        <w:numPr>
          <w:ilvl w:val="0"/>
          <w:numId w:val="20"/>
        </w:numPr>
        <w:autoSpaceDE/>
        <w:autoSpaceDN/>
        <w:spacing w:after="160" w:line="276" w:lineRule="auto"/>
        <w:ind w:left="993" w:hanging="426"/>
        <w:contextualSpacing/>
        <w:jc w:val="both"/>
        <w:rPr>
          <w:rFonts w:cstheme="minorHAnsi"/>
        </w:rPr>
      </w:pPr>
      <w:r w:rsidRPr="00F67351">
        <w:rPr>
          <w:rFonts w:cstheme="minorHAnsi"/>
        </w:rPr>
        <w:t>Seelische oder psychische Gewalt: umfasst wiederholte, teils mutwillige Handlungen, verbale Äußerungen und Verhaltensformen, die dem Kind das Gefühl geben, wertlos zu sein, voller Fehler, ungeliebt, ungewollt u.a. (z.B. Beschimpfungen, ständige Abwertung, Isolierung, Lie</w:t>
      </w:r>
      <w:r w:rsidRPr="00F67351">
        <w:rPr>
          <w:rFonts w:cstheme="minorHAnsi"/>
        </w:rPr>
        <w:softHyphen/>
        <w:t>besentzug, Drohungen);</w:t>
      </w:r>
    </w:p>
    <w:p w14:paraId="635F530F" w14:textId="549C53A2" w:rsidR="00FF0FA8" w:rsidRPr="00F67351" w:rsidRDefault="00FF0FA8" w:rsidP="00C545B4">
      <w:pPr>
        <w:pStyle w:val="Listenabsatz"/>
        <w:widowControl/>
        <w:numPr>
          <w:ilvl w:val="0"/>
          <w:numId w:val="20"/>
        </w:numPr>
        <w:autoSpaceDE/>
        <w:autoSpaceDN/>
        <w:spacing w:after="160" w:line="276" w:lineRule="auto"/>
        <w:ind w:left="993" w:hanging="426"/>
        <w:contextualSpacing/>
        <w:jc w:val="both"/>
        <w:rPr>
          <w:rFonts w:cstheme="minorHAnsi"/>
        </w:rPr>
      </w:pPr>
      <w:r w:rsidRPr="00F67351">
        <w:rPr>
          <w:rFonts w:cstheme="minorHAnsi"/>
        </w:rPr>
        <w:t>Sexuelle Gewalt: darunter sind Handlungen einer Person, mit, vor oder an einem Kind, zu ver</w:t>
      </w:r>
      <w:r w:rsidRPr="00F67351">
        <w:rPr>
          <w:rFonts w:cstheme="minorHAnsi"/>
        </w:rPr>
        <w:softHyphen/>
        <w:t>stehen, die der sexuellen Erregung oder Befriedigung dieser Person dienen (z.B. gemeinsames Betrachten von pornographischen Bildern und Videos, das Zwingen zum Geschlecht</w:t>
      </w:r>
      <w:r w:rsidR="00F67351">
        <w:rPr>
          <w:rFonts w:cstheme="minorHAnsi"/>
        </w:rPr>
        <w:t>sverkehr oder zur Masturbation)</w:t>
      </w:r>
    </w:p>
    <w:p w14:paraId="5B0250B2" w14:textId="7A4CAAF2" w:rsidR="00B200DB" w:rsidRPr="00B200DB" w:rsidRDefault="00FF0FA8" w:rsidP="00BA7508">
      <w:pPr>
        <w:pStyle w:val="berschrift3"/>
        <w:spacing w:line="276" w:lineRule="auto"/>
        <w:jc w:val="both"/>
      </w:pPr>
      <w:bookmarkStart w:id="41" w:name="_Toc153783681"/>
      <w:bookmarkStart w:id="42" w:name="_Toc243313054"/>
      <w:r w:rsidRPr="00B200DB">
        <w:rPr>
          <w:rStyle w:val="berschrift3Zchn"/>
          <w:b/>
        </w:rPr>
        <w:lastRenderedPageBreak/>
        <w:t>Risikofaktoren in</w:t>
      </w:r>
      <w:bookmarkEnd w:id="41"/>
      <w:r w:rsidR="009A028D">
        <w:rPr>
          <w:rStyle w:val="berschrift3Zchn"/>
          <w:b/>
        </w:rPr>
        <w:t xml:space="preserve"> unserer Einrichtung</w:t>
      </w:r>
      <w:bookmarkEnd w:id="42"/>
    </w:p>
    <w:p w14:paraId="4B7D7F15" w14:textId="77777777" w:rsidR="009A028D" w:rsidRDefault="00FF0FA8" w:rsidP="00BA7508">
      <w:pPr>
        <w:spacing w:line="276" w:lineRule="auto"/>
        <w:contextualSpacing/>
        <w:jc w:val="both"/>
        <w:rPr>
          <w:rFonts w:cstheme="minorHAnsi"/>
        </w:rPr>
      </w:pPr>
      <w:r w:rsidRPr="00B200DB">
        <w:rPr>
          <w:rFonts w:cstheme="minorHAnsi"/>
        </w:rPr>
        <w:t>Mit der Risikoanalyse versuchen wir für das Wohlergehen der Kinder bestmöglich zu sorgen. Damit sollen Kinder und Erwachsene auf Risiken aufmerksam gemacht werden und mithilfe gemeinsam erarbeiteter Präventi</w:t>
      </w:r>
      <w:r w:rsidR="00B200DB">
        <w:rPr>
          <w:rFonts w:cstheme="minorHAnsi"/>
        </w:rPr>
        <w:t>onsmaßnahmen die Gefahren zu min</w:t>
      </w:r>
      <w:r w:rsidRPr="00B200DB">
        <w:rPr>
          <w:rFonts w:cstheme="minorHAnsi"/>
        </w:rPr>
        <w:t>imieren.</w:t>
      </w:r>
    </w:p>
    <w:p w14:paraId="00FF2E25" w14:textId="77777777" w:rsidR="009A028D" w:rsidRDefault="009A028D" w:rsidP="00BA7508">
      <w:pPr>
        <w:spacing w:line="276" w:lineRule="auto"/>
        <w:contextualSpacing/>
        <w:jc w:val="both"/>
        <w:rPr>
          <w:rFonts w:cstheme="minorHAnsi"/>
        </w:rPr>
      </w:pPr>
    </w:p>
    <w:p w14:paraId="33823F08" w14:textId="241627BC" w:rsidR="00FF0FA8" w:rsidRPr="002D4CF8" w:rsidRDefault="00FF0FA8" w:rsidP="00BA7508">
      <w:pPr>
        <w:spacing w:line="276" w:lineRule="auto"/>
        <w:contextualSpacing/>
        <w:jc w:val="both"/>
        <w:rPr>
          <w:rStyle w:val="IntensiveHervorhebung"/>
          <w:rFonts w:cstheme="minorHAnsi"/>
          <w:b/>
          <w:bCs/>
          <w:color w:val="auto"/>
        </w:rPr>
      </w:pPr>
      <w:r w:rsidRPr="002D4CF8">
        <w:rPr>
          <w:rStyle w:val="IntensiveHervorhebung"/>
          <w:rFonts w:cstheme="minorHAnsi"/>
          <w:b/>
          <w:bCs/>
          <w:color w:val="auto"/>
        </w:rPr>
        <w:t xml:space="preserve">Mögliche Situationen für Grenzverletzung </w:t>
      </w:r>
      <w:r w:rsidR="009A028D">
        <w:rPr>
          <w:rStyle w:val="IntensiveHervorhebung"/>
          <w:rFonts w:cstheme="minorHAnsi"/>
          <w:b/>
          <w:bCs/>
          <w:color w:val="auto"/>
        </w:rPr>
        <w:t xml:space="preserve">in unserer Einrichtung </w:t>
      </w:r>
      <w:r w:rsidRPr="002D4CF8">
        <w:rPr>
          <w:rStyle w:val="IntensiveHervorhebung"/>
          <w:rFonts w:cstheme="minorHAnsi"/>
          <w:b/>
          <w:bCs/>
          <w:color w:val="auto"/>
        </w:rPr>
        <w:t>bei denen Kinder gefährdet sein können:</w:t>
      </w:r>
    </w:p>
    <w:p w14:paraId="26B8E975" w14:textId="5261A85A" w:rsidR="00FF0FA8" w:rsidRPr="00D64D32" w:rsidRDefault="00FF0FA8" w:rsidP="00C545B4">
      <w:pPr>
        <w:pStyle w:val="Listenabsatz"/>
        <w:widowControl/>
        <w:numPr>
          <w:ilvl w:val="0"/>
          <w:numId w:val="21"/>
        </w:numPr>
        <w:autoSpaceDE/>
        <w:autoSpaceDN/>
        <w:spacing w:after="160" w:line="276" w:lineRule="auto"/>
        <w:ind w:left="1134" w:hanging="425"/>
        <w:contextualSpacing/>
        <w:jc w:val="both"/>
        <w:rPr>
          <w:rFonts w:cstheme="minorHAnsi"/>
        </w:rPr>
      </w:pPr>
      <w:r w:rsidRPr="00D64D32">
        <w:rPr>
          <w:rFonts w:cstheme="minorHAnsi"/>
        </w:rPr>
        <w:t xml:space="preserve">Im Sanitärbereich </w:t>
      </w:r>
      <w:r w:rsidRPr="00D64D32">
        <w:rPr>
          <w:rFonts w:cstheme="minorHAnsi"/>
        </w:rPr>
        <w:sym w:font="Wingdings" w:char="F0E0"/>
      </w:r>
      <w:r w:rsidRPr="00D64D32">
        <w:rPr>
          <w:rFonts w:cstheme="minorHAnsi"/>
        </w:rPr>
        <w:t xml:space="preserve"> WC- Gang, …</w:t>
      </w:r>
    </w:p>
    <w:p w14:paraId="1EE0E5ED" w14:textId="77777777" w:rsidR="00FF0FA8" w:rsidRPr="00D64D32" w:rsidRDefault="00FF0FA8" w:rsidP="00C545B4">
      <w:pPr>
        <w:pStyle w:val="Listenabsatz"/>
        <w:widowControl/>
        <w:numPr>
          <w:ilvl w:val="0"/>
          <w:numId w:val="21"/>
        </w:numPr>
        <w:autoSpaceDE/>
        <w:autoSpaceDN/>
        <w:spacing w:after="160" w:line="276" w:lineRule="auto"/>
        <w:ind w:left="1134" w:hanging="425"/>
        <w:contextualSpacing/>
        <w:jc w:val="both"/>
        <w:rPr>
          <w:rFonts w:cstheme="minorHAnsi"/>
        </w:rPr>
      </w:pPr>
      <w:r w:rsidRPr="00D64D32">
        <w:rPr>
          <w:rFonts w:cstheme="minorHAnsi"/>
        </w:rPr>
        <w:t>Beim Umziehen</w:t>
      </w:r>
      <w:r w:rsidRPr="00D64D32">
        <w:rPr>
          <w:rFonts w:cstheme="minorHAnsi"/>
        </w:rPr>
        <w:sym w:font="Wingdings" w:char="F0E0"/>
      </w:r>
      <w:r w:rsidRPr="00D64D32">
        <w:rPr>
          <w:rFonts w:cstheme="minorHAnsi"/>
        </w:rPr>
        <w:t xml:space="preserve"> beim Turnen, wenn Kleidung gewechselt werden muss</w:t>
      </w:r>
    </w:p>
    <w:p w14:paraId="34E18652" w14:textId="77777777" w:rsidR="00FF0FA8" w:rsidRPr="00D64D32" w:rsidRDefault="00FF0FA8" w:rsidP="00C545B4">
      <w:pPr>
        <w:pStyle w:val="Listenabsatz"/>
        <w:widowControl/>
        <w:numPr>
          <w:ilvl w:val="0"/>
          <w:numId w:val="21"/>
        </w:numPr>
        <w:autoSpaceDE/>
        <w:autoSpaceDN/>
        <w:spacing w:after="160" w:line="276" w:lineRule="auto"/>
        <w:ind w:left="1134" w:hanging="425"/>
        <w:contextualSpacing/>
        <w:jc w:val="both"/>
        <w:rPr>
          <w:rFonts w:cstheme="minorHAnsi"/>
        </w:rPr>
      </w:pPr>
      <w:r w:rsidRPr="00D64D32">
        <w:rPr>
          <w:rFonts w:cstheme="minorHAnsi"/>
        </w:rPr>
        <w:t xml:space="preserve">Bei Bring- und Abholzeiten </w:t>
      </w:r>
      <w:r w:rsidRPr="00D64D32">
        <w:rPr>
          <w:rFonts w:cstheme="minorHAnsi"/>
        </w:rPr>
        <w:sym w:font="Wingdings" w:char="F0E0"/>
      </w:r>
      <w:r w:rsidRPr="00D64D32">
        <w:rPr>
          <w:rFonts w:cstheme="minorHAnsi"/>
        </w:rPr>
        <w:t xml:space="preserve"> Eltern und Abholberechtigte sind im Haus</w:t>
      </w:r>
    </w:p>
    <w:p w14:paraId="4AEACDBB" w14:textId="77777777" w:rsidR="00FF0FA8" w:rsidRPr="00D64D32" w:rsidRDefault="00FF0FA8" w:rsidP="00C545B4">
      <w:pPr>
        <w:pStyle w:val="Listenabsatz"/>
        <w:widowControl/>
        <w:numPr>
          <w:ilvl w:val="0"/>
          <w:numId w:val="21"/>
        </w:numPr>
        <w:autoSpaceDE/>
        <w:autoSpaceDN/>
        <w:spacing w:after="160" w:line="276" w:lineRule="auto"/>
        <w:ind w:left="1134" w:hanging="425"/>
        <w:contextualSpacing/>
        <w:jc w:val="both"/>
        <w:rPr>
          <w:rFonts w:cstheme="minorHAnsi"/>
        </w:rPr>
      </w:pPr>
      <w:r w:rsidRPr="00D64D32">
        <w:rPr>
          <w:rFonts w:cstheme="minorHAnsi"/>
        </w:rPr>
        <w:t>Wenn Kinder alleine im Kindergarten die Gruppen wechseln</w:t>
      </w:r>
    </w:p>
    <w:p w14:paraId="2CE365E3" w14:textId="77777777" w:rsidR="00FF0FA8" w:rsidRPr="00D64D32" w:rsidRDefault="00FF0FA8" w:rsidP="00C545B4">
      <w:pPr>
        <w:pStyle w:val="Listenabsatz"/>
        <w:widowControl/>
        <w:numPr>
          <w:ilvl w:val="0"/>
          <w:numId w:val="21"/>
        </w:numPr>
        <w:autoSpaceDE/>
        <w:autoSpaceDN/>
        <w:spacing w:after="160" w:line="276" w:lineRule="auto"/>
        <w:ind w:left="1134" w:hanging="425"/>
        <w:contextualSpacing/>
        <w:jc w:val="both"/>
        <w:rPr>
          <w:rFonts w:cstheme="minorHAnsi"/>
        </w:rPr>
      </w:pPr>
      <w:r w:rsidRPr="00D64D32">
        <w:rPr>
          <w:rFonts w:cstheme="minorHAnsi"/>
        </w:rPr>
        <w:t xml:space="preserve">Auf dem Spielplatz </w:t>
      </w:r>
      <w:r w:rsidRPr="00D64D32">
        <w:rPr>
          <w:rFonts w:cstheme="minorHAnsi"/>
        </w:rPr>
        <w:sym w:font="Wingdings" w:char="F0E0"/>
      </w:r>
      <w:r w:rsidRPr="00D64D32">
        <w:rPr>
          <w:rFonts w:cstheme="minorHAnsi"/>
        </w:rPr>
        <w:t xml:space="preserve"> schwer einsehbare Stellen, Kinder verstecken sich</w:t>
      </w:r>
    </w:p>
    <w:p w14:paraId="2AC87EF9" w14:textId="07846C2D" w:rsidR="00FF0FA8" w:rsidRPr="00B200DB" w:rsidRDefault="00FF0FA8" w:rsidP="00C545B4">
      <w:pPr>
        <w:pStyle w:val="Listenabsatz"/>
        <w:widowControl/>
        <w:numPr>
          <w:ilvl w:val="0"/>
          <w:numId w:val="21"/>
        </w:numPr>
        <w:autoSpaceDE/>
        <w:autoSpaceDN/>
        <w:spacing w:after="160" w:line="276" w:lineRule="auto"/>
        <w:ind w:left="1134" w:hanging="425"/>
        <w:contextualSpacing/>
        <w:jc w:val="both"/>
        <w:rPr>
          <w:rFonts w:cstheme="minorHAnsi"/>
        </w:rPr>
      </w:pPr>
      <w:r w:rsidRPr="00D64D32">
        <w:rPr>
          <w:rFonts w:cstheme="minorHAnsi"/>
        </w:rPr>
        <w:t xml:space="preserve">Bei Exkursionen und Ausflügen </w:t>
      </w:r>
      <w:r w:rsidRPr="00D64D32">
        <w:rPr>
          <w:rFonts w:cstheme="minorHAnsi"/>
        </w:rPr>
        <w:sym w:font="Wingdings" w:char="F0E0"/>
      </w:r>
      <w:r w:rsidRPr="00D64D32">
        <w:rPr>
          <w:rFonts w:cstheme="minorHAnsi"/>
        </w:rPr>
        <w:t xml:space="preserve"> in den öffentlichen Verkehrsmitteln</w:t>
      </w:r>
    </w:p>
    <w:p w14:paraId="68BBD133" w14:textId="5A1963B0" w:rsidR="00FF0FA8" w:rsidRPr="002D4CF8" w:rsidRDefault="00FF0FA8" w:rsidP="00BA7508">
      <w:pPr>
        <w:spacing w:line="276" w:lineRule="auto"/>
        <w:contextualSpacing/>
        <w:jc w:val="both"/>
        <w:rPr>
          <w:rStyle w:val="IntensiveHervorhebung"/>
          <w:rFonts w:cstheme="minorHAnsi"/>
          <w:b/>
          <w:bCs/>
          <w:color w:val="auto"/>
        </w:rPr>
      </w:pPr>
      <w:r w:rsidRPr="002D4CF8">
        <w:rPr>
          <w:rStyle w:val="IntensiveHervorhebung"/>
          <w:rFonts w:cstheme="minorHAnsi"/>
          <w:b/>
          <w:bCs/>
          <w:color w:val="auto"/>
        </w:rPr>
        <w:t>Gefahrenst</w:t>
      </w:r>
      <w:r w:rsidR="009A028D">
        <w:rPr>
          <w:rStyle w:val="IntensiveHervorhebung"/>
          <w:rFonts w:cstheme="minorHAnsi"/>
          <w:b/>
          <w:bCs/>
          <w:color w:val="auto"/>
        </w:rPr>
        <w:t>ellen in den Räumlichkeiten in unserer Einrichtung:</w:t>
      </w:r>
    </w:p>
    <w:p w14:paraId="08557AF5" w14:textId="77777777" w:rsidR="00FF0FA8" w:rsidRPr="00D64D32" w:rsidRDefault="00FF0FA8" w:rsidP="00C545B4">
      <w:pPr>
        <w:pStyle w:val="Listenabsatz"/>
        <w:widowControl/>
        <w:numPr>
          <w:ilvl w:val="0"/>
          <w:numId w:val="22"/>
        </w:numPr>
        <w:autoSpaceDE/>
        <w:autoSpaceDN/>
        <w:spacing w:after="160" w:line="276" w:lineRule="auto"/>
        <w:ind w:left="1134" w:hanging="425"/>
        <w:contextualSpacing/>
        <w:jc w:val="both"/>
        <w:rPr>
          <w:rFonts w:cstheme="minorHAnsi"/>
        </w:rPr>
      </w:pPr>
      <w:r w:rsidRPr="00D64D32">
        <w:rPr>
          <w:rFonts w:cstheme="minorHAnsi"/>
        </w:rPr>
        <w:t xml:space="preserve">Brandschutztüren </w:t>
      </w:r>
      <w:r w:rsidRPr="00D64D32">
        <w:rPr>
          <w:rFonts w:cstheme="minorHAnsi"/>
        </w:rPr>
        <w:sym w:font="Wingdings" w:char="F0E0"/>
      </w:r>
      <w:r w:rsidRPr="00D64D32">
        <w:rPr>
          <w:rFonts w:cstheme="minorHAnsi"/>
        </w:rPr>
        <w:t xml:space="preserve"> können </w:t>
      </w:r>
      <w:proofErr w:type="gramStart"/>
      <w:r w:rsidRPr="00D64D32">
        <w:rPr>
          <w:rFonts w:cstheme="minorHAnsi"/>
        </w:rPr>
        <w:t>von den Kinder</w:t>
      </w:r>
      <w:proofErr w:type="gramEnd"/>
      <w:r w:rsidRPr="00D64D32">
        <w:rPr>
          <w:rFonts w:cstheme="minorHAnsi"/>
        </w:rPr>
        <w:t xml:space="preserve"> zu jeder Zeit benützt werden</w:t>
      </w:r>
    </w:p>
    <w:p w14:paraId="525AABEB" w14:textId="77777777" w:rsidR="00FF0FA8" w:rsidRPr="00D64D32" w:rsidRDefault="00FF0FA8" w:rsidP="00C545B4">
      <w:pPr>
        <w:pStyle w:val="Listenabsatz"/>
        <w:widowControl/>
        <w:numPr>
          <w:ilvl w:val="0"/>
          <w:numId w:val="22"/>
        </w:numPr>
        <w:autoSpaceDE/>
        <w:autoSpaceDN/>
        <w:spacing w:after="160" w:line="276" w:lineRule="auto"/>
        <w:ind w:left="1134" w:hanging="425"/>
        <w:contextualSpacing/>
        <w:jc w:val="both"/>
        <w:rPr>
          <w:rFonts w:cstheme="minorHAnsi"/>
        </w:rPr>
      </w:pPr>
      <w:r w:rsidRPr="00D64D32">
        <w:rPr>
          <w:rFonts w:cstheme="minorHAnsi"/>
        </w:rPr>
        <w:t>Bestimmte Bereiche sind nicht einsehbar</w:t>
      </w:r>
    </w:p>
    <w:p w14:paraId="7B8248EF" w14:textId="77777777" w:rsidR="00FF0FA8" w:rsidRPr="00D64D32" w:rsidRDefault="00FF0FA8" w:rsidP="00C545B4">
      <w:pPr>
        <w:pStyle w:val="Listenabsatz"/>
        <w:widowControl/>
        <w:numPr>
          <w:ilvl w:val="0"/>
          <w:numId w:val="22"/>
        </w:numPr>
        <w:autoSpaceDE/>
        <w:autoSpaceDN/>
        <w:spacing w:after="160" w:line="276" w:lineRule="auto"/>
        <w:ind w:left="1134" w:hanging="425"/>
        <w:contextualSpacing/>
        <w:jc w:val="both"/>
        <w:rPr>
          <w:rFonts w:cstheme="minorHAnsi"/>
        </w:rPr>
      </w:pPr>
      <w:r w:rsidRPr="00D64D32">
        <w:rPr>
          <w:rFonts w:cstheme="minorHAnsi"/>
        </w:rPr>
        <w:t>Wickelplatz ist ni</w:t>
      </w:r>
      <w:r w:rsidR="00B200DB">
        <w:rPr>
          <w:rFonts w:cstheme="minorHAnsi"/>
        </w:rPr>
        <w:t>cht vom Gruppenraum ersichtlich</w:t>
      </w:r>
    </w:p>
    <w:p w14:paraId="5034EE9C" w14:textId="77777777" w:rsidR="00FF0FA8" w:rsidRPr="002D4CF8" w:rsidRDefault="00FF0FA8" w:rsidP="00BA7508">
      <w:pPr>
        <w:spacing w:line="276" w:lineRule="auto"/>
        <w:contextualSpacing/>
        <w:jc w:val="both"/>
        <w:rPr>
          <w:rStyle w:val="IntensiveHervorhebung"/>
          <w:rFonts w:cstheme="minorHAnsi"/>
          <w:b/>
          <w:bCs/>
          <w:color w:val="auto"/>
        </w:rPr>
      </w:pPr>
      <w:r w:rsidRPr="002D4CF8">
        <w:rPr>
          <w:rStyle w:val="IntensiveHervorhebung"/>
          <w:rFonts w:cstheme="minorHAnsi"/>
          <w:b/>
          <w:bCs/>
          <w:color w:val="auto"/>
        </w:rPr>
        <w:t>Risikofaktoren des Personals:</w:t>
      </w:r>
    </w:p>
    <w:p w14:paraId="1419048E" w14:textId="77777777" w:rsidR="00FF0FA8" w:rsidRPr="00D64D32" w:rsidRDefault="00FF0FA8" w:rsidP="00C545B4">
      <w:pPr>
        <w:pStyle w:val="Listenabsatz"/>
        <w:widowControl/>
        <w:numPr>
          <w:ilvl w:val="0"/>
          <w:numId w:val="23"/>
        </w:numPr>
        <w:autoSpaceDE/>
        <w:autoSpaceDN/>
        <w:spacing w:after="160" w:line="276" w:lineRule="auto"/>
        <w:ind w:left="1134" w:hanging="425"/>
        <w:contextualSpacing/>
        <w:jc w:val="both"/>
        <w:rPr>
          <w:rFonts w:cstheme="minorHAnsi"/>
        </w:rPr>
      </w:pPr>
      <w:r w:rsidRPr="00D64D32">
        <w:rPr>
          <w:rFonts w:cstheme="minorHAnsi"/>
        </w:rPr>
        <w:t>Balance zwischen Nähe und Distanz</w:t>
      </w:r>
    </w:p>
    <w:p w14:paraId="1ED07E33" w14:textId="77777777" w:rsidR="00FF0FA8" w:rsidRPr="00D64D32" w:rsidRDefault="00FF0FA8" w:rsidP="00C545B4">
      <w:pPr>
        <w:pStyle w:val="Listenabsatz"/>
        <w:widowControl/>
        <w:numPr>
          <w:ilvl w:val="0"/>
          <w:numId w:val="23"/>
        </w:numPr>
        <w:autoSpaceDE/>
        <w:autoSpaceDN/>
        <w:spacing w:after="160" w:line="276" w:lineRule="auto"/>
        <w:ind w:left="1134" w:hanging="425"/>
        <w:contextualSpacing/>
        <w:jc w:val="both"/>
        <w:rPr>
          <w:rFonts w:cstheme="minorHAnsi"/>
        </w:rPr>
      </w:pPr>
      <w:r w:rsidRPr="00D64D32">
        <w:rPr>
          <w:rFonts w:cstheme="minorHAnsi"/>
        </w:rPr>
        <w:t>Stress</w:t>
      </w:r>
    </w:p>
    <w:p w14:paraId="3F86305C" w14:textId="77777777" w:rsidR="00FF0FA8" w:rsidRPr="00B200DB" w:rsidRDefault="00FF0FA8" w:rsidP="00C545B4">
      <w:pPr>
        <w:pStyle w:val="Listenabsatz"/>
        <w:widowControl/>
        <w:numPr>
          <w:ilvl w:val="0"/>
          <w:numId w:val="23"/>
        </w:numPr>
        <w:autoSpaceDE/>
        <w:autoSpaceDN/>
        <w:spacing w:after="160" w:line="276" w:lineRule="auto"/>
        <w:ind w:left="1134" w:hanging="425"/>
        <w:contextualSpacing/>
        <w:jc w:val="both"/>
        <w:rPr>
          <w:rFonts w:cstheme="minorHAnsi"/>
        </w:rPr>
      </w:pPr>
      <w:r w:rsidRPr="00D64D32">
        <w:rPr>
          <w:rFonts w:cstheme="minorHAnsi"/>
        </w:rPr>
        <w:t>Verhaltenskodex wird nicht eingehalten</w:t>
      </w:r>
    </w:p>
    <w:p w14:paraId="19FA1E5A" w14:textId="77777777" w:rsidR="00FF0FA8" w:rsidRPr="002D4CF8" w:rsidRDefault="00FF0FA8" w:rsidP="00BA7508">
      <w:pPr>
        <w:spacing w:line="276" w:lineRule="auto"/>
        <w:contextualSpacing/>
        <w:jc w:val="both"/>
        <w:rPr>
          <w:rStyle w:val="IntensiveHervorhebung"/>
          <w:rFonts w:cstheme="minorHAnsi"/>
          <w:b/>
          <w:bCs/>
          <w:color w:val="auto"/>
        </w:rPr>
      </w:pPr>
      <w:r w:rsidRPr="002D4CF8">
        <w:rPr>
          <w:rStyle w:val="IntensiveHervorhebung"/>
          <w:rFonts w:cstheme="minorHAnsi"/>
          <w:b/>
          <w:bCs/>
          <w:color w:val="auto"/>
        </w:rPr>
        <w:t>Risikofaktoren bei diversen Handlungen vom Personal</w:t>
      </w:r>
    </w:p>
    <w:p w14:paraId="2B6B2FDF" w14:textId="7E36A7E7" w:rsidR="00FF0FA8" w:rsidRPr="00D64D32" w:rsidRDefault="00FF0FA8" w:rsidP="00C545B4">
      <w:pPr>
        <w:pStyle w:val="Listenabsatz"/>
        <w:widowControl/>
        <w:numPr>
          <w:ilvl w:val="0"/>
          <w:numId w:val="24"/>
        </w:numPr>
        <w:autoSpaceDE/>
        <w:autoSpaceDN/>
        <w:spacing w:after="160" w:line="276" w:lineRule="auto"/>
        <w:ind w:left="1134" w:hanging="425"/>
        <w:contextualSpacing/>
        <w:jc w:val="both"/>
        <w:rPr>
          <w:rFonts w:cstheme="minorHAnsi"/>
        </w:rPr>
      </w:pPr>
      <w:r w:rsidRPr="00D64D32">
        <w:rPr>
          <w:rFonts w:cstheme="minorHAnsi"/>
        </w:rPr>
        <w:t>Grenzen setzten</w:t>
      </w:r>
    </w:p>
    <w:p w14:paraId="4A185B4C" w14:textId="77777777" w:rsidR="00FF0FA8" w:rsidRPr="00D64D32" w:rsidRDefault="00FF0FA8" w:rsidP="00C545B4">
      <w:pPr>
        <w:pStyle w:val="Listenabsatz"/>
        <w:widowControl/>
        <w:numPr>
          <w:ilvl w:val="0"/>
          <w:numId w:val="24"/>
        </w:numPr>
        <w:autoSpaceDE/>
        <w:autoSpaceDN/>
        <w:spacing w:after="160" w:line="276" w:lineRule="auto"/>
        <w:ind w:left="1134" w:hanging="425"/>
        <w:contextualSpacing/>
        <w:jc w:val="both"/>
        <w:rPr>
          <w:rFonts w:cstheme="minorHAnsi"/>
        </w:rPr>
      </w:pPr>
      <w:r w:rsidRPr="00D64D32">
        <w:rPr>
          <w:rFonts w:cstheme="minorHAnsi"/>
        </w:rPr>
        <w:t xml:space="preserve">Zwang </w:t>
      </w:r>
      <w:r w:rsidRPr="00D64D32">
        <w:rPr>
          <w:rFonts w:cstheme="minorHAnsi"/>
        </w:rPr>
        <w:sym w:font="Wingdings" w:char="F0E0"/>
      </w:r>
      <w:r w:rsidRPr="00D64D32">
        <w:rPr>
          <w:rFonts w:cstheme="minorHAnsi"/>
        </w:rPr>
        <w:t xml:space="preserve"> beim Essen, beim Schlafen, beim Spielen, beim Wickeln, …</w:t>
      </w:r>
    </w:p>
    <w:p w14:paraId="237351EC" w14:textId="77777777" w:rsidR="00FF0FA8" w:rsidRPr="00B200DB" w:rsidRDefault="00FF0FA8" w:rsidP="00C545B4">
      <w:pPr>
        <w:pStyle w:val="Listenabsatz"/>
        <w:widowControl/>
        <w:numPr>
          <w:ilvl w:val="0"/>
          <w:numId w:val="24"/>
        </w:numPr>
        <w:autoSpaceDE/>
        <w:autoSpaceDN/>
        <w:spacing w:after="160" w:line="276" w:lineRule="auto"/>
        <w:ind w:left="1134" w:hanging="425"/>
        <w:contextualSpacing/>
        <w:jc w:val="both"/>
        <w:rPr>
          <w:rFonts w:cstheme="minorHAnsi"/>
        </w:rPr>
      </w:pPr>
      <w:r w:rsidRPr="00D64D32">
        <w:rPr>
          <w:rFonts w:cstheme="minorHAnsi"/>
        </w:rPr>
        <w:t xml:space="preserve">Eingewöhnung </w:t>
      </w:r>
      <w:r w:rsidRPr="00D64D32">
        <w:rPr>
          <w:rFonts w:cstheme="minorHAnsi"/>
        </w:rPr>
        <w:sym w:font="Wingdings" w:char="F0E0"/>
      </w:r>
      <w:r w:rsidRPr="00D64D32">
        <w:rPr>
          <w:rFonts w:cstheme="minorHAnsi"/>
        </w:rPr>
        <w:t xml:space="preserve"> Zeitlicher Druck</w:t>
      </w:r>
    </w:p>
    <w:p w14:paraId="1A1A8003" w14:textId="77777777" w:rsidR="00FF0FA8" w:rsidRPr="002D4CF8" w:rsidRDefault="00FF0FA8" w:rsidP="00BA7508">
      <w:pPr>
        <w:spacing w:line="276" w:lineRule="auto"/>
        <w:contextualSpacing/>
        <w:jc w:val="both"/>
        <w:rPr>
          <w:rStyle w:val="IntensiveHervorhebung"/>
          <w:rFonts w:cstheme="minorHAnsi"/>
          <w:b/>
          <w:bCs/>
          <w:color w:val="auto"/>
        </w:rPr>
      </w:pPr>
      <w:r w:rsidRPr="002D4CF8">
        <w:rPr>
          <w:rStyle w:val="IntensiveHervorhebung"/>
          <w:rFonts w:cstheme="minorHAnsi"/>
          <w:b/>
          <w:bCs/>
          <w:color w:val="auto"/>
        </w:rPr>
        <w:t>Risikopotential auf der Ebene der Kinder</w:t>
      </w:r>
    </w:p>
    <w:p w14:paraId="05ADAC30" w14:textId="77777777" w:rsidR="00FF0FA8" w:rsidRPr="00D64D32" w:rsidRDefault="00FF0FA8" w:rsidP="00C545B4">
      <w:pPr>
        <w:pStyle w:val="Listenabsatz"/>
        <w:widowControl/>
        <w:numPr>
          <w:ilvl w:val="0"/>
          <w:numId w:val="25"/>
        </w:numPr>
        <w:autoSpaceDE/>
        <w:autoSpaceDN/>
        <w:spacing w:after="160" w:line="276" w:lineRule="auto"/>
        <w:ind w:left="1134" w:hanging="425"/>
        <w:contextualSpacing/>
        <w:jc w:val="both"/>
        <w:rPr>
          <w:rFonts w:cstheme="minorHAnsi"/>
        </w:rPr>
      </w:pPr>
      <w:r w:rsidRPr="00D64D32">
        <w:rPr>
          <w:rFonts w:cstheme="minorHAnsi"/>
        </w:rPr>
        <w:t>Sprachschwierigkeiten der Kinder</w:t>
      </w:r>
    </w:p>
    <w:p w14:paraId="72B370A5" w14:textId="11D4338B" w:rsidR="00FF0FA8" w:rsidRPr="00D64D32" w:rsidRDefault="00FF0FA8" w:rsidP="00C545B4">
      <w:pPr>
        <w:pStyle w:val="Listenabsatz"/>
        <w:widowControl/>
        <w:numPr>
          <w:ilvl w:val="0"/>
          <w:numId w:val="25"/>
        </w:numPr>
        <w:autoSpaceDE/>
        <w:autoSpaceDN/>
        <w:spacing w:after="160" w:line="276" w:lineRule="auto"/>
        <w:ind w:left="1134" w:hanging="425"/>
        <w:contextualSpacing/>
        <w:jc w:val="both"/>
        <w:rPr>
          <w:rFonts w:cstheme="minorHAnsi"/>
        </w:rPr>
      </w:pPr>
      <w:r w:rsidRPr="00D64D32">
        <w:rPr>
          <w:rFonts w:cstheme="minorHAnsi"/>
        </w:rPr>
        <w:t>Familiäre Situationen</w:t>
      </w:r>
    </w:p>
    <w:p w14:paraId="68F56785" w14:textId="77777777" w:rsidR="00FF0FA8" w:rsidRPr="00D64D32" w:rsidRDefault="00FF0FA8" w:rsidP="00C545B4">
      <w:pPr>
        <w:pStyle w:val="Listenabsatz"/>
        <w:widowControl/>
        <w:numPr>
          <w:ilvl w:val="0"/>
          <w:numId w:val="25"/>
        </w:numPr>
        <w:autoSpaceDE/>
        <w:autoSpaceDN/>
        <w:spacing w:after="160" w:line="276" w:lineRule="auto"/>
        <w:ind w:left="1134" w:hanging="425"/>
        <w:contextualSpacing/>
        <w:jc w:val="both"/>
        <w:rPr>
          <w:rFonts w:cstheme="minorHAnsi"/>
        </w:rPr>
      </w:pPr>
      <w:r w:rsidRPr="00D64D32">
        <w:rPr>
          <w:rFonts w:cstheme="minorHAnsi"/>
        </w:rPr>
        <w:t>Integration</w:t>
      </w:r>
    </w:p>
    <w:p w14:paraId="0E696955" w14:textId="76C08E9A" w:rsidR="003D4F13" w:rsidRPr="009A028D" w:rsidRDefault="00FF0FA8" w:rsidP="00C545B4">
      <w:pPr>
        <w:pStyle w:val="Listenabsatz"/>
        <w:widowControl/>
        <w:numPr>
          <w:ilvl w:val="0"/>
          <w:numId w:val="25"/>
        </w:numPr>
        <w:autoSpaceDE/>
        <w:autoSpaceDN/>
        <w:spacing w:after="160" w:line="276" w:lineRule="auto"/>
        <w:ind w:left="1134" w:hanging="425"/>
        <w:contextualSpacing/>
        <w:jc w:val="both"/>
        <w:rPr>
          <w:rStyle w:val="IntensiveHervorhebung"/>
          <w:rFonts w:cstheme="minorHAnsi"/>
          <w:i w:val="0"/>
          <w:iCs w:val="0"/>
          <w:color w:val="auto"/>
        </w:rPr>
      </w:pPr>
      <w:r w:rsidRPr="00D64D32">
        <w:rPr>
          <w:rFonts w:cstheme="minorHAnsi"/>
        </w:rPr>
        <w:t xml:space="preserve">Verhalten der Kinder </w:t>
      </w:r>
      <w:r w:rsidRPr="00D64D32">
        <w:rPr>
          <w:rFonts w:cstheme="minorHAnsi"/>
        </w:rPr>
        <w:sym w:font="Wingdings" w:char="F0E0"/>
      </w:r>
      <w:r w:rsidRPr="00D64D32">
        <w:rPr>
          <w:rFonts w:cstheme="minorHAnsi"/>
        </w:rPr>
        <w:t xml:space="preserve"> kratzen, beißen, Aggressionen</w:t>
      </w:r>
    </w:p>
    <w:p w14:paraId="1F6B3088" w14:textId="77777777" w:rsidR="00BE2305" w:rsidRDefault="00BE2305" w:rsidP="00BA7508">
      <w:pPr>
        <w:spacing w:line="276" w:lineRule="auto"/>
        <w:contextualSpacing/>
        <w:jc w:val="both"/>
        <w:rPr>
          <w:rStyle w:val="IntensiveHervorhebung"/>
          <w:rFonts w:cstheme="minorHAnsi"/>
        </w:rPr>
      </w:pPr>
    </w:p>
    <w:p w14:paraId="28EB11D0" w14:textId="77777777" w:rsidR="005F072C" w:rsidRDefault="005F072C" w:rsidP="00BA7508">
      <w:pPr>
        <w:spacing w:line="276" w:lineRule="auto"/>
        <w:contextualSpacing/>
        <w:jc w:val="both"/>
        <w:rPr>
          <w:rStyle w:val="IntensiveHervorhebung"/>
          <w:rFonts w:cstheme="minorHAnsi"/>
        </w:rPr>
      </w:pPr>
    </w:p>
    <w:p w14:paraId="5D9C4F19" w14:textId="77777777" w:rsidR="005F072C" w:rsidRDefault="005F072C" w:rsidP="00BA7508">
      <w:pPr>
        <w:spacing w:line="276" w:lineRule="auto"/>
        <w:contextualSpacing/>
        <w:jc w:val="both"/>
        <w:rPr>
          <w:rStyle w:val="IntensiveHervorhebung"/>
          <w:rFonts w:cstheme="minorHAnsi"/>
        </w:rPr>
      </w:pPr>
    </w:p>
    <w:p w14:paraId="3FA8F954" w14:textId="77777777" w:rsidR="005F072C" w:rsidRDefault="005F072C" w:rsidP="00BA7508">
      <w:pPr>
        <w:spacing w:line="276" w:lineRule="auto"/>
        <w:contextualSpacing/>
        <w:jc w:val="both"/>
        <w:rPr>
          <w:rStyle w:val="IntensiveHervorhebung"/>
          <w:rFonts w:cstheme="minorHAnsi"/>
        </w:rPr>
      </w:pPr>
    </w:p>
    <w:p w14:paraId="39792843" w14:textId="77777777" w:rsidR="005F072C" w:rsidRDefault="005F072C" w:rsidP="00BA7508">
      <w:pPr>
        <w:spacing w:line="276" w:lineRule="auto"/>
        <w:contextualSpacing/>
        <w:jc w:val="both"/>
        <w:rPr>
          <w:rStyle w:val="IntensiveHervorhebung"/>
          <w:rFonts w:cstheme="minorHAnsi"/>
        </w:rPr>
      </w:pPr>
    </w:p>
    <w:p w14:paraId="40FF283D" w14:textId="77777777" w:rsidR="005F072C" w:rsidRDefault="005F072C" w:rsidP="00BA7508">
      <w:pPr>
        <w:spacing w:line="276" w:lineRule="auto"/>
        <w:contextualSpacing/>
        <w:jc w:val="both"/>
        <w:rPr>
          <w:rStyle w:val="IntensiveHervorhebung"/>
          <w:rFonts w:cstheme="minorHAnsi"/>
        </w:rPr>
      </w:pPr>
    </w:p>
    <w:p w14:paraId="77713619" w14:textId="77777777" w:rsidR="005F072C" w:rsidRDefault="005F072C" w:rsidP="00BA7508">
      <w:pPr>
        <w:spacing w:line="276" w:lineRule="auto"/>
        <w:contextualSpacing/>
        <w:jc w:val="both"/>
        <w:rPr>
          <w:rStyle w:val="IntensiveHervorhebung"/>
          <w:rFonts w:cstheme="minorHAnsi"/>
        </w:rPr>
      </w:pPr>
    </w:p>
    <w:p w14:paraId="6E318900" w14:textId="77777777" w:rsidR="00FF0FA8" w:rsidRPr="002D4CF8" w:rsidRDefault="00FF0FA8" w:rsidP="00BA7508">
      <w:pPr>
        <w:spacing w:line="276" w:lineRule="auto"/>
        <w:contextualSpacing/>
        <w:jc w:val="both"/>
        <w:rPr>
          <w:rStyle w:val="IntensiveHervorhebung"/>
          <w:rFonts w:cstheme="minorHAnsi"/>
          <w:b/>
          <w:bCs/>
          <w:color w:val="auto"/>
        </w:rPr>
      </w:pPr>
      <w:r w:rsidRPr="002D4CF8">
        <w:rPr>
          <w:rStyle w:val="IntensiveHervorhebung"/>
          <w:rFonts w:cstheme="minorHAnsi"/>
          <w:b/>
          <w:bCs/>
          <w:color w:val="auto"/>
        </w:rPr>
        <w:lastRenderedPageBreak/>
        <w:t>Risikopotential auf der Ebene der Eltern</w:t>
      </w:r>
    </w:p>
    <w:p w14:paraId="7D61BCA8" w14:textId="14CA2142" w:rsidR="00FF0FA8" w:rsidRPr="00D64D32" w:rsidRDefault="00FF0FA8" w:rsidP="00C545B4">
      <w:pPr>
        <w:pStyle w:val="Listenabsatz"/>
        <w:widowControl/>
        <w:numPr>
          <w:ilvl w:val="0"/>
          <w:numId w:val="26"/>
        </w:numPr>
        <w:autoSpaceDE/>
        <w:autoSpaceDN/>
        <w:spacing w:after="160" w:line="276" w:lineRule="auto"/>
        <w:ind w:left="1134" w:hanging="425"/>
        <w:contextualSpacing/>
        <w:jc w:val="both"/>
        <w:rPr>
          <w:rFonts w:cstheme="minorHAnsi"/>
        </w:rPr>
      </w:pPr>
      <w:r w:rsidRPr="00D64D32">
        <w:rPr>
          <w:rFonts w:cstheme="minorHAnsi"/>
        </w:rPr>
        <w:t>Schwierige Momente in der Bring- und Abholsituation</w:t>
      </w:r>
    </w:p>
    <w:p w14:paraId="298F7C62" w14:textId="77777777" w:rsidR="00FF0FA8" w:rsidRPr="00D64D32" w:rsidRDefault="00FF0FA8" w:rsidP="00C545B4">
      <w:pPr>
        <w:pStyle w:val="Listenabsatz"/>
        <w:widowControl/>
        <w:numPr>
          <w:ilvl w:val="0"/>
          <w:numId w:val="26"/>
        </w:numPr>
        <w:autoSpaceDE/>
        <w:autoSpaceDN/>
        <w:spacing w:after="160" w:line="276" w:lineRule="auto"/>
        <w:ind w:left="1134" w:hanging="425"/>
        <w:contextualSpacing/>
        <w:jc w:val="both"/>
        <w:rPr>
          <w:rFonts w:cstheme="minorHAnsi"/>
        </w:rPr>
      </w:pPr>
      <w:r w:rsidRPr="00D64D32">
        <w:rPr>
          <w:rFonts w:cstheme="minorHAnsi"/>
        </w:rPr>
        <w:t>Ausufernde Tür- und Angelgespräche</w:t>
      </w:r>
    </w:p>
    <w:p w14:paraId="00A37F1E" w14:textId="77777777" w:rsidR="00FF0FA8" w:rsidRPr="00D64D32" w:rsidRDefault="00FF0FA8" w:rsidP="00C545B4">
      <w:pPr>
        <w:pStyle w:val="Listenabsatz"/>
        <w:widowControl/>
        <w:numPr>
          <w:ilvl w:val="0"/>
          <w:numId w:val="26"/>
        </w:numPr>
        <w:autoSpaceDE/>
        <w:autoSpaceDN/>
        <w:spacing w:after="160" w:line="276" w:lineRule="auto"/>
        <w:ind w:left="1134" w:hanging="425"/>
        <w:contextualSpacing/>
        <w:jc w:val="both"/>
        <w:rPr>
          <w:rFonts w:cstheme="minorHAnsi"/>
        </w:rPr>
      </w:pPr>
      <w:r w:rsidRPr="00D64D32">
        <w:rPr>
          <w:rFonts w:cstheme="minorHAnsi"/>
        </w:rPr>
        <w:t>Unzuverlässigkeit beim Bringen und Abholen</w:t>
      </w:r>
    </w:p>
    <w:p w14:paraId="1B504844" w14:textId="77777777" w:rsidR="00FF0FA8" w:rsidRPr="00D64D32" w:rsidRDefault="00FF0FA8" w:rsidP="00C545B4">
      <w:pPr>
        <w:pStyle w:val="Listenabsatz"/>
        <w:widowControl/>
        <w:numPr>
          <w:ilvl w:val="0"/>
          <w:numId w:val="26"/>
        </w:numPr>
        <w:autoSpaceDE/>
        <w:autoSpaceDN/>
        <w:spacing w:after="160" w:line="276" w:lineRule="auto"/>
        <w:ind w:left="1134" w:hanging="425"/>
        <w:contextualSpacing/>
        <w:jc w:val="both"/>
        <w:rPr>
          <w:rFonts w:cstheme="minorHAnsi"/>
        </w:rPr>
      </w:pPr>
      <w:r w:rsidRPr="00D64D32">
        <w:rPr>
          <w:rFonts w:cstheme="minorHAnsi"/>
        </w:rPr>
        <w:t>„Maßregeln“ anderer Kinder durch Eltern</w:t>
      </w:r>
    </w:p>
    <w:p w14:paraId="71F10C2D" w14:textId="77777777" w:rsidR="00FF0FA8" w:rsidRPr="00B200DB" w:rsidRDefault="00B200DB" w:rsidP="00C545B4">
      <w:pPr>
        <w:pStyle w:val="Listenabsatz"/>
        <w:widowControl/>
        <w:numPr>
          <w:ilvl w:val="0"/>
          <w:numId w:val="26"/>
        </w:numPr>
        <w:autoSpaceDE/>
        <w:autoSpaceDN/>
        <w:spacing w:after="160" w:line="276" w:lineRule="auto"/>
        <w:ind w:left="1134" w:hanging="425"/>
        <w:contextualSpacing/>
        <w:jc w:val="both"/>
        <w:rPr>
          <w:rFonts w:cstheme="minorHAnsi"/>
        </w:rPr>
      </w:pPr>
      <w:r>
        <w:rPr>
          <w:rFonts w:cstheme="minorHAnsi"/>
        </w:rPr>
        <w:t>Konflikte zwischen Erwachsenen</w:t>
      </w:r>
    </w:p>
    <w:p w14:paraId="476D1DE2" w14:textId="77777777" w:rsidR="00FF0FA8" w:rsidRPr="002D4CF8" w:rsidRDefault="00FF0FA8" w:rsidP="00BA7508">
      <w:pPr>
        <w:spacing w:line="276" w:lineRule="auto"/>
        <w:contextualSpacing/>
        <w:jc w:val="both"/>
        <w:rPr>
          <w:rStyle w:val="IntensiveHervorhebung"/>
          <w:rFonts w:cstheme="minorHAnsi"/>
          <w:b/>
          <w:bCs/>
          <w:color w:val="auto"/>
        </w:rPr>
      </w:pPr>
      <w:r w:rsidRPr="002D4CF8">
        <w:rPr>
          <w:rStyle w:val="IntensiveHervorhebung"/>
          <w:rFonts w:cstheme="minorHAnsi"/>
          <w:b/>
          <w:bCs/>
          <w:color w:val="auto"/>
        </w:rPr>
        <w:t>Risikopotential auf der Ebene der Kooperationen</w:t>
      </w:r>
    </w:p>
    <w:p w14:paraId="328A56A7" w14:textId="090D2444" w:rsidR="00B200DB" w:rsidRDefault="00FF0FA8" w:rsidP="00BA7508">
      <w:pPr>
        <w:pStyle w:val="Listenabsatz"/>
        <w:widowControl/>
        <w:numPr>
          <w:ilvl w:val="0"/>
          <w:numId w:val="27"/>
        </w:numPr>
        <w:autoSpaceDE/>
        <w:autoSpaceDN/>
        <w:spacing w:after="160" w:line="276" w:lineRule="auto"/>
        <w:ind w:left="1134" w:hanging="425"/>
        <w:contextualSpacing/>
        <w:jc w:val="both"/>
        <w:rPr>
          <w:rFonts w:cstheme="minorHAnsi"/>
        </w:rPr>
      </w:pPr>
      <w:r w:rsidRPr="00D64D32">
        <w:rPr>
          <w:rFonts w:cstheme="minorHAnsi"/>
        </w:rPr>
        <w:t>B</w:t>
      </w:r>
      <w:r w:rsidR="00B200DB">
        <w:rPr>
          <w:rFonts w:cstheme="minorHAnsi"/>
        </w:rPr>
        <w:t>usfahrten</w:t>
      </w:r>
    </w:p>
    <w:p w14:paraId="01A37F96" w14:textId="77777777" w:rsidR="005F072C" w:rsidRPr="005F072C" w:rsidRDefault="005F072C" w:rsidP="005F072C">
      <w:pPr>
        <w:pStyle w:val="Listenabsatz"/>
        <w:widowControl/>
        <w:autoSpaceDE/>
        <w:autoSpaceDN/>
        <w:spacing w:after="160" w:line="276" w:lineRule="auto"/>
        <w:ind w:left="1134" w:firstLine="0"/>
        <w:contextualSpacing/>
        <w:jc w:val="both"/>
        <w:rPr>
          <w:rFonts w:cstheme="minorHAnsi"/>
        </w:rPr>
      </w:pPr>
    </w:p>
    <w:p w14:paraId="002B0E54" w14:textId="77777777" w:rsidR="00FF0FA8" w:rsidRPr="00D64D32" w:rsidRDefault="00FF0FA8" w:rsidP="00BA7508">
      <w:pPr>
        <w:pStyle w:val="berschrift3"/>
        <w:spacing w:line="276" w:lineRule="auto"/>
        <w:jc w:val="both"/>
      </w:pPr>
      <w:bookmarkStart w:id="43" w:name="_Toc153783682"/>
      <w:bookmarkStart w:id="44" w:name="_Toc243313055"/>
      <w:r w:rsidRPr="00D64D32">
        <w:t>Präventionsmaßnahmen:</w:t>
      </w:r>
      <w:bookmarkEnd w:id="43"/>
      <w:bookmarkEnd w:id="44"/>
    </w:p>
    <w:p w14:paraId="0ED14ED6" w14:textId="296A9893" w:rsidR="00FF0FA8" w:rsidRPr="00D64D32" w:rsidRDefault="00FF0FA8" w:rsidP="00BA7508">
      <w:pPr>
        <w:spacing w:line="276" w:lineRule="auto"/>
        <w:jc w:val="both"/>
        <w:rPr>
          <w:rFonts w:cstheme="minorHAnsi"/>
        </w:rPr>
      </w:pPr>
      <w:r w:rsidRPr="00D64D32">
        <w:rPr>
          <w:rFonts w:cstheme="minorHAnsi"/>
        </w:rPr>
        <w:t>In unserer täglichen Arbeit wollen wir Grenzverletzungen und Gewalt entgegenwirken, in dem wir präventive Maßnahmen setzten. Diese präventiven Maßnahmen setzten sich mit Personal, Haltung, Verhaltenskodex, Beschwerdemanagement und Präventionsangebote für Kinder zusammen.</w:t>
      </w:r>
    </w:p>
    <w:p w14:paraId="0ECA2291" w14:textId="77777777" w:rsidR="00B200DB" w:rsidRPr="004A42CD" w:rsidRDefault="00FF0FA8" w:rsidP="00BA7508">
      <w:pPr>
        <w:spacing w:line="276" w:lineRule="auto"/>
        <w:contextualSpacing/>
        <w:jc w:val="both"/>
        <w:rPr>
          <w:rStyle w:val="berschrift3Zchn"/>
          <w:bCs/>
        </w:rPr>
      </w:pPr>
      <w:bookmarkStart w:id="45" w:name="_Toc153783683"/>
      <w:bookmarkStart w:id="46" w:name="_Toc243313056"/>
      <w:r w:rsidRPr="004A42CD">
        <w:rPr>
          <w:rStyle w:val="berschrift3Zchn"/>
          <w:bCs/>
        </w:rPr>
        <w:t>Personalvoraussetzungen</w:t>
      </w:r>
      <w:bookmarkEnd w:id="45"/>
      <w:bookmarkEnd w:id="46"/>
    </w:p>
    <w:p w14:paraId="7B9CC6B5" w14:textId="77777777" w:rsidR="00FF0FA8" w:rsidRPr="00B200DB" w:rsidRDefault="00FF0FA8" w:rsidP="00BA7508">
      <w:pPr>
        <w:spacing w:line="276" w:lineRule="auto"/>
        <w:jc w:val="both"/>
        <w:rPr>
          <w:rFonts w:cstheme="minorHAnsi"/>
        </w:rPr>
      </w:pPr>
      <w:r w:rsidRPr="00B200DB">
        <w:rPr>
          <w:rFonts w:cstheme="minorHAnsi"/>
        </w:rPr>
        <w:t>Die Gemeinde hält sich bei Einstellung neuer Mitarbeiter/innen an die gesetzlichen Vorgaben des Landes Vorarlberg. Nach einem Vorstellungsgespräch wird die Leitung d</w:t>
      </w:r>
      <w:r w:rsidR="00B200DB">
        <w:rPr>
          <w:rFonts w:cstheme="minorHAnsi"/>
        </w:rPr>
        <w:t>es Kindergartens hinzugezogen.</w:t>
      </w:r>
    </w:p>
    <w:p w14:paraId="487FFC54" w14:textId="77777777" w:rsidR="00B200DB" w:rsidRPr="004A42CD" w:rsidRDefault="00FF0FA8" w:rsidP="00BA7508">
      <w:pPr>
        <w:spacing w:line="276" w:lineRule="auto"/>
        <w:contextualSpacing/>
        <w:jc w:val="both"/>
        <w:rPr>
          <w:rStyle w:val="berschrift3Zchn"/>
          <w:bCs/>
        </w:rPr>
      </w:pPr>
      <w:bookmarkStart w:id="47" w:name="_Toc153783684"/>
      <w:bookmarkStart w:id="48" w:name="_Toc243313057"/>
      <w:r w:rsidRPr="004A42CD">
        <w:rPr>
          <w:rStyle w:val="berschrift3Zchn"/>
          <w:bCs/>
        </w:rPr>
        <w:t>Haltung</w:t>
      </w:r>
      <w:bookmarkEnd w:id="47"/>
      <w:bookmarkEnd w:id="48"/>
    </w:p>
    <w:p w14:paraId="71000831" w14:textId="796C10B2" w:rsidR="00FF0FA8" w:rsidRPr="00B200DB" w:rsidRDefault="00FF0FA8" w:rsidP="00BA7508">
      <w:pPr>
        <w:spacing w:line="276" w:lineRule="auto"/>
        <w:jc w:val="both"/>
        <w:rPr>
          <w:rFonts w:cstheme="minorHAnsi"/>
        </w:rPr>
      </w:pPr>
      <w:r w:rsidRPr="00593AF2">
        <w:t>„Eine wertschätzende, empathische, respektvolle und</w:t>
      </w:r>
      <w:r w:rsidRPr="00B200DB">
        <w:rPr>
          <w:rStyle w:val="berschrift3Zchn"/>
          <w:b w:val="0"/>
        </w:rPr>
        <w:t xml:space="preserve"> achtsame Haltung, die sich auf die Augenhöhe</w:t>
      </w:r>
      <w:r w:rsidRPr="00B200DB">
        <w:rPr>
          <w:rFonts w:cstheme="minorHAnsi"/>
        </w:rPr>
        <w:t xml:space="preserve"> mit </w:t>
      </w:r>
      <w:r w:rsidR="00B200DB" w:rsidRPr="00B200DB">
        <w:rPr>
          <w:rFonts w:cstheme="minorHAnsi"/>
        </w:rPr>
        <w:t>den anvertrauten Kindern</w:t>
      </w:r>
      <w:r w:rsidRPr="00B200DB">
        <w:rPr>
          <w:rFonts w:cstheme="minorHAnsi"/>
        </w:rPr>
        <w:t xml:space="preserve"> befindet, ist essentiell und begründet das Fundament in der Arbeit mit Kindern. In einem Team können allerdings verschiedene Werte und Grundhaltungen aufeinandertreffen. Um die unzählige Handlungsforderungen bewältigen zu können, bedarf es einer gemeinsamen Auseinandersetzung mit den unterschiedlichen Haltungen. Darauf aufbauend kann die Festlegung eines Verhaltenskodex die Handhabung der niedergeschriebenen Präventionsmaßnahmen erleichtern.“ (Amt der Vorarlberger Landesregierung, 2023, S.11)</w:t>
      </w:r>
    </w:p>
    <w:p w14:paraId="29472C4C" w14:textId="77777777" w:rsidR="00B200DB" w:rsidRPr="004A42CD" w:rsidRDefault="00FF0FA8" w:rsidP="00BA7508">
      <w:pPr>
        <w:spacing w:line="276" w:lineRule="auto"/>
        <w:contextualSpacing/>
        <w:jc w:val="both"/>
        <w:rPr>
          <w:rStyle w:val="berschrift3Zchn"/>
          <w:bCs/>
        </w:rPr>
      </w:pPr>
      <w:bookmarkStart w:id="49" w:name="_Toc153783685"/>
      <w:bookmarkStart w:id="50" w:name="_Toc243313058"/>
      <w:r w:rsidRPr="004A42CD">
        <w:rPr>
          <w:rStyle w:val="berschrift3Zchn"/>
          <w:bCs/>
        </w:rPr>
        <w:t>Verhaltenskodex</w:t>
      </w:r>
      <w:bookmarkEnd w:id="49"/>
      <w:bookmarkEnd w:id="50"/>
    </w:p>
    <w:p w14:paraId="2A7B3A0D" w14:textId="77777777" w:rsidR="00FF0FA8" w:rsidRPr="00B200DB" w:rsidRDefault="00FF0FA8" w:rsidP="00BA7508">
      <w:pPr>
        <w:spacing w:line="276" w:lineRule="auto"/>
        <w:contextualSpacing/>
        <w:jc w:val="both"/>
        <w:rPr>
          <w:rFonts w:cstheme="minorHAnsi"/>
        </w:rPr>
      </w:pPr>
      <w:r w:rsidRPr="00593AF2">
        <w:t>In unserer</w:t>
      </w:r>
      <w:r w:rsidRPr="00B200DB">
        <w:rPr>
          <w:rFonts w:cstheme="minorHAnsi"/>
        </w:rPr>
        <w:t xml:space="preserve"> KBBE begegnen wir den Kindern respektvoll auf Augenhöhe. Grenzen werden eingehalten und es wird auf ein gew</w:t>
      </w:r>
      <w:r w:rsidR="00B200DB">
        <w:rPr>
          <w:rFonts w:cstheme="minorHAnsi"/>
        </w:rPr>
        <w:t>altfreies Miteinander geachtet.</w:t>
      </w:r>
    </w:p>
    <w:p w14:paraId="546EC16A" w14:textId="41C97FF0" w:rsidR="00FF0FA8" w:rsidRPr="00D64D32" w:rsidRDefault="00FF0FA8" w:rsidP="00C545B4">
      <w:pPr>
        <w:pStyle w:val="Listenabsatz"/>
        <w:widowControl/>
        <w:numPr>
          <w:ilvl w:val="0"/>
          <w:numId w:val="29"/>
        </w:numPr>
        <w:autoSpaceDE/>
        <w:autoSpaceDN/>
        <w:spacing w:after="160" w:line="276" w:lineRule="auto"/>
        <w:ind w:left="1134" w:hanging="425"/>
        <w:contextualSpacing/>
        <w:jc w:val="both"/>
        <w:rPr>
          <w:rFonts w:cstheme="minorHAnsi"/>
        </w:rPr>
      </w:pPr>
      <w:r w:rsidRPr="00D64D32">
        <w:rPr>
          <w:rFonts w:cstheme="minorHAnsi"/>
        </w:rPr>
        <w:t>Bei der Begrüßung und beim Verabschieden legen wir großen Wert auf Augenkontakt und auf das persönliche Ritual.</w:t>
      </w:r>
    </w:p>
    <w:p w14:paraId="37FEDE4B" w14:textId="77777777" w:rsidR="00FF0FA8" w:rsidRPr="00D64D32" w:rsidRDefault="00FF0FA8" w:rsidP="00C545B4">
      <w:pPr>
        <w:pStyle w:val="Listenabsatz"/>
        <w:widowControl/>
        <w:numPr>
          <w:ilvl w:val="0"/>
          <w:numId w:val="29"/>
        </w:numPr>
        <w:autoSpaceDE/>
        <w:autoSpaceDN/>
        <w:spacing w:after="160" w:line="276" w:lineRule="auto"/>
        <w:ind w:left="1134" w:hanging="425"/>
        <w:contextualSpacing/>
        <w:jc w:val="both"/>
        <w:rPr>
          <w:rFonts w:cstheme="minorHAnsi"/>
        </w:rPr>
      </w:pPr>
      <w:r w:rsidRPr="00D64D32">
        <w:rPr>
          <w:rFonts w:cstheme="minorHAnsi"/>
        </w:rPr>
        <w:t>Bei Mahlzeiten ist es uns wichtig, dass eine gemeinsame Tischkultur besteht.</w:t>
      </w:r>
    </w:p>
    <w:p w14:paraId="47A2B478" w14:textId="77777777" w:rsidR="00FF0FA8" w:rsidRPr="00D64D32" w:rsidRDefault="00FF0FA8" w:rsidP="00C545B4">
      <w:pPr>
        <w:pStyle w:val="Listenabsatz"/>
        <w:widowControl/>
        <w:numPr>
          <w:ilvl w:val="0"/>
          <w:numId w:val="29"/>
        </w:numPr>
        <w:autoSpaceDE/>
        <w:autoSpaceDN/>
        <w:spacing w:after="160" w:line="276" w:lineRule="auto"/>
        <w:ind w:left="1134" w:hanging="425"/>
        <w:contextualSpacing/>
        <w:jc w:val="both"/>
        <w:rPr>
          <w:rFonts w:cstheme="minorHAnsi"/>
        </w:rPr>
      </w:pPr>
      <w:r w:rsidRPr="00D64D32">
        <w:rPr>
          <w:rFonts w:cstheme="minorHAnsi"/>
        </w:rPr>
        <w:t>Bei Schlaf- und Ruhezeiten achten wir auf eine ruhige Atmosphäre.</w:t>
      </w:r>
    </w:p>
    <w:p w14:paraId="47F23589" w14:textId="77777777" w:rsidR="00FF0FA8" w:rsidRPr="00D64D32" w:rsidRDefault="00FF0FA8" w:rsidP="00C545B4">
      <w:pPr>
        <w:pStyle w:val="Listenabsatz"/>
        <w:widowControl/>
        <w:numPr>
          <w:ilvl w:val="0"/>
          <w:numId w:val="29"/>
        </w:numPr>
        <w:autoSpaceDE/>
        <w:autoSpaceDN/>
        <w:spacing w:after="160" w:line="276" w:lineRule="auto"/>
        <w:ind w:left="1134" w:hanging="425"/>
        <w:contextualSpacing/>
        <w:jc w:val="both"/>
        <w:rPr>
          <w:rFonts w:cstheme="minorHAnsi"/>
        </w:rPr>
      </w:pPr>
      <w:r w:rsidRPr="00D64D32">
        <w:rPr>
          <w:rFonts w:cstheme="minorHAnsi"/>
        </w:rPr>
        <w:t>Angemessene Körperpflege wie z.B. Händewaschen gehören zu unserem Verhaltenskodex</w:t>
      </w:r>
    </w:p>
    <w:p w14:paraId="31FCAFB9" w14:textId="68CA9AB5" w:rsidR="00FF0FA8" w:rsidRPr="00D64D32" w:rsidRDefault="00FF0FA8" w:rsidP="00C545B4">
      <w:pPr>
        <w:pStyle w:val="Listenabsatz"/>
        <w:widowControl/>
        <w:numPr>
          <w:ilvl w:val="0"/>
          <w:numId w:val="29"/>
        </w:numPr>
        <w:autoSpaceDE/>
        <w:autoSpaceDN/>
        <w:spacing w:after="160" w:line="276" w:lineRule="auto"/>
        <w:ind w:left="1134" w:hanging="425"/>
        <w:contextualSpacing/>
        <w:jc w:val="both"/>
        <w:rPr>
          <w:rFonts w:cstheme="minorHAnsi"/>
        </w:rPr>
      </w:pPr>
      <w:r w:rsidRPr="00D64D32">
        <w:rPr>
          <w:rFonts w:cstheme="minorHAnsi"/>
        </w:rPr>
        <w:t>Beim freie</w:t>
      </w:r>
      <w:r w:rsidR="005F072C">
        <w:rPr>
          <w:rFonts w:cstheme="minorHAnsi"/>
        </w:rPr>
        <w:t>n</w:t>
      </w:r>
      <w:r w:rsidRPr="00D64D32">
        <w:rPr>
          <w:rFonts w:cstheme="minorHAnsi"/>
        </w:rPr>
        <w:t xml:space="preserve"> Spiel darf das Kind eigenständig Partner, Material und Ort des Spiels auswählen</w:t>
      </w:r>
    </w:p>
    <w:p w14:paraId="45EE15B6" w14:textId="6A3DFD04" w:rsidR="00FF0FA8" w:rsidRPr="00D64D32" w:rsidRDefault="00FF0FA8" w:rsidP="00C545B4">
      <w:pPr>
        <w:pStyle w:val="Listenabsatz"/>
        <w:widowControl/>
        <w:numPr>
          <w:ilvl w:val="0"/>
          <w:numId w:val="29"/>
        </w:numPr>
        <w:autoSpaceDE/>
        <w:autoSpaceDN/>
        <w:spacing w:after="160" w:line="276" w:lineRule="auto"/>
        <w:ind w:left="1134" w:hanging="425"/>
        <w:contextualSpacing/>
        <w:jc w:val="both"/>
        <w:rPr>
          <w:rFonts w:cstheme="minorHAnsi"/>
        </w:rPr>
      </w:pPr>
      <w:r w:rsidRPr="00D64D32">
        <w:rPr>
          <w:rFonts w:cstheme="minorHAnsi"/>
        </w:rPr>
        <w:lastRenderedPageBreak/>
        <w:t>In Konfliktsituationen versuchen wir mit den beteiligten Kindern eine gewaltfre</w:t>
      </w:r>
      <w:r w:rsidR="00B200DB">
        <w:rPr>
          <w:rFonts w:cstheme="minorHAnsi"/>
        </w:rPr>
        <w:t>ie Lösung zu finden.</w:t>
      </w:r>
    </w:p>
    <w:p w14:paraId="1145A2C9" w14:textId="77777777" w:rsidR="009A028D" w:rsidRDefault="009A028D" w:rsidP="00BA7508">
      <w:pPr>
        <w:spacing w:line="276" w:lineRule="auto"/>
        <w:contextualSpacing/>
        <w:jc w:val="both"/>
        <w:rPr>
          <w:rStyle w:val="berschrift3Zchn"/>
          <w:bCs/>
        </w:rPr>
      </w:pPr>
      <w:bookmarkStart w:id="51" w:name="_Toc153783686"/>
    </w:p>
    <w:p w14:paraId="4E686372" w14:textId="77777777" w:rsidR="009A028D" w:rsidRDefault="009A028D" w:rsidP="00BA7508">
      <w:pPr>
        <w:spacing w:line="276" w:lineRule="auto"/>
        <w:contextualSpacing/>
        <w:jc w:val="both"/>
        <w:rPr>
          <w:rStyle w:val="berschrift3Zchn"/>
          <w:bCs/>
        </w:rPr>
      </w:pPr>
    </w:p>
    <w:p w14:paraId="59C3C839" w14:textId="3B192334" w:rsidR="00B200DB" w:rsidRPr="004A42CD" w:rsidRDefault="00FF0FA8" w:rsidP="00BA7508">
      <w:pPr>
        <w:spacing w:line="276" w:lineRule="auto"/>
        <w:contextualSpacing/>
        <w:jc w:val="both"/>
        <w:rPr>
          <w:rFonts w:cstheme="minorHAnsi"/>
          <w:bCs/>
        </w:rPr>
      </w:pPr>
      <w:bookmarkStart w:id="52" w:name="_Toc243313059"/>
      <w:r w:rsidRPr="004A42CD">
        <w:rPr>
          <w:rStyle w:val="berschrift3Zchn"/>
          <w:bCs/>
        </w:rPr>
        <w:t>Beschwerdemanagement</w:t>
      </w:r>
      <w:bookmarkEnd w:id="51"/>
      <w:bookmarkEnd w:id="52"/>
    </w:p>
    <w:p w14:paraId="46E51C22" w14:textId="77777777" w:rsidR="00FF0FA8" w:rsidRPr="00B200DB" w:rsidRDefault="00FF0FA8" w:rsidP="00BA7508">
      <w:pPr>
        <w:spacing w:line="276" w:lineRule="auto"/>
        <w:jc w:val="both"/>
        <w:rPr>
          <w:rFonts w:cstheme="minorHAnsi"/>
        </w:rPr>
      </w:pPr>
      <w:r w:rsidRPr="00B200DB">
        <w:rPr>
          <w:rFonts w:cstheme="minorHAnsi"/>
        </w:rPr>
        <w:t>Liegen Beschwerden seitens der Kinder, Eltern, Mitarbeiter/innen vor, werden sie respektvoll angenommen, aktiv nach Individueller Form besprochen u</w:t>
      </w:r>
      <w:r w:rsidR="00B200DB">
        <w:rPr>
          <w:rFonts w:cstheme="minorHAnsi"/>
        </w:rPr>
        <w:t>nd gemeinsam Lösungen gesucht.</w:t>
      </w:r>
    </w:p>
    <w:p w14:paraId="5E750DA1" w14:textId="77777777" w:rsidR="00B200DB" w:rsidRPr="004A42CD" w:rsidRDefault="00FF0FA8" w:rsidP="00BA7508">
      <w:pPr>
        <w:spacing w:line="276" w:lineRule="auto"/>
        <w:contextualSpacing/>
        <w:jc w:val="both"/>
        <w:rPr>
          <w:rStyle w:val="berschrift3Zchn"/>
          <w:bCs/>
        </w:rPr>
      </w:pPr>
      <w:bookmarkStart w:id="53" w:name="_Toc153783687"/>
      <w:bookmarkStart w:id="54" w:name="_Toc243313060"/>
      <w:r w:rsidRPr="004A42CD">
        <w:rPr>
          <w:rStyle w:val="berschrift3Zchn"/>
          <w:bCs/>
        </w:rPr>
        <w:t>Präventionsangebote für Kinder</w:t>
      </w:r>
      <w:bookmarkEnd w:id="53"/>
      <w:bookmarkEnd w:id="54"/>
    </w:p>
    <w:p w14:paraId="4B98CC0E" w14:textId="77777777" w:rsidR="00593AF2" w:rsidRDefault="00FF0FA8" w:rsidP="00BA7508">
      <w:pPr>
        <w:spacing w:line="276" w:lineRule="auto"/>
        <w:contextualSpacing/>
        <w:jc w:val="both"/>
        <w:rPr>
          <w:rFonts w:cstheme="minorHAnsi"/>
        </w:rPr>
      </w:pPr>
      <w:r w:rsidRPr="00593AF2">
        <w:rPr>
          <w:i/>
        </w:rPr>
        <w:t>„Kinder sollen die Erfahrung</w:t>
      </w:r>
      <w:r w:rsidRPr="00B200DB">
        <w:rPr>
          <w:rFonts w:cstheme="minorHAnsi"/>
          <w:i/>
        </w:rPr>
        <w:t xml:space="preserve"> machen, dass ihre Bedürfnisse gehört und beachtet werden. Partizipation und das Erfahren von Selbstwirksamkeit ist ein wichtiger Schutzfaktor. Ebenso wichtig sind Angeboten und Maßnahmen, durch die die Kinder ihre Persönlichkeit stärken und ihre Rechte kennen lernen (vgl. Maywald, 2022, S. 77).</w:t>
      </w:r>
      <w:r w:rsidRPr="00B200DB">
        <w:rPr>
          <w:rFonts w:cstheme="minorHAnsi"/>
          <w:i/>
        </w:rPr>
        <w:br/>
        <w:t xml:space="preserve">Zu den präventiven Maßnahmen gehört auch, dass die pädagogischen Fachkräfte um den achtsamen Umgang mit der kindlichen Sexualität wissen und dies </w:t>
      </w:r>
      <w:proofErr w:type="gramStart"/>
      <w:r w:rsidRPr="00B200DB">
        <w:rPr>
          <w:rFonts w:cstheme="minorHAnsi"/>
          <w:i/>
        </w:rPr>
        <w:t>in ihrer täglichen, pädagogische Arbeit</w:t>
      </w:r>
      <w:proofErr w:type="gramEnd"/>
      <w:r w:rsidRPr="00B200DB">
        <w:rPr>
          <w:rFonts w:cstheme="minorHAnsi"/>
          <w:i/>
        </w:rPr>
        <w:t xml:space="preserve"> mit Themen berücksichtigen. Pädagogische Fachkräfte können zwischen kindlicher sexueller Neugier und sexuellen Übergriff unter Kindern unterscheiden und </w:t>
      </w:r>
      <w:proofErr w:type="spellStart"/>
      <w:r w:rsidRPr="00B200DB">
        <w:rPr>
          <w:rFonts w:cstheme="minorHAnsi"/>
          <w:i/>
        </w:rPr>
        <w:t>wissen</w:t>
      </w:r>
      <w:proofErr w:type="spellEnd"/>
      <w:r w:rsidRPr="00B200DB">
        <w:rPr>
          <w:rFonts w:cstheme="minorHAnsi"/>
          <w:i/>
        </w:rPr>
        <w:t xml:space="preserve"> um die verschiedenen Ausdrucksformen der kindlichen Sexualität wie z.B. Neugier, Zärtlichkeit u.a. Durch Fortbildungen und Schulungen zur Thematik bilden sich die pädagogischen Fachkräfte weiter.“</w:t>
      </w:r>
      <w:r w:rsidR="00593AF2">
        <w:rPr>
          <w:rFonts w:cstheme="minorHAnsi"/>
          <w:i/>
        </w:rPr>
        <w:t xml:space="preserve"> </w:t>
      </w:r>
      <w:r w:rsidRPr="00B200DB">
        <w:rPr>
          <w:rFonts w:cstheme="minorHAnsi"/>
          <w:i/>
        </w:rPr>
        <w:t>(Amt der Vorarlberger Landesregierung, 2023, S.12)</w:t>
      </w:r>
    </w:p>
    <w:p w14:paraId="3FD90483" w14:textId="77777777" w:rsidR="00FF0FA8" w:rsidRPr="00B200DB" w:rsidRDefault="00FF0FA8" w:rsidP="00BA7508">
      <w:pPr>
        <w:spacing w:line="276" w:lineRule="auto"/>
        <w:contextualSpacing/>
        <w:jc w:val="both"/>
        <w:rPr>
          <w:rFonts w:cstheme="minorHAnsi"/>
        </w:rPr>
      </w:pPr>
      <w:r w:rsidRPr="00B200DB">
        <w:rPr>
          <w:rFonts w:cstheme="minorHAnsi"/>
        </w:rPr>
        <w:t xml:space="preserve">Eine Beteiligungskultur und Persönlichkeitsstärkung </w:t>
      </w:r>
      <w:proofErr w:type="gramStart"/>
      <w:r w:rsidRPr="00B200DB">
        <w:rPr>
          <w:rFonts w:cstheme="minorHAnsi"/>
        </w:rPr>
        <w:t>wird</w:t>
      </w:r>
      <w:proofErr w:type="gramEnd"/>
      <w:r w:rsidRPr="00B200DB">
        <w:rPr>
          <w:rFonts w:cstheme="minorHAnsi"/>
        </w:rPr>
        <w:t xml:space="preserve"> bei uns in der Einrichtung gelebt und umgesetzt.</w:t>
      </w:r>
      <w:r w:rsidR="00593AF2">
        <w:rPr>
          <w:rFonts w:cstheme="minorHAnsi"/>
        </w:rPr>
        <w:t xml:space="preserve"> </w:t>
      </w:r>
      <w:r w:rsidRPr="00B200DB">
        <w:rPr>
          <w:rFonts w:cstheme="minorHAnsi"/>
        </w:rPr>
        <w:t>Z.B:</w:t>
      </w:r>
    </w:p>
    <w:p w14:paraId="038EDDC0" w14:textId="77777777" w:rsidR="00FF0FA8" w:rsidRPr="00D64D32" w:rsidRDefault="00FF0FA8" w:rsidP="00C545B4">
      <w:pPr>
        <w:pStyle w:val="Listenabsatz"/>
        <w:widowControl/>
        <w:numPr>
          <w:ilvl w:val="0"/>
          <w:numId w:val="27"/>
        </w:numPr>
        <w:autoSpaceDE/>
        <w:autoSpaceDN/>
        <w:spacing w:after="160" w:line="276" w:lineRule="auto"/>
        <w:ind w:left="567" w:hanging="283"/>
        <w:contextualSpacing/>
        <w:jc w:val="both"/>
        <w:rPr>
          <w:rFonts w:cstheme="minorHAnsi"/>
        </w:rPr>
      </w:pPr>
      <w:r w:rsidRPr="00D64D32">
        <w:rPr>
          <w:rFonts w:cstheme="minorHAnsi"/>
        </w:rPr>
        <w:t>Kinder treffen selbstständig Entscheidungen und werde dabei unterstützt</w:t>
      </w:r>
    </w:p>
    <w:p w14:paraId="1ADDBF28" w14:textId="77777777" w:rsidR="00FF0FA8" w:rsidRPr="00D64D32" w:rsidRDefault="00FF0FA8" w:rsidP="00C545B4">
      <w:pPr>
        <w:pStyle w:val="Listenabsatz"/>
        <w:widowControl/>
        <w:numPr>
          <w:ilvl w:val="0"/>
          <w:numId w:val="27"/>
        </w:numPr>
        <w:autoSpaceDE/>
        <w:autoSpaceDN/>
        <w:spacing w:after="160" w:line="276" w:lineRule="auto"/>
        <w:ind w:left="567" w:hanging="283"/>
        <w:contextualSpacing/>
        <w:jc w:val="both"/>
        <w:rPr>
          <w:rFonts w:cstheme="minorHAnsi"/>
        </w:rPr>
      </w:pPr>
      <w:r w:rsidRPr="00D64D32">
        <w:rPr>
          <w:rFonts w:cstheme="minorHAnsi"/>
        </w:rPr>
        <w:t>Kinder werden vom Personal bestärkt mutig und selbstbewusst zu sein</w:t>
      </w:r>
    </w:p>
    <w:p w14:paraId="47FB220B" w14:textId="77777777" w:rsidR="00FF0FA8" w:rsidRDefault="00FF0FA8" w:rsidP="00C545B4">
      <w:pPr>
        <w:pStyle w:val="Listenabsatz"/>
        <w:widowControl/>
        <w:numPr>
          <w:ilvl w:val="0"/>
          <w:numId w:val="27"/>
        </w:numPr>
        <w:autoSpaceDE/>
        <w:autoSpaceDN/>
        <w:spacing w:after="160" w:line="276" w:lineRule="auto"/>
        <w:ind w:left="567" w:hanging="283"/>
        <w:contextualSpacing/>
        <w:jc w:val="both"/>
        <w:rPr>
          <w:rFonts w:cstheme="minorHAnsi"/>
        </w:rPr>
      </w:pPr>
      <w:r w:rsidRPr="00D64D32">
        <w:rPr>
          <w:rFonts w:cstheme="minorHAnsi"/>
        </w:rPr>
        <w:t>Kinder werden durch Themen wie „Mein Kö</w:t>
      </w:r>
      <w:r w:rsidR="00B200DB">
        <w:rPr>
          <w:rFonts w:cstheme="minorHAnsi"/>
        </w:rPr>
        <w:t>rper gehört mir“ sensibilisiert</w:t>
      </w:r>
    </w:p>
    <w:p w14:paraId="0855E8E6" w14:textId="77777777" w:rsidR="00593AF2" w:rsidRPr="00D64D32" w:rsidRDefault="00593AF2" w:rsidP="00BA7508">
      <w:pPr>
        <w:pStyle w:val="Listenabsatz"/>
        <w:widowControl/>
        <w:autoSpaceDE/>
        <w:autoSpaceDN/>
        <w:spacing w:after="160" w:line="276" w:lineRule="auto"/>
        <w:ind w:left="567" w:firstLine="0"/>
        <w:contextualSpacing/>
        <w:jc w:val="both"/>
        <w:rPr>
          <w:rFonts w:cstheme="minorHAnsi"/>
        </w:rPr>
      </w:pPr>
    </w:p>
    <w:p w14:paraId="175193D7" w14:textId="3A220CA6" w:rsidR="007E4BF5" w:rsidRPr="00BB79F0" w:rsidRDefault="007E4BF5" w:rsidP="007E4BF5">
      <w:pPr>
        <w:spacing w:line="276" w:lineRule="auto"/>
        <w:contextualSpacing/>
        <w:jc w:val="both"/>
        <w:rPr>
          <w:rFonts w:cstheme="minorHAnsi"/>
          <w:b/>
        </w:rPr>
      </w:pPr>
    </w:p>
    <w:p w14:paraId="474C1372" w14:textId="0F1935A7" w:rsidR="00BB79F0" w:rsidRPr="00BB79F0" w:rsidRDefault="00BB79F0" w:rsidP="007E4BF5">
      <w:pPr>
        <w:spacing w:line="276" w:lineRule="auto"/>
        <w:contextualSpacing/>
        <w:jc w:val="both"/>
        <w:rPr>
          <w:rFonts w:cstheme="minorHAnsi"/>
          <w:b/>
        </w:rPr>
      </w:pPr>
      <w:r w:rsidRPr="00BB79F0">
        <w:rPr>
          <w:rFonts w:cstheme="minorHAnsi"/>
          <w:b/>
        </w:rPr>
        <w:t>Maßnahmen im Verdachtsfall</w:t>
      </w:r>
    </w:p>
    <w:p w14:paraId="31498FC6" w14:textId="4A705FCD" w:rsidR="00274DE1" w:rsidRDefault="00274DE1" w:rsidP="007E4BF5">
      <w:pPr>
        <w:spacing w:line="276" w:lineRule="auto"/>
        <w:contextualSpacing/>
        <w:jc w:val="both"/>
      </w:pPr>
    </w:p>
    <w:p w14:paraId="45A4BAFC" w14:textId="77777777" w:rsidR="00274DE1" w:rsidRPr="00BB79F0" w:rsidRDefault="00274DE1" w:rsidP="00274DE1">
      <w:pPr>
        <w:spacing w:line="276" w:lineRule="auto"/>
        <w:contextualSpacing/>
        <w:jc w:val="both"/>
      </w:pPr>
      <w:r w:rsidRPr="00BB79F0">
        <w:rPr>
          <w:b/>
          <w:bCs/>
        </w:rPr>
        <w:t>Ablauf:</w:t>
      </w:r>
    </w:p>
    <w:p w14:paraId="5BA6329B" w14:textId="77777777" w:rsidR="00274DE1" w:rsidRPr="00BB79F0" w:rsidRDefault="00274DE1" w:rsidP="00C545B4">
      <w:pPr>
        <w:numPr>
          <w:ilvl w:val="0"/>
          <w:numId w:val="32"/>
        </w:numPr>
        <w:spacing w:line="276" w:lineRule="auto"/>
        <w:contextualSpacing/>
        <w:jc w:val="both"/>
      </w:pPr>
      <w:r w:rsidRPr="00BB79F0">
        <w:t>Situation analysieren und Informationen sammeln</w:t>
      </w:r>
    </w:p>
    <w:p w14:paraId="11F05514" w14:textId="77777777" w:rsidR="00274DE1" w:rsidRPr="00BB79F0" w:rsidRDefault="00274DE1" w:rsidP="00C545B4">
      <w:pPr>
        <w:numPr>
          <w:ilvl w:val="0"/>
          <w:numId w:val="32"/>
        </w:numPr>
        <w:spacing w:line="276" w:lineRule="auto"/>
        <w:contextualSpacing/>
        <w:jc w:val="both"/>
      </w:pPr>
      <w:r w:rsidRPr="00BB79F0">
        <w:t>die Privatsphäre der*des Betroffenen und seiner*ihrer Familie wahren</w:t>
      </w:r>
    </w:p>
    <w:p w14:paraId="4BFCA1E7" w14:textId="77777777" w:rsidR="00274DE1" w:rsidRPr="00BB79F0" w:rsidRDefault="00274DE1" w:rsidP="00C545B4">
      <w:pPr>
        <w:numPr>
          <w:ilvl w:val="0"/>
          <w:numId w:val="32"/>
        </w:numPr>
        <w:spacing w:line="276" w:lineRule="auto"/>
        <w:contextualSpacing/>
        <w:jc w:val="both"/>
      </w:pPr>
      <w:r w:rsidRPr="00BB79F0">
        <w:t>faire interne Klärung die beschuldigte Person betreffend (keine Ermittlung)</w:t>
      </w:r>
    </w:p>
    <w:p w14:paraId="35DBF941" w14:textId="77777777" w:rsidR="00274DE1" w:rsidRPr="00BB79F0" w:rsidRDefault="00274DE1" w:rsidP="00C545B4">
      <w:pPr>
        <w:numPr>
          <w:ilvl w:val="0"/>
          <w:numId w:val="32"/>
        </w:numPr>
        <w:spacing w:line="276" w:lineRule="auto"/>
        <w:contextualSpacing/>
        <w:jc w:val="both"/>
      </w:pPr>
      <w:r w:rsidRPr="00BB79F0">
        <w:t>falls notwendig, professionelle externe (!) Unterstützung in Anspruch nehmen</w:t>
      </w:r>
      <w:r w:rsidRPr="00BB79F0">
        <w:br/>
        <w:t>(bspw. Kinderschutzzentren, auch: Anzeigenberatung)</w:t>
      </w:r>
    </w:p>
    <w:p w14:paraId="52F60063" w14:textId="2A1BB595" w:rsidR="00274DE1" w:rsidRDefault="00274DE1" w:rsidP="00C545B4">
      <w:pPr>
        <w:numPr>
          <w:ilvl w:val="0"/>
          <w:numId w:val="32"/>
        </w:numPr>
        <w:spacing w:line="276" w:lineRule="auto"/>
        <w:contextualSpacing/>
        <w:jc w:val="both"/>
      </w:pPr>
      <w:r w:rsidRPr="00BB79F0">
        <w:t>Interne Krisenfragen schnell angehen und vorläufig lösen, bevor sie eskalieren (24 Stunden)</w:t>
      </w:r>
    </w:p>
    <w:p w14:paraId="0411DF50" w14:textId="47F536FA" w:rsidR="00BB79F0" w:rsidRDefault="00BB79F0" w:rsidP="00BB79F0">
      <w:pPr>
        <w:spacing w:line="276" w:lineRule="auto"/>
        <w:contextualSpacing/>
        <w:jc w:val="both"/>
      </w:pPr>
    </w:p>
    <w:p w14:paraId="18B6CC09" w14:textId="66C4DFCC" w:rsidR="00BB79F0" w:rsidRDefault="00BB79F0" w:rsidP="00BB79F0">
      <w:pPr>
        <w:spacing w:line="276" w:lineRule="auto"/>
        <w:contextualSpacing/>
        <w:jc w:val="both"/>
      </w:pPr>
    </w:p>
    <w:p w14:paraId="1C067EB3" w14:textId="77777777" w:rsidR="00BB79F0" w:rsidRPr="00BB79F0" w:rsidRDefault="00BB79F0" w:rsidP="00BB79F0">
      <w:pPr>
        <w:spacing w:line="276" w:lineRule="auto"/>
        <w:contextualSpacing/>
        <w:jc w:val="both"/>
      </w:pPr>
    </w:p>
    <w:p w14:paraId="4279C4A2" w14:textId="6CAD407E" w:rsidR="00274DE1" w:rsidRDefault="00274DE1" w:rsidP="00274DE1">
      <w:pPr>
        <w:spacing w:line="276" w:lineRule="auto"/>
        <w:contextualSpacing/>
        <w:jc w:val="both"/>
        <w:rPr>
          <w:b/>
          <w:bCs/>
        </w:rPr>
      </w:pPr>
      <w:r w:rsidRPr="00BB79F0">
        <w:rPr>
          <w:b/>
          <w:bCs/>
        </w:rPr>
        <w:lastRenderedPageBreak/>
        <w:t>Differenzierung – unterschiedliche Kategorien von Krisenfällen:</w:t>
      </w:r>
    </w:p>
    <w:p w14:paraId="4D90037B" w14:textId="77777777" w:rsidR="00BB79F0" w:rsidRPr="00BB79F0" w:rsidRDefault="00BB79F0" w:rsidP="00274DE1">
      <w:pPr>
        <w:spacing w:line="276" w:lineRule="auto"/>
        <w:contextualSpacing/>
        <w:jc w:val="both"/>
      </w:pPr>
    </w:p>
    <w:p w14:paraId="54795F8E" w14:textId="20521CE1" w:rsidR="00274DE1" w:rsidRDefault="00274DE1" w:rsidP="00274DE1">
      <w:pPr>
        <w:spacing w:line="276" w:lineRule="auto"/>
        <w:contextualSpacing/>
        <w:jc w:val="both"/>
      </w:pPr>
      <w:r w:rsidRPr="00BB79F0">
        <w:rPr>
          <w:b/>
          <w:bCs/>
        </w:rPr>
        <w:t>Interne Fälle: </w:t>
      </w:r>
      <w:r w:rsidRPr="00BB79F0">
        <w:t>haupt- oder ehrenamtliche Mitarbeitende oder sonstige im Auftrag der Organisation Tätige werden verdächtigt, Gewalt gegenüber einem Kind ausgeübt zu haben</w:t>
      </w:r>
    </w:p>
    <w:p w14:paraId="092A9A4A" w14:textId="77777777" w:rsidR="00BB79F0" w:rsidRPr="00BB79F0" w:rsidRDefault="00BB79F0" w:rsidP="00274DE1">
      <w:pPr>
        <w:spacing w:line="276" w:lineRule="auto"/>
        <w:contextualSpacing/>
        <w:jc w:val="both"/>
      </w:pPr>
    </w:p>
    <w:p w14:paraId="4F53A938" w14:textId="77777777" w:rsidR="00274DE1" w:rsidRPr="00BB79F0" w:rsidRDefault="00274DE1" w:rsidP="00274DE1">
      <w:pPr>
        <w:spacing w:line="276" w:lineRule="auto"/>
        <w:contextualSpacing/>
        <w:jc w:val="both"/>
      </w:pPr>
      <w:r w:rsidRPr="00BB79F0">
        <w:rPr>
          <w:b/>
          <w:bCs/>
        </w:rPr>
        <w:t>Externe Fälle: </w:t>
      </w:r>
      <w:r w:rsidRPr="00BB79F0">
        <w:t>Mitarbeitende werden</w:t>
      </w:r>
    </w:p>
    <w:p w14:paraId="578FB2FE" w14:textId="77777777" w:rsidR="00274DE1" w:rsidRPr="00BB79F0" w:rsidRDefault="00274DE1" w:rsidP="00C545B4">
      <w:pPr>
        <w:numPr>
          <w:ilvl w:val="0"/>
          <w:numId w:val="33"/>
        </w:numPr>
        <w:spacing w:line="276" w:lineRule="auto"/>
        <w:contextualSpacing/>
        <w:jc w:val="both"/>
      </w:pPr>
      <w:r w:rsidRPr="00BB79F0">
        <w:t>von einem Kind ins Vertrauen gezogen</w:t>
      </w:r>
    </w:p>
    <w:p w14:paraId="3ED29875" w14:textId="641F4789" w:rsidR="00274DE1" w:rsidRPr="00BB79F0" w:rsidRDefault="00274DE1" w:rsidP="00C545B4">
      <w:pPr>
        <w:numPr>
          <w:ilvl w:val="0"/>
          <w:numId w:val="33"/>
        </w:numPr>
        <w:spacing w:line="276" w:lineRule="auto"/>
        <w:contextualSpacing/>
        <w:jc w:val="both"/>
      </w:pPr>
      <w:r w:rsidRPr="00BB79F0">
        <w:t>oder werden Zeuge*in von Gewalt, die außerhalb der Organisation stattfindet</w:t>
      </w:r>
    </w:p>
    <w:p w14:paraId="302FA6B5" w14:textId="12DD1D5D" w:rsidR="00274DE1" w:rsidRDefault="00274DE1" w:rsidP="00C545B4">
      <w:pPr>
        <w:numPr>
          <w:ilvl w:val="0"/>
          <w:numId w:val="33"/>
        </w:numPr>
        <w:spacing w:line="276" w:lineRule="auto"/>
        <w:contextualSpacing/>
        <w:jc w:val="both"/>
      </w:pPr>
      <w:r w:rsidRPr="00BB79F0">
        <w:t>oder haben Grund, solche Gewalt zu vermuten</w:t>
      </w:r>
    </w:p>
    <w:p w14:paraId="47BC401E" w14:textId="77777777" w:rsidR="00BB79F0" w:rsidRPr="00BB79F0" w:rsidRDefault="00BB79F0" w:rsidP="00BB79F0">
      <w:pPr>
        <w:spacing w:line="276" w:lineRule="auto"/>
        <w:ind w:left="720"/>
        <w:contextualSpacing/>
        <w:jc w:val="both"/>
      </w:pPr>
    </w:p>
    <w:p w14:paraId="2F1B3E4E" w14:textId="2C541F6D" w:rsidR="00274DE1" w:rsidRDefault="00274DE1" w:rsidP="00274DE1">
      <w:pPr>
        <w:spacing w:line="276" w:lineRule="auto"/>
        <w:contextualSpacing/>
        <w:jc w:val="both"/>
      </w:pPr>
      <w:r w:rsidRPr="00BB79F0">
        <w:rPr>
          <w:b/>
          <w:bCs/>
        </w:rPr>
        <w:t>Gegebenenfalls – Verdacht bei Kooperations-partner*innen:</w:t>
      </w:r>
      <w:r w:rsidRPr="00BB79F0">
        <w:rPr>
          <w:b/>
          <w:bCs/>
        </w:rPr>
        <w:br/>
      </w:r>
      <w:r w:rsidRPr="00BB79F0">
        <w:t>Der Verdacht fällt auf eine Person, für die rechtlich die Partnerorganisation zuständig ist.</w:t>
      </w:r>
    </w:p>
    <w:p w14:paraId="32465A50" w14:textId="77777777" w:rsidR="00BB79F0" w:rsidRPr="00BB79F0" w:rsidRDefault="00BB79F0" w:rsidP="00274DE1">
      <w:pPr>
        <w:spacing w:line="276" w:lineRule="auto"/>
        <w:contextualSpacing/>
        <w:jc w:val="both"/>
      </w:pPr>
    </w:p>
    <w:p w14:paraId="4E3DC58A" w14:textId="35461A2D" w:rsidR="007E4BF5" w:rsidRPr="00BB79F0" w:rsidRDefault="00BB79F0" w:rsidP="007E4BF5">
      <w:pPr>
        <w:spacing w:line="276" w:lineRule="auto"/>
        <w:contextualSpacing/>
        <w:jc w:val="both"/>
      </w:pPr>
      <w:r>
        <w:t xml:space="preserve">(Vgl. Plattform Kinderschutzkonzept/ </w:t>
      </w:r>
      <w:hyperlink r:id="rId40" w:history="1">
        <w:r w:rsidRPr="002F35AD">
          <w:rPr>
            <w:rStyle w:val="Hyperlink"/>
          </w:rPr>
          <w:t>https://www.schutzkonzepte.at/tutorial-fallmanagement/</w:t>
        </w:r>
      </w:hyperlink>
      <w:r>
        <w:t>)</w:t>
      </w:r>
    </w:p>
    <w:p w14:paraId="59EF9EDB" w14:textId="77777777" w:rsidR="007E4BF5" w:rsidRPr="007E4BF5" w:rsidRDefault="007E4BF5" w:rsidP="007E4BF5">
      <w:pPr>
        <w:spacing w:line="276" w:lineRule="auto"/>
        <w:contextualSpacing/>
        <w:jc w:val="both"/>
        <w:rPr>
          <w:rFonts w:cstheme="minorHAnsi"/>
        </w:rPr>
      </w:pPr>
    </w:p>
    <w:p w14:paraId="63195993" w14:textId="77777777" w:rsidR="00B200DB" w:rsidRDefault="00FF0FA8" w:rsidP="00BA7508">
      <w:pPr>
        <w:pStyle w:val="berschrift3"/>
        <w:spacing w:line="276" w:lineRule="auto"/>
        <w:jc w:val="both"/>
      </w:pPr>
      <w:bookmarkStart w:id="55" w:name="_Toc153783689"/>
      <w:bookmarkStart w:id="56" w:name="_Toc243313061"/>
      <w:r w:rsidRPr="00D64D32">
        <w:t>Dokumentation, Evaluation und Mentoring</w:t>
      </w:r>
      <w:bookmarkEnd w:id="55"/>
      <w:bookmarkEnd w:id="56"/>
    </w:p>
    <w:p w14:paraId="5E8E5051" w14:textId="51931011" w:rsidR="00FF0FA8" w:rsidRPr="00B200DB" w:rsidRDefault="00FF0FA8" w:rsidP="00BA7508">
      <w:pPr>
        <w:spacing w:line="276" w:lineRule="auto"/>
        <w:jc w:val="both"/>
      </w:pPr>
      <w:r w:rsidRPr="00685F41">
        <w:t>„Eine große Bedeutung im Zuge des Kinderschutzkonzepts kommen der Dokumentation und Evaluierung zu. Es ist daher für alle Beteiligten von Vorteil, Beobachtungen, Vorkommnisse bzw. Verdachtsfälle genauestens und zeitnah zu dokumentieren.</w:t>
      </w:r>
    </w:p>
    <w:p w14:paraId="14AC0D31" w14:textId="77777777" w:rsidR="00FF0FA8" w:rsidRPr="00B200DB" w:rsidRDefault="00FF0FA8" w:rsidP="00BA7508">
      <w:pPr>
        <w:spacing w:line="276" w:lineRule="auto"/>
        <w:jc w:val="both"/>
        <w:rPr>
          <w:rFonts w:cstheme="minorHAnsi"/>
        </w:rPr>
      </w:pPr>
      <w:r w:rsidRPr="00B200DB">
        <w:rPr>
          <w:rFonts w:cstheme="minorHAnsi"/>
        </w:rPr>
        <w:t>Folgende Punkte sollten bei einer Dokumentation berücksichtigt werden:</w:t>
      </w:r>
    </w:p>
    <w:p w14:paraId="2782DB82" w14:textId="77777777" w:rsidR="00FF0FA8" w:rsidRPr="00B200DB" w:rsidRDefault="00FF0FA8" w:rsidP="00C545B4">
      <w:pPr>
        <w:pStyle w:val="Listenabsatz"/>
        <w:widowControl/>
        <w:numPr>
          <w:ilvl w:val="0"/>
          <w:numId w:val="28"/>
        </w:numPr>
        <w:autoSpaceDE/>
        <w:autoSpaceDN/>
        <w:spacing w:after="160" w:line="276" w:lineRule="auto"/>
        <w:ind w:left="709" w:hanging="425"/>
        <w:contextualSpacing/>
        <w:jc w:val="both"/>
        <w:rPr>
          <w:rFonts w:cstheme="minorHAnsi"/>
        </w:rPr>
      </w:pPr>
      <w:r w:rsidRPr="00B200DB">
        <w:rPr>
          <w:rFonts w:cstheme="minorHAnsi"/>
        </w:rPr>
        <w:t>Beobachtungen konkret und mit eindeutigen Worten schildern;</w:t>
      </w:r>
    </w:p>
    <w:p w14:paraId="622BC15F" w14:textId="77777777" w:rsidR="00FF0FA8" w:rsidRPr="00B200DB" w:rsidRDefault="00FF0FA8" w:rsidP="00C545B4">
      <w:pPr>
        <w:pStyle w:val="Listenabsatz"/>
        <w:widowControl/>
        <w:numPr>
          <w:ilvl w:val="0"/>
          <w:numId w:val="28"/>
        </w:numPr>
        <w:autoSpaceDE/>
        <w:autoSpaceDN/>
        <w:spacing w:after="160" w:line="276" w:lineRule="auto"/>
        <w:ind w:left="709" w:hanging="425"/>
        <w:contextualSpacing/>
        <w:jc w:val="both"/>
        <w:rPr>
          <w:rFonts w:cstheme="minorHAnsi"/>
        </w:rPr>
      </w:pPr>
      <w:r w:rsidRPr="00B200DB">
        <w:rPr>
          <w:rFonts w:cstheme="minorHAnsi"/>
        </w:rPr>
        <w:t>Zwischen Beobachtung und Interpretation trennen;</w:t>
      </w:r>
    </w:p>
    <w:p w14:paraId="43A64DBA" w14:textId="77777777" w:rsidR="00FF0FA8" w:rsidRPr="00B200DB" w:rsidRDefault="00FF0FA8" w:rsidP="00C545B4">
      <w:pPr>
        <w:pStyle w:val="Listenabsatz"/>
        <w:widowControl/>
        <w:numPr>
          <w:ilvl w:val="0"/>
          <w:numId w:val="28"/>
        </w:numPr>
        <w:autoSpaceDE/>
        <w:autoSpaceDN/>
        <w:spacing w:after="160" w:line="276" w:lineRule="auto"/>
        <w:ind w:left="709" w:hanging="425"/>
        <w:contextualSpacing/>
        <w:jc w:val="both"/>
        <w:rPr>
          <w:rFonts w:cstheme="minorHAnsi"/>
        </w:rPr>
      </w:pPr>
      <w:r w:rsidRPr="00B200DB">
        <w:rPr>
          <w:rFonts w:cstheme="minorHAnsi"/>
        </w:rPr>
        <w:t>Genau definieren WAS/WANN/WO vorgefallen ist;</w:t>
      </w:r>
    </w:p>
    <w:p w14:paraId="5E00A7D8" w14:textId="77777777" w:rsidR="00FF0FA8" w:rsidRPr="00B200DB" w:rsidRDefault="00FF0FA8" w:rsidP="00C545B4">
      <w:pPr>
        <w:pStyle w:val="Listenabsatz"/>
        <w:widowControl/>
        <w:numPr>
          <w:ilvl w:val="0"/>
          <w:numId w:val="28"/>
        </w:numPr>
        <w:autoSpaceDE/>
        <w:autoSpaceDN/>
        <w:spacing w:after="160" w:line="276" w:lineRule="auto"/>
        <w:ind w:left="709" w:hanging="425"/>
        <w:contextualSpacing/>
        <w:jc w:val="both"/>
        <w:rPr>
          <w:rFonts w:cstheme="minorHAnsi"/>
        </w:rPr>
      </w:pPr>
      <w:r w:rsidRPr="00B200DB">
        <w:rPr>
          <w:rFonts w:cstheme="minorHAnsi"/>
        </w:rPr>
        <w:t>Beteiligte Personen;</w:t>
      </w:r>
    </w:p>
    <w:p w14:paraId="5A33EA0D" w14:textId="77777777" w:rsidR="00FF0FA8" w:rsidRPr="00B200DB" w:rsidRDefault="00FF0FA8" w:rsidP="00C545B4">
      <w:pPr>
        <w:pStyle w:val="Listenabsatz"/>
        <w:widowControl/>
        <w:numPr>
          <w:ilvl w:val="0"/>
          <w:numId w:val="28"/>
        </w:numPr>
        <w:autoSpaceDE/>
        <w:autoSpaceDN/>
        <w:spacing w:after="160" w:line="276" w:lineRule="auto"/>
        <w:ind w:left="709" w:hanging="425"/>
        <w:contextualSpacing/>
        <w:jc w:val="both"/>
        <w:rPr>
          <w:rFonts w:cstheme="minorHAnsi"/>
        </w:rPr>
      </w:pPr>
      <w:r w:rsidRPr="00B200DB">
        <w:rPr>
          <w:rFonts w:cstheme="minorHAnsi"/>
        </w:rPr>
        <w:t>Wurden Sofortmaßnahmen eingeleitet?</w:t>
      </w:r>
    </w:p>
    <w:p w14:paraId="14A6D3BC" w14:textId="77777777" w:rsidR="00FF0FA8" w:rsidRPr="00B200DB" w:rsidRDefault="00FF0FA8" w:rsidP="00C545B4">
      <w:pPr>
        <w:pStyle w:val="Listenabsatz"/>
        <w:widowControl/>
        <w:numPr>
          <w:ilvl w:val="0"/>
          <w:numId w:val="28"/>
        </w:numPr>
        <w:autoSpaceDE/>
        <w:autoSpaceDN/>
        <w:spacing w:after="160" w:line="276" w:lineRule="auto"/>
        <w:ind w:left="709" w:hanging="425"/>
        <w:contextualSpacing/>
        <w:jc w:val="both"/>
        <w:rPr>
          <w:rFonts w:cstheme="minorHAnsi"/>
        </w:rPr>
      </w:pPr>
      <w:r w:rsidRPr="00B200DB">
        <w:rPr>
          <w:rFonts w:cstheme="minorHAnsi"/>
        </w:rPr>
        <w:t>Gibt es bedeutsame Informationen?</w:t>
      </w:r>
    </w:p>
    <w:p w14:paraId="5F15930F" w14:textId="77777777" w:rsidR="00FF0FA8" w:rsidRPr="00B200DB" w:rsidRDefault="00FF0FA8" w:rsidP="00C545B4">
      <w:pPr>
        <w:pStyle w:val="Listenabsatz"/>
        <w:widowControl/>
        <w:numPr>
          <w:ilvl w:val="0"/>
          <w:numId w:val="28"/>
        </w:numPr>
        <w:autoSpaceDE/>
        <w:autoSpaceDN/>
        <w:spacing w:after="160" w:line="276" w:lineRule="auto"/>
        <w:ind w:left="709" w:hanging="425"/>
        <w:contextualSpacing/>
        <w:jc w:val="both"/>
        <w:rPr>
          <w:rFonts w:cstheme="minorHAnsi"/>
        </w:rPr>
      </w:pPr>
      <w:r w:rsidRPr="00B200DB">
        <w:rPr>
          <w:rFonts w:cstheme="minorHAnsi"/>
        </w:rPr>
        <w:t>Jedes Dokument mit Datum und Namen versehen.</w:t>
      </w:r>
      <w:r w:rsidRPr="00B200DB">
        <w:rPr>
          <w:rFonts w:cstheme="minorHAnsi"/>
        </w:rPr>
        <w:br/>
        <w:t>(vgl. Qualitätsstandards SOS Kinderdorf, 2019, S.11)</w:t>
      </w:r>
    </w:p>
    <w:p w14:paraId="59B79664" w14:textId="77777777" w:rsidR="00FF0FA8" w:rsidRPr="00B200DB" w:rsidRDefault="00FF0FA8" w:rsidP="00BA7508">
      <w:pPr>
        <w:spacing w:line="276" w:lineRule="auto"/>
        <w:jc w:val="both"/>
        <w:rPr>
          <w:rFonts w:cstheme="minorHAnsi"/>
        </w:rPr>
      </w:pPr>
      <w:r w:rsidRPr="00B200DB">
        <w:rPr>
          <w:rFonts w:cstheme="minorHAnsi"/>
        </w:rPr>
        <w:t>Damit ein Schutzkonzept nicht nur in gedruckter Version vorliegt, sondern auch gelebt wird, ist es maßgeblich, dieses auch einer regelmäßigen Kontrolle und Überprüfung zu unterziehen. Wie diese Evaluierung auszusehen hat und in welchen Abständen sie stattfindet, entwickelt jede Einrichtung individuell.</w:t>
      </w:r>
    </w:p>
    <w:p w14:paraId="7CF8EEB8" w14:textId="6FD631D0" w:rsidR="00A92FE0" w:rsidRPr="003A4086" w:rsidRDefault="00FF0FA8" w:rsidP="00BA7508">
      <w:pPr>
        <w:spacing w:line="276" w:lineRule="auto"/>
        <w:jc w:val="both"/>
        <w:rPr>
          <w:rFonts w:cstheme="minorHAnsi"/>
        </w:rPr>
      </w:pPr>
      <w:r w:rsidRPr="00B200DB">
        <w:rPr>
          <w:rFonts w:cstheme="minorHAnsi"/>
        </w:rPr>
        <w:t>Im Rahmen der Evaluierung werden Ergebnisse der Dokumentation zusammengefasst, analysiert und die daraus gezogenen Schlüsse gegebenenfalls für Änderungen im Kinderschutzkonzept, herangezogen (vgl. Plattform für Kinderschutzkonzepte, o.J.)“</w:t>
      </w:r>
      <w:r w:rsidR="00B200DB" w:rsidRPr="00B200DB">
        <w:rPr>
          <w:rFonts w:cstheme="minorHAnsi"/>
        </w:rPr>
        <w:t xml:space="preserve"> </w:t>
      </w:r>
      <w:r w:rsidRPr="00B200DB">
        <w:rPr>
          <w:rFonts w:cstheme="minorHAnsi"/>
        </w:rPr>
        <w:t>(Amt der Vorarlberger Landesregierung, 2023, S.19)</w:t>
      </w:r>
    </w:p>
    <w:p w14:paraId="74EAF8DC" w14:textId="77777777" w:rsidR="00A07E32" w:rsidRPr="00760302" w:rsidRDefault="00A07E32" w:rsidP="00C545B4">
      <w:pPr>
        <w:pStyle w:val="berschrift1"/>
        <w:numPr>
          <w:ilvl w:val="0"/>
          <w:numId w:val="18"/>
        </w:numPr>
        <w:spacing w:line="276" w:lineRule="auto"/>
        <w:ind w:left="567" w:hanging="567"/>
        <w:jc w:val="both"/>
      </w:pPr>
      <w:bookmarkStart w:id="57" w:name="_Toc243313062"/>
      <w:r w:rsidRPr="000815DD">
        <w:lastRenderedPageBreak/>
        <w:t>Lern</w:t>
      </w:r>
      <w:r w:rsidRPr="00760302">
        <w:t>- und Bildungsbereiche</w:t>
      </w:r>
      <w:bookmarkEnd w:id="57"/>
    </w:p>
    <w:p w14:paraId="7559FF0A" w14:textId="77777777" w:rsidR="00A07E32" w:rsidRPr="00760302" w:rsidRDefault="00A07E32" w:rsidP="00BA7508">
      <w:pPr>
        <w:spacing w:line="276" w:lineRule="auto"/>
        <w:jc w:val="both"/>
        <w:rPr>
          <w:rFonts w:cs="Tahoma"/>
          <w:color w:val="231F20"/>
        </w:rPr>
      </w:pPr>
      <w:r w:rsidRPr="00760302">
        <w:rPr>
          <w:rFonts w:cs="Tahoma"/>
          <w:color w:val="231F20"/>
        </w:rPr>
        <w:t>Die Arbeit im Kindergarten gliedert sich in verschiedene Bildungsbereiche, die jedoch ineinander verknüpft sind und somit für eine vernetzte Bildungsarbeit sorgen. Durch diese Bereiche wird unsere Arbeit strukturiert. Die Bildungs- und Erziehungsbereiche tragen dazu bei, dass die Kinder eine ganzheitliche Förderung erfahren. Wir möchten den Kindern die Welt mit allen Sinnen näherbringen. Da die Kinder ihre Umwelt ständig erkunden und sich mit dieser auseinandersetzen, erkennen sie ihre Fertigkeiten und Fähigkeiten.</w:t>
      </w:r>
    </w:p>
    <w:p w14:paraId="189A0ADC" w14:textId="77777777" w:rsidR="00C22A47" w:rsidRDefault="00C22A47" w:rsidP="00BA7508">
      <w:pPr>
        <w:spacing w:line="276" w:lineRule="auto"/>
        <w:jc w:val="both"/>
        <w:rPr>
          <w:rFonts w:eastAsiaTheme="majorEastAsia" w:cstheme="majorBidi"/>
          <w:b/>
          <w:szCs w:val="24"/>
        </w:rPr>
      </w:pPr>
    </w:p>
    <w:p w14:paraId="689F66DF" w14:textId="77777777" w:rsidR="00A07E32" w:rsidRPr="00760302" w:rsidRDefault="00A07E32" w:rsidP="00BA7508">
      <w:pPr>
        <w:pStyle w:val="berschrift3"/>
        <w:spacing w:line="276" w:lineRule="auto"/>
        <w:ind w:left="567" w:hanging="567"/>
        <w:jc w:val="both"/>
      </w:pPr>
      <w:bookmarkStart w:id="58" w:name="_Toc243313063"/>
      <w:r w:rsidRPr="00760302">
        <w:t>Die Bedeutung des Freispiels</w:t>
      </w:r>
      <w:bookmarkEnd w:id="58"/>
    </w:p>
    <w:p w14:paraId="463A67C1" w14:textId="6DF58176" w:rsidR="00A07E32" w:rsidRPr="00760302" w:rsidRDefault="00A07E32" w:rsidP="00BA7508">
      <w:pPr>
        <w:spacing w:line="276" w:lineRule="auto"/>
        <w:jc w:val="both"/>
        <w:rPr>
          <w:rFonts w:cs="Tahoma"/>
          <w:color w:val="231F20"/>
        </w:rPr>
      </w:pPr>
      <w:r w:rsidRPr="00760302">
        <w:rPr>
          <w:rFonts w:cs="Tahoma"/>
          <w:color w:val="231F20"/>
        </w:rPr>
        <w:t>Das Spiel nimmt im Kindergarten einen großen Stellenwert ein, da es für die Entwicklung des Kindes, insbesondere für die kognitiven Fähigkeiten, eine große Bedeutung hat. Im Spiel werden grundlegende Lernprozesse vollzogen, die flexibel und offen auf die sich verändernde Umwelt reagieren.</w:t>
      </w:r>
      <w:r w:rsidRPr="00760302">
        <w:rPr>
          <w:rFonts w:cs="Tahoma"/>
        </w:rPr>
        <w:t xml:space="preserve"> Das Spiel wird als wichtigste Form der „Aneignung der Welt“ gesehen. Die Kinder sind in der Lage, ihrer unermüdlichen Neugier und Aktivität nachzugehen, sowie ihre Umgebung mit allen Sinnen handlungsnah zu begreifen.</w:t>
      </w:r>
    </w:p>
    <w:p w14:paraId="49AB42C9" w14:textId="647B67C8" w:rsidR="00A07E32" w:rsidRPr="00760302" w:rsidRDefault="00A07E32" w:rsidP="00BA7508">
      <w:pPr>
        <w:spacing w:line="276" w:lineRule="auto"/>
        <w:jc w:val="both"/>
        <w:rPr>
          <w:rFonts w:cs="Tahoma"/>
          <w:i/>
          <w:color w:val="231F20"/>
        </w:rPr>
      </w:pPr>
      <w:r w:rsidRPr="00760302">
        <w:rPr>
          <w:rFonts w:cs="Tahoma"/>
          <w:i/>
          <w:color w:val="231F20"/>
        </w:rPr>
        <w:t>„Über „spielen“ wird oft gesprochen, als wäre es eine Auszeit vom Lernen. Aber für Kinder ist das Spielen Lernen. Spielen ist in Wahrheit die Arbeit der Kindheit“</w:t>
      </w:r>
    </w:p>
    <w:p w14:paraId="4A2DF388" w14:textId="39A78A86" w:rsidR="00D61560" w:rsidRPr="00593AF2" w:rsidRDefault="00A07E32" w:rsidP="00BA7508">
      <w:pPr>
        <w:spacing w:line="276" w:lineRule="auto"/>
        <w:jc w:val="both"/>
        <w:rPr>
          <w:rFonts w:cs="Tahoma"/>
          <w:i/>
          <w:color w:val="231F20"/>
        </w:rPr>
      </w:pPr>
      <w:r w:rsidRPr="00760302">
        <w:rPr>
          <w:rFonts w:cs="Tahoma"/>
          <w:i/>
          <w:color w:val="231F20"/>
        </w:rPr>
        <w:t>(Fred Rogers)</w:t>
      </w:r>
    </w:p>
    <w:p w14:paraId="5FE4926E" w14:textId="6B7A0102" w:rsidR="00BE2305" w:rsidRDefault="005F072C" w:rsidP="00BA7508">
      <w:pPr>
        <w:jc w:val="both"/>
        <w:rPr>
          <w:rFonts w:eastAsiaTheme="majorEastAsia" w:cstheme="minorHAnsi"/>
          <w:b/>
          <w:szCs w:val="24"/>
        </w:rPr>
      </w:pPr>
      <w:r w:rsidRPr="00760302">
        <w:rPr>
          <w:rFonts w:cs="Tahoma"/>
          <w:noProof/>
          <w:color w:val="231F20"/>
          <w:lang w:eastAsia="de-DE"/>
        </w:rPr>
        <w:drawing>
          <wp:anchor distT="0" distB="0" distL="114300" distR="114300" simplePos="0" relativeHeight="251736064" behindDoc="1" locked="0" layoutInCell="1" allowOverlap="1" wp14:anchorId="2FB7B691" wp14:editId="6CFB42EA">
            <wp:simplePos x="0" y="0"/>
            <wp:positionH relativeFrom="margin">
              <wp:align>center</wp:align>
            </wp:positionH>
            <wp:positionV relativeFrom="paragraph">
              <wp:posOffset>392430</wp:posOffset>
            </wp:positionV>
            <wp:extent cx="2360930" cy="1771015"/>
            <wp:effectExtent l="0" t="0" r="1270" b="635"/>
            <wp:wrapTight wrapText="bothSides">
              <wp:wrapPolygon edited="0">
                <wp:start x="0" y="0"/>
                <wp:lineTo x="0" y="21375"/>
                <wp:lineTo x="21437" y="21375"/>
                <wp:lineTo x="21437" y="0"/>
                <wp:lineTo x="0" y="0"/>
              </wp:wrapPolygon>
            </wp:wrapTight>
            <wp:docPr id="26" name="Grafik 26" descr="V:\02 Schulen, Kindergarten, Sport,\240 Kindergärten\Kindergarten Fotos 22 -23\Bienen Gruppe\Ronja Müller\Freispiel\20221124_083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2 Schulen, Kindergarten, Sport,\240 Kindergärten\Kindergarten Fotos 22 -23\Bienen Gruppe\Ronja Müller\Freispiel\20221124_08372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60930" cy="1771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2305">
        <w:br w:type="page"/>
      </w:r>
    </w:p>
    <w:p w14:paraId="5ED2609F" w14:textId="77777777" w:rsidR="00A07E32" w:rsidRPr="00760302" w:rsidRDefault="00A07E32" w:rsidP="00BA7508">
      <w:pPr>
        <w:pStyle w:val="berschrift3"/>
        <w:spacing w:line="276" w:lineRule="auto"/>
        <w:jc w:val="both"/>
      </w:pPr>
      <w:bookmarkStart w:id="59" w:name="_Toc243313064"/>
      <w:r w:rsidRPr="00760302">
        <w:lastRenderedPageBreak/>
        <w:t>Emotionen und soziale Beziehungen</w:t>
      </w:r>
      <w:bookmarkEnd w:id="59"/>
    </w:p>
    <w:p w14:paraId="47D1ABB9" w14:textId="77777777" w:rsidR="00A07E32" w:rsidRPr="00760302" w:rsidRDefault="00A07E32" w:rsidP="00BA7508">
      <w:pPr>
        <w:spacing w:line="276" w:lineRule="auto"/>
        <w:jc w:val="both"/>
        <w:rPr>
          <w:rFonts w:cs="Tahoma"/>
          <w:color w:val="231F20"/>
        </w:rPr>
      </w:pPr>
      <w:r w:rsidRPr="00760302">
        <w:rPr>
          <w:rFonts w:cs="Tahoma"/>
          <w:color w:val="231F20"/>
        </w:rPr>
        <w:t>Kinder sind von Beginn an soziale Wesen, deren Beziehungen von Emotionen geprägt sind. Die Erfüllung der emotionalen Grundbedürfnisse – Geborgenheit, Sicherheit, liebender Kontakt – sind die Voraussetzung dafür, dass das Kind Interessen und Initiativen für seine Umwelt entwickeln und Bindungen zu anderen Menschen eingehen kann.</w:t>
      </w:r>
    </w:p>
    <w:p w14:paraId="51B5AAA1" w14:textId="77777777" w:rsidR="00A07E32" w:rsidRPr="00760302" w:rsidRDefault="00A07E32" w:rsidP="00BA7508">
      <w:pPr>
        <w:spacing w:line="276" w:lineRule="auto"/>
        <w:jc w:val="both"/>
        <w:rPr>
          <w:rFonts w:cs="Tahoma"/>
          <w:color w:val="231F20"/>
        </w:rPr>
      </w:pPr>
      <w:r w:rsidRPr="00760302">
        <w:rPr>
          <w:rFonts w:cs="Tahoma"/>
          <w:color w:val="231F20"/>
        </w:rPr>
        <w:t>Die Kinder entwickeln im Laufe der ersten Jahre bereits eine Identität, welche sich im Zusammenspiel mit der Umwelt entwickelt. Durch die Erfahrung des Angenommen Seins, vielfältige Beziehungen und eine anregungsreiche Umwelt, wird ein Bewusstsein für die eigenen Stärken und Schwächen geschaffen. Die Kinder interagieren mit gleichaltrigen und lernen, auch schwierige Situationen gemeinsam bewältigen zu können. Ebenso wird ihnen, besonders auch durch unsere Integrationsgruppe, bewusstgemacht, dass jedes Kind individuell und mit seinen Fähigkeiten einzigartig und unverwechselbar ist.</w:t>
      </w:r>
    </w:p>
    <w:p w14:paraId="415FB4D6" w14:textId="77777777" w:rsidR="00A07E32" w:rsidRPr="00760302" w:rsidRDefault="00A07E32" w:rsidP="00BA7508">
      <w:pPr>
        <w:spacing w:line="276" w:lineRule="auto"/>
        <w:jc w:val="both"/>
        <w:rPr>
          <w:rFonts w:cs="Tahoma"/>
          <w:color w:val="231F20"/>
        </w:rPr>
      </w:pPr>
      <w:r w:rsidRPr="00760302">
        <w:rPr>
          <w:rFonts w:cs="Tahoma"/>
          <w:color w:val="231F20"/>
        </w:rPr>
        <w:t>Unsere Ziele in diesem Bereich sind:</w:t>
      </w:r>
    </w:p>
    <w:p w14:paraId="0FA94120" w14:textId="77777777" w:rsidR="00A07E32" w:rsidRPr="00760302" w:rsidRDefault="00A07E32" w:rsidP="00BA7508">
      <w:pPr>
        <w:pStyle w:val="Listenabsatz"/>
        <w:numPr>
          <w:ilvl w:val="0"/>
          <w:numId w:val="3"/>
        </w:numPr>
        <w:spacing w:line="276" w:lineRule="auto"/>
        <w:ind w:left="425" w:hanging="425"/>
        <w:jc w:val="both"/>
        <w:rPr>
          <w:rFonts w:ascii="Tahoma" w:hAnsi="Tahoma" w:cs="Tahoma"/>
          <w:color w:val="231F20"/>
          <w:szCs w:val="24"/>
        </w:rPr>
      </w:pPr>
      <w:r w:rsidRPr="00760302">
        <w:rPr>
          <w:rFonts w:ascii="Tahoma" w:hAnsi="Tahoma" w:cs="Tahoma"/>
          <w:color w:val="231F20"/>
          <w:szCs w:val="24"/>
        </w:rPr>
        <w:t>die Förderung der Bindungsfähigkeit (Kindern eine harmonische Atmosphäre im Kindergarten schaffen, damit sie sich wohl fühlen)</w:t>
      </w:r>
    </w:p>
    <w:p w14:paraId="6B3411C2" w14:textId="77777777" w:rsidR="00A07E32" w:rsidRPr="00760302" w:rsidRDefault="00A07E32" w:rsidP="00BA7508">
      <w:pPr>
        <w:pStyle w:val="Listenabsatz"/>
        <w:numPr>
          <w:ilvl w:val="0"/>
          <w:numId w:val="3"/>
        </w:numPr>
        <w:spacing w:line="276" w:lineRule="auto"/>
        <w:ind w:left="425" w:hanging="425"/>
        <w:jc w:val="both"/>
        <w:rPr>
          <w:rFonts w:ascii="Tahoma" w:hAnsi="Tahoma" w:cs="Tahoma"/>
          <w:color w:val="231F20"/>
          <w:szCs w:val="24"/>
        </w:rPr>
      </w:pPr>
      <w:r w:rsidRPr="00760302">
        <w:rPr>
          <w:rFonts w:ascii="Tahoma" w:hAnsi="Tahoma" w:cs="Tahoma"/>
          <w:color w:val="231F20"/>
          <w:szCs w:val="24"/>
        </w:rPr>
        <w:t>die Entfaltung der Kontaktfähigkeit (mit anderen Personen in Kontakt treten, die eigene Rolle innerhalb der Gruppe finden)</w:t>
      </w:r>
    </w:p>
    <w:p w14:paraId="479A34F7" w14:textId="77777777" w:rsidR="00A07E32" w:rsidRPr="00760302" w:rsidRDefault="00A07E32" w:rsidP="00BA7508">
      <w:pPr>
        <w:pStyle w:val="Listenabsatz"/>
        <w:numPr>
          <w:ilvl w:val="0"/>
          <w:numId w:val="3"/>
        </w:numPr>
        <w:spacing w:line="276" w:lineRule="auto"/>
        <w:ind w:left="425" w:hanging="425"/>
        <w:jc w:val="both"/>
        <w:rPr>
          <w:rFonts w:ascii="Tahoma" w:hAnsi="Tahoma" w:cs="Tahoma"/>
          <w:color w:val="231F20"/>
          <w:szCs w:val="24"/>
        </w:rPr>
      </w:pPr>
      <w:r w:rsidRPr="00760302">
        <w:rPr>
          <w:rFonts w:ascii="Tahoma" w:hAnsi="Tahoma" w:cs="Tahoma"/>
          <w:color w:val="231F20"/>
          <w:szCs w:val="24"/>
        </w:rPr>
        <w:t>die Fähigkeit zur Zusammenarbeit in der Gruppe (Regeln kennen lernen und einhalten, verschiedene Sozialformen kennen lernen, gemeinsam etwas erleben)</w:t>
      </w:r>
    </w:p>
    <w:p w14:paraId="01EEBA61" w14:textId="77777777" w:rsidR="00A07E32" w:rsidRPr="00760302" w:rsidRDefault="00A07E32" w:rsidP="00BA7508">
      <w:pPr>
        <w:spacing w:line="276" w:lineRule="auto"/>
        <w:jc w:val="both"/>
        <w:rPr>
          <w:rFonts w:cs="Tahoma"/>
          <w:color w:val="231F20"/>
        </w:rPr>
      </w:pPr>
      <w:r w:rsidRPr="00760302">
        <w:rPr>
          <w:rFonts w:cs="Tahoma"/>
          <w:noProof/>
          <w:color w:val="231F20"/>
          <w:lang w:eastAsia="de-DE"/>
        </w:rPr>
        <w:drawing>
          <wp:anchor distT="0" distB="0" distL="114300" distR="114300" simplePos="0" relativeHeight="251709440" behindDoc="1" locked="0" layoutInCell="1" allowOverlap="1" wp14:anchorId="79055D7D" wp14:editId="5DE07061">
            <wp:simplePos x="0" y="0"/>
            <wp:positionH relativeFrom="column">
              <wp:posOffset>1557655</wp:posOffset>
            </wp:positionH>
            <wp:positionV relativeFrom="paragraph">
              <wp:posOffset>237490</wp:posOffset>
            </wp:positionV>
            <wp:extent cx="2677795" cy="2638425"/>
            <wp:effectExtent l="635" t="0" r="8890" b="8890"/>
            <wp:wrapTight wrapText="bothSides">
              <wp:wrapPolygon edited="0">
                <wp:start x="5" y="21605"/>
                <wp:lineTo x="21518" y="21605"/>
                <wp:lineTo x="21518" y="83"/>
                <wp:lineTo x="5" y="83"/>
                <wp:lineTo x="5" y="21605"/>
              </wp:wrapPolygon>
            </wp:wrapTight>
            <wp:docPr id="27" name="Grafik 27" descr="V:\02 Schulen, Kindergarten, Sport,\240 Kindergärten\Kindergarten Fotos 22 -23\Bienen Gruppe\Amelie Hollenstein\Turnen --erledigtz\20221124_105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02 Schulen, Kindergarten, Sport,\240 Kindergärten\Kindergarten Fotos 22 -23\Bienen Gruppe\Amelie Hollenstein\Turnen --erledigtz\20221124_105120.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11728" r="32871"/>
                    <a:stretch/>
                  </pic:blipFill>
                  <pic:spPr bwMode="auto">
                    <a:xfrm rot="5400000">
                      <a:off x="0" y="0"/>
                      <a:ext cx="2677795" cy="2638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70DC20" w14:textId="77777777" w:rsidR="00A07E32" w:rsidRPr="00760302" w:rsidRDefault="00A07E32" w:rsidP="00BA7508">
      <w:pPr>
        <w:spacing w:line="276" w:lineRule="auto"/>
        <w:jc w:val="both"/>
        <w:rPr>
          <w:rFonts w:cs="Tahoma"/>
          <w:color w:val="231F20"/>
          <w:u w:val="single"/>
        </w:rPr>
      </w:pPr>
    </w:p>
    <w:p w14:paraId="0AB99D02" w14:textId="77777777" w:rsidR="00A07E32" w:rsidRPr="00760302" w:rsidRDefault="00A07E32" w:rsidP="00BA7508">
      <w:pPr>
        <w:spacing w:line="276" w:lineRule="auto"/>
        <w:jc w:val="both"/>
        <w:rPr>
          <w:rFonts w:cs="Tahoma"/>
          <w:color w:val="231F20"/>
          <w:u w:val="single"/>
        </w:rPr>
      </w:pPr>
    </w:p>
    <w:p w14:paraId="0DC916FE" w14:textId="77777777" w:rsidR="00A07E32" w:rsidRPr="00760302" w:rsidRDefault="00A07E32" w:rsidP="00BA7508">
      <w:pPr>
        <w:spacing w:line="276" w:lineRule="auto"/>
        <w:jc w:val="both"/>
        <w:rPr>
          <w:rFonts w:cs="Tahoma"/>
          <w:color w:val="231F20"/>
          <w:u w:val="single"/>
        </w:rPr>
      </w:pPr>
    </w:p>
    <w:p w14:paraId="7683C9C3" w14:textId="77777777" w:rsidR="00A07E32" w:rsidRDefault="00A07E32" w:rsidP="00BA7508">
      <w:pPr>
        <w:spacing w:line="276" w:lineRule="auto"/>
        <w:jc w:val="both"/>
        <w:rPr>
          <w:rFonts w:cs="Tahoma"/>
          <w:color w:val="231F20"/>
          <w:u w:val="single"/>
        </w:rPr>
      </w:pPr>
    </w:p>
    <w:p w14:paraId="38E04696" w14:textId="77777777" w:rsidR="00A07E32" w:rsidRDefault="00A07E32" w:rsidP="00BA7508">
      <w:pPr>
        <w:spacing w:line="276" w:lineRule="auto"/>
        <w:jc w:val="both"/>
        <w:rPr>
          <w:rFonts w:cs="Tahoma"/>
          <w:color w:val="231F20"/>
          <w:u w:val="single"/>
        </w:rPr>
      </w:pPr>
    </w:p>
    <w:p w14:paraId="0F00AF01" w14:textId="77777777" w:rsidR="00A07E32" w:rsidRDefault="00A07E32" w:rsidP="00BA7508">
      <w:pPr>
        <w:spacing w:line="276" w:lineRule="auto"/>
        <w:jc w:val="both"/>
        <w:rPr>
          <w:rFonts w:cs="Tahoma"/>
          <w:color w:val="231F20"/>
          <w:u w:val="single"/>
        </w:rPr>
      </w:pPr>
    </w:p>
    <w:p w14:paraId="284669EB" w14:textId="77777777" w:rsidR="00A07E32" w:rsidRDefault="00A07E32" w:rsidP="00BA7508">
      <w:pPr>
        <w:spacing w:line="276" w:lineRule="auto"/>
        <w:jc w:val="both"/>
        <w:rPr>
          <w:rFonts w:cs="Tahoma"/>
          <w:color w:val="231F20"/>
          <w:u w:val="single"/>
        </w:rPr>
      </w:pPr>
    </w:p>
    <w:p w14:paraId="305A2AD3" w14:textId="77777777" w:rsidR="00A07E32" w:rsidRDefault="00A07E32" w:rsidP="00BA7508">
      <w:pPr>
        <w:spacing w:line="276" w:lineRule="auto"/>
        <w:jc w:val="both"/>
        <w:rPr>
          <w:rFonts w:cs="Tahoma"/>
          <w:color w:val="231F20"/>
          <w:u w:val="single"/>
        </w:rPr>
      </w:pPr>
    </w:p>
    <w:p w14:paraId="0E299AF3" w14:textId="77777777" w:rsidR="00A07E32" w:rsidRDefault="00A07E32" w:rsidP="00BA7508">
      <w:pPr>
        <w:spacing w:line="276" w:lineRule="auto"/>
        <w:jc w:val="both"/>
        <w:rPr>
          <w:rFonts w:cs="Tahoma"/>
          <w:color w:val="231F20"/>
          <w:u w:val="single"/>
        </w:rPr>
      </w:pPr>
    </w:p>
    <w:p w14:paraId="6D2A1BE4" w14:textId="77777777" w:rsidR="00A07E32" w:rsidRPr="00760302" w:rsidRDefault="00A07E32" w:rsidP="00BA7508">
      <w:pPr>
        <w:pStyle w:val="berschrift3"/>
        <w:spacing w:line="276" w:lineRule="auto"/>
        <w:jc w:val="both"/>
      </w:pPr>
      <w:bookmarkStart w:id="60" w:name="_Toc243313065"/>
      <w:r w:rsidRPr="00760302">
        <w:t>Ethik und Gesellschaft</w:t>
      </w:r>
      <w:bookmarkEnd w:id="60"/>
    </w:p>
    <w:p w14:paraId="037CDBD7" w14:textId="77777777" w:rsidR="00A07E32" w:rsidRPr="00760302" w:rsidRDefault="00A07E32" w:rsidP="00BA7508">
      <w:pPr>
        <w:spacing w:line="276" w:lineRule="auto"/>
        <w:jc w:val="both"/>
        <w:rPr>
          <w:rFonts w:cs="Tahoma"/>
          <w:color w:val="231F20"/>
        </w:rPr>
      </w:pPr>
      <w:r w:rsidRPr="00760302">
        <w:rPr>
          <w:rFonts w:cs="Tahoma"/>
          <w:color w:val="231F20"/>
        </w:rPr>
        <w:t>Unsere Gesellschaft befasst sich mit dem Fragen nach dem Wert und der Würde des Menschen, sowie was ist gerecht und ungerecht. Im Kindergarten erfahren die Kinder bereits unterschiedliche Antworten auf diese Fragen und treten in Kontakt mit möglichen anderen Wertesystemen. Sie gewinnen dadurch Orientierung für ihr eigenes Denken und Handeln.</w:t>
      </w:r>
    </w:p>
    <w:p w14:paraId="680A6AB2" w14:textId="77777777" w:rsidR="00C22A47" w:rsidRDefault="00A07E32" w:rsidP="00BA7508">
      <w:pPr>
        <w:spacing w:line="276" w:lineRule="auto"/>
        <w:jc w:val="both"/>
        <w:rPr>
          <w:rFonts w:cs="Tahoma"/>
          <w:color w:val="231F20"/>
        </w:rPr>
      </w:pPr>
      <w:r w:rsidRPr="00760302">
        <w:rPr>
          <w:rFonts w:cs="Tahoma"/>
          <w:color w:val="231F20"/>
        </w:rPr>
        <w:lastRenderedPageBreak/>
        <w:t>Viele verschiedene Kulturen ermöglichen den Kindern vielfältige Lernerfahrungen, sowie das Bewusstsein der Vielschichtigkeit menschlicher Identität zu erfahren. Es werden individuelle Unterschiede wie z.B. Geschlecht, Hautfarbe, soziale Herkunft, körperliche und kognitive Fähigkeiten wahrgenommen und akzeptiert. Wir unterstützen die Kinder so, sich aktiv und kritisch mit Vorurteilen und Diskr</w:t>
      </w:r>
      <w:r w:rsidR="00D61560">
        <w:rPr>
          <w:rFonts w:cs="Tahoma"/>
          <w:color w:val="231F20"/>
        </w:rPr>
        <w:t>iminierung auseinanderzusetzen.</w:t>
      </w:r>
    </w:p>
    <w:p w14:paraId="72AC1337" w14:textId="77777777" w:rsidR="00A07E32" w:rsidRPr="00760302" w:rsidRDefault="00A07E32" w:rsidP="00BA7508">
      <w:pPr>
        <w:spacing w:line="276" w:lineRule="auto"/>
        <w:jc w:val="both"/>
        <w:rPr>
          <w:rFonts w:cs="Tahoma"/>
          <w:color w:val="231F20"/>
        </w:rPr>
      </w:pPr>
      <w:r w:rsidRPr="00760302">
        <w:rPr>
          <w:rFonts w:cs="Tahoma"/>
          <w:color w:val="231F20"/>
        </w:rPr>
        <w:t>Unsere Ziele in diesem Bereich sind:</w:t>
      </w:r>
    </w:p>
    <w:p w14:paraId="4E6A1C0A" w14:textId="77777777" w:rsidR="00A07E32" w:rsidRPr="00760302" w:rsidRDefault="00A07E32" w:rsidP="00C545B4">
      <w:pPr>
        <w:pStyle w:val="Listenabsatz"/>
        <w:numPr>
          <w:ilvl w:val="0"/>
          <w:numId w:val="15"/>
        </w:numPr>
        <w:spacing w:line="276" w:lineRule="auto"/>
        <w:jc w:val="both"/>
        <w:rPr>
          <w:rFonts w:ascii="Tahoma" w:hAnsi="Tahoma" w:cs="Tahoma"/>
          <w:color w:val="231F20"/>
          <w:szCs w:val="24"/>
        </w:rPr>
      </w:pPr>
      <w:r w:rsidRPr="00760302">
        <w:rPr>
          <w:rFonts w:ascii="Tahoma" w:hAnsi="Tahoma" w:cs="Tahoma"/>
          <w:color w:val="231F20"/>
          <w:szCs w:val="24"/>
        </w:rPr>
        <w:t>Persönlichkeitsentwicklung (Kinder selber Entscheidungen treffen lassen – z.B. durch Abstimmungen; Stärken und Schwächen eines jeden Kindes werden angenommen)</w:t>
      </w:r>
    </w:p>
    <w:p w14:paraId="57C29D99" w14:textId="77777777" w:rsidR="00A07E32" w:rsidRDefault="00D61560" w:rsidP="00C545B4">
      <w:pPr>
        <w:pStyle w:val="Listenabsatz"/>
        <w:numPr>
          <w:ilvl w:val="0"/>
          <w:numId w:val="15"/>
        </w:numPr>
        <w:spacing w:line="276" w:lineRule="auto"/>
        <w:jc w:val="both"/>
        <w:rPr>
          <w:rFonts w:ascii="Tahoma" w:hAnsi="Tahoma" w:cs="Tahoma"/>
          <w:color w:val="231F20"/>
          <w:szCs w:val="24"/>
        </w:rPr>
      </w:pPr>
      <w:r w:rsidRPr="00760302">
        <w:rPr>
          <w:rFonts w:cs="Tahoma"/>
          <w:noProof/>
          <w:color w:val="231F20"/>
          <w:lang w:bidi="ar-SA"/>
        </w:rPr>
        <w:drawing>
          <wp:anchor distT="0" distB="0" distL="114300" distR="114300" simplePos="0" relativeHeight="251735040" behindDoc="0" locked="0" layoutInCell="1" allowOverlap="1" wp14:anchorId="06442FB4" wp14:editId="00E6C68A">
            <wp:simplePos x="0" y="0"/>
            <wp:positionH relativeFrom="margin">
              <wp:align>center</wp:align>
            </wp:positionH>
            <wp:positionV relativeFrom="paragraph">
              <wp:posOffset>489465</wp:posOffset>
            </wp:positionV>
            <wp:extent cx="3352800" cy="2515606"/>
            <wp:effectExtent l="0" t="0" r="0" b="0"/>
            <wp:wrapTopAndBottom/>
            <wp:docPr id="28" name="Grafik 28" descr="V:\02 Schulen, Kindergarten, Sport,\240 Kindergärten\Kindergarten Fotos 22 -23\Bienen Gruppe\Lea Nöbl\St. Martin--erledigt\20221104_103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02 Schulen, Kindergarten, Sport,\240 Kindergärten\Kindergarten Fotos 22 -23\Bienen Gruppe\Lea Nöbl\St. Martin--erledigt\20221104_10370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352800" cy="2515606"/>
                    </a:xfrm>
                    <a:prstGeom prst="rect">
                      <a:avLst/>
                    </a:prstGeom>
                    <a:noFill/>
                    <a:ln>
                      <a:noFill/>
                    </a:ln>
                  </pic:spPr>
                </pic:pic>
              </a:graphicData>
            </a:graphic>
          </wp:anchor>
        </w:drawing>
      </w:r>
      <w:r w:rsidR="00A07E32" w:rsidRPr="00760302">
        <w:rPr>
          <w:rFonts w:ascii="Tahoma" w:hAnsi="Tahoma" w:cs="Tahoma"/>
          <w:color w:val="231F20"/>
          <w:szCs w:val="24"/>
        </w:rPr>
        <w:t>Sozialkompetenz stärken (Spiele in der Gruppe, bei denen Zusammenhalt gefördert wird)</w:t>
      </w:r>
    </w:p>
    <w:p w14:paraId="6024DAFC" w14:textId="77777777" w:rsidR="00A07E32" w:rsidRPr="00760302" w:rsidRDefault="00A07E32" w:rsidP="00BA7508">
      <w:pPr>
        <w:spacing w:line="276" w:lineRule="auto"/>
        <w:jc w:val="both"/>
        <w:rPr>
          <w:rFonts w:cs="Tahoma"/>
          <w:color w:val="231F20"/>
        </w:rPr>
      </w:pPr>
    </w:p>
    <w:p w14:paraId="00F1DEAD" w14:textId="77777777" w:rsidR="00A07E32" w:rsidRPr="00760302" w:rsidRDefault="00A07E32" w:rsidP="00BA7508">
      <w:pPr>
        <w:pStyle w:val="berschrift3"/>
        <w:spacing w:line="276" w:lineRule="auto"/>
        <w:jc w:val="both"/>
      </w:pPr>
      <w:bookmarkStart w:id="61" w:name="_Toc243313066"/>
      <w:r w:rsidRPr="00760302">
        <w:t>Sprache und Kommunikation</w:t>
      </w:r>
      <w:bookmarkEnd w:id="61"/>
    </w:p>
    <w:p w14:paraId="59F84041" w14:textId="77777777" w:rsidR="00A07E32" w:rsidRPr="00760302" w:rsidRDefault="00A07E32" w:rsidP="00BA7508">
      <w:pPr>
        <w:spacing w:line="276" w:lineRule="auto"/>
        <w:jc w:val="both"/>
        <w:rPr>
          <w:rFonts w:cs="Tahoma"/>
          <w:color w:val="231F20"/>
        </w:rPr>
      </w:pPr>
      <w:r w:rsidRPr="00760302">
        <w:rPr>
          <w:rFonts w:cs="Tahoma"/>
          <w:color w:val="231F20"/>
        </w:rPr>
        <w:t>Sprache gilt als das wichtigste Medium zur Auseinandersetzung eines Menschen mit seiner Umwelt. Die Kinder lernen so, ihre Gefühle und Eindrücke zum Ausdruck zu bringen und damit auch andere zu verstehen.</w:t>
      </w:r>
    </w:p>
    <w:p w14:paraId="23C5DA4E" w14:textId="77777777" w:rsidR="00A07E32" w:rsidRPr="00760302" w:rsidRDefault="00A07E32" w:rsidP="00BA7508">
      <w:pPr>
        <w:spacing w:line="276" w:lineRule="auto"/>
        <w:jc w:val="both"/>
        <w:rPr>
          <w:rFonts w:cs="Tahoma"/>
          <w:color w:val="231F20"/>
        </w:rPr>
      </w:pPr>
      <w:r w:rsidRPr="00760302">
        <w:rPr>
          <w:rFonts w:cs="Tahoma"/>
          <w:color w:val="231F20"/>
        </w:rPr>
        <w:t>Besonders die Sprachförderung erlangt einen immer höheren Stellenwert. Die Kinder werden in vielfältigen Alltagssituationen in ihrer Erst- bzw. Zeitsprache gefördert. Die Dialoge im Alltag bilden die Grundlage dafür, die Interessen und Bedürfnisse der Kinder wahrnehmen und fördern zu können. Zusätzlich zur Alltagsförderung, bieten wir individuelle Förderangebote für alle Kinder im Bereich der Sprache an.</w:t>
      </w:r>
    </w:p>
    <w:p w14:paraId="7854955C" w14:textId="77777777" w:rsidR="00C22A47" w:rsidRDefault="00A07E32" w:rsidP="00BA7508">
      <w:pPr>
        <w:spacing w:line="276" w:lineRule="auto"/>
        <w:jc w:val="both"/>
        <w:rPr>
          <w:rFonts w:cs="Tahoma"/>
          <w:color w:val="231F20"/>
        </w:rPr>
      </w:pPr>
      <w:r w:rsidRPr="00760302">
        <w:rPr>
          <w:rFonts w:cs="Tahoma"/>
          <w:color w:val="231F20"/>
        </w:rPr>
        <w:t>Die Erfahrungen, Fähigkeiten und Fertigkeiten der Kinder im Umgang mit Erzähl-, Buch- und Schriftkultur, welche vor dem Lesen- und Schreiben lernen erfahren werden, können mit dem Begriff „</w:t>
      </w:r>
      <w:proofErr w:type="spellStart"/>
      <w:r w:rsidRPr="00760302">
        <w:rPr>
          <w:rFonts w:cs="Tahoma"/>
          <w:color w:val="231F20"/>
        </w:rPr>
        <w:t>Literacy</w:t>
      </w:r>
      <w:proofErr w:type="spellEnd"/>
      <w:r w:rsidRPr="00760302">
        <w:rPr>
          <w:rFonts w:cs="Tahoma"/>
          <w:color w:val="231F20"/>
        </w:rPr>
        <w:t>“ beschrieben werden. Mit sprachlichen Angeboten wie z.B. die Erarbeitung von Kinderliteratur, werden sie zunehmend fähig, die Inhalte zu verstehen und zu interpretieren und erlangen so grundlegende Kompetenzen für das Lesen und Schreiben lernen.</w:t>
      </w:r>
    </w:p>
    <w:p w14:paraId="5FF2DF02" w14:textId="77777777" w:rsidR="00A07E32" w:rsidRPr="00760302" w:rsidRDefault="00A07E32" w:rsidP="00BA7508">
      <w:pPr>
        <w:spacing w:line="276" w:lineRule="auto"/>
        <w:jc w:val="both"/>
        <w:rPr>
          <w:rFonts w:cs="Tahoma"/>
          <w:color w:val="231F20"/>
        </w:rPr>
      </w:pPr>
      <w:r>
        <w:rPr>
          <w:rFonts w:cs="Tahoma"/>
          <w:color w:val="231F20"/>
        </w:rPr>
        <w:lastRenderedPageBreak/>
        <w:t>In unserem Kindergarten haben wir ebenso jeden Mittwoch das Angebot einer Sprachförderin, besonders für nicht-deutschsprachige Kinder. Die Sprachförderung erfolgt ganzheitlich mit Sprechen, Hören, Bewegung, Neugierde, Motivation usw. Es wird sowohl der Wortschatz erweitert als auch individuelle Übungen zur Weiterentwicklung durchgeführt (z.B. Mundmotorik, Artikeltraining, usw.)</w:t>
      </w:r>
    </w:p>
    <w:p w14:paraId="036241D9" w14:textId="77777777" w:rsidR="00A07E32" w:rsidRPr="00760302" w:rsidRDefault="00A07E32" w:rsidP="00BA7508">
      <w:pPr>
        <w:spacing w:line="276" w:lineRule="auto"/>
        <w:jc w:val="both"/>
        <w:rPr>
          <w:rFonts w:cs="Tahoma"/>
          <w:color w:val="231F20"/>
        </w:rPr>
      </w:pPr>
      <w:r w:rsidRPr="00760302">
        <w:rPr>
          <w:rFonts w:cs="Tahoma"/>
          <w:color w:val="231F20"/>
        </w:rPr>
        <w:t>Unsere Ziele in diesem Bereich sind:</w:t>
      </w:r>
    </w:p>
    <w:p w14:paraId="6B84C772" w14:textId="77777777" w:rsidR="00A07E32" w:rsidRPr="00760302" w:rsidRDefault="00A07E32" w:rsidP="00BA7508">
      <w:pPr>
        <w:pStyle w:val="Listenabsatz"/>
        <w:numPr>
          <w:ilvl w:val="0"/>
          <w:numId w:val="4"/>
        </w:numPr>
        <w:spacing w:after="120" w:line="276" w:lineRule="auto"/>
        <w:ind w:left="425" w:hanging="425"/>
        <w:jc w:val="both"/>
        <w:rPr>
          <w:rFonts w:ascii="Tahoma" w:hAnsi="Tahoma" w:cs="Tahoma"/>
          <w:color w:val="231F20"/>
          <w:szCs w:val="24"/>
        </w:rPr>
      </w:pPr>
      <w:r w:rsidRPr="00760302">
        <w:rPr>
          <w:rFonts w:ascii="Tahoma" w:hAnsi="Tahoma" w:cs="Tahoma"/>
          <w:color w:val="231F20"/>
          <w:szCs w:val="24"/>
        </w:rPr>
        <w:t>Förderung der Sprechfreudigkeit</w:t>
      </w:r>
    </w:p>
    <w:p w14:paraId="5FE4414B" w14:textId="77777777" w:rsidR="00A07E32" w:rsidRPr="00760302" w:rsidRDefault="00C22A47" w:rsidP="00BA7508">
      <w:pPr>
        <w:pStyle w:val="Listenabsatz"/>
        <w:numPr>
          <w:ilvl w:val="0"/>
          <w:numId w:val="4"/>
        </w:numPr>
        <w:spacing w:after="120" w:line="276" w:lineRule="auto"/>
        <w:ind w:left="425" w:hanging="425"/>
        <w:jc w:val="both"/>
        <w:rPr>
          <w:rFonts w:ascii="Tahoma" w:hAnsi="Tahoma" w:cs="Tahoma"/>
          <w:color w:val="231F20"/>
          <w:szCs w:val="24"/>
        </w:rPr>
      </w:pPr>
      <w:r w:rsidRPr="00760302">
        <w:rPr>
          <w:rFonts w:cs="Tahoma"/>
          <w:noProof/>
          <w:color w:val="231F20"/>
          <w:lang w:bidi="ar-SA"/>
        </w:rPr>
        <w:drawing>
          <wp:anchor distT="0" distB="0" distL="114300" distR="114300" simplePos="0" relativeHeight="251710464" behindDoc="1" locked="0" layoutInCell="1" allowOverlap="1" wp14:anchorId="305B4DD0" wp14:editId="39C4E873">
            <wp:simplePos x="0" y="0"/>
            <wp:positionH relativeFrom="margin">
              <wp:align>center</wp:align>
            </wp:positionH>
            <wp:positionV relativeFrom="paragraph">
              <wp:posOffset>454660</wp:posOffset>
            </wp:positionV>
            <wp:extent cx="2306955" cy="2979420"/>
            <wp:effectExtent l="6668" t="0" r="4762" b="4763"/>
            <wp:wrapTight wrapText="bothSides">
              <wp:wrapPolygon edited="0">
                <wp:start x="62" y="21648"/>
                <wp:lineTo x="21466" y="21648"/>
                <wp:lineTo x="21466" y="104"/>
                <wp:lineTo x="62" y="104"/>
                <wp:lineTo x="62" y="21648"/>
              </wp:wrapPolygon>
            </wp:wrapTight>
            <wp:docPr id="30" name="Grafik 30" descr="V:\02 Schulen, Kindergarten, Sport,\240 Kindergärten\Kindergarten Fotos 22 -23\Bienen Gruppe\Milan Breuss\Freispiel\20230330_135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02 Schulen, Kindergarten, Sport,\240 Kindergärten\Kindergarten Fotos 22 -23\Bienen Gruppe\Milan Breuss\Freispiel\20230330_135310.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20781" r="21118"/>
                    <a:stretch/>
                  </pic:blipFill>
                  <pic:spPr bwMode="auto">
                    <a:xfrm rot="5400000">
                      <a:off x="0" y="0"/>
                      <a:ext cx="2306955" cy="2979420"/>
                    </a:xfrm>
                    <a:prstGeom prst="rect">
                      <a:avLst/>
                    </a:prstGeom>
                    <a:noFill/>
                    <a:ln>
                      <a:noFill/>
                    </a:ln>
                    <a:extLst>
                      <a:ext uri="{53640926-AAD7-44D8-BBD7-CCE9431645EC}">
                        <a14:shadowObscured xmlns:a14="http://schemas.microsoft.com/office/drawing/2010/main"/>
                      </a:ext>
                    </a:extLst>
                  </pic:spPr>
                </pic:pic>
              </a:graphicData>
            </a:graphic>
          </wp:anchor>
        </w:drawing>
      </w:r>
      <w:r w:rsidR="00A07E32" w:rsidRPr="00760302">
        <w:rPr>
          <w:rFonts w:ascii="Tahoma" w:hAnsi="Tahoma" w:cs="Tahoma"/>
          <w:color w:val="231F20"/>
          <w:szCs w:val="24"/>
        </w:rPr>
        <w:t>Kontakt mit der Schriftsprache (Bilderbücher, Geschichten, Fingerspiele, Rätsel usw.)</w:t>
      </w:r>
    </w:p>
    <w:p w14:paraId="52A9D534" w14:textId="77777777" w:rsidR="00A07E32" w:rsidRPr="00760302" w:rsidRDefault="00A07E32" w:rsidP="00BA7508">
      <w:pPr>
        <w:pStyle w:val="Listenabsatz"/>
        <w:numPr>
          <w:ilvl w:val="0"/>
          <w:numId w:val="4"/>
        </w:numPr>
        <w:spacing w:after="240" w:line="276" w:lineRule="auto"/>
        <w:ind w:left="425" w:hanging="425"/>
        <w:jc w:val="both"/>
        <w:rPr>
          <w:rFonts w:ascii="Tahoma" w:hAnsi="Tahoma" w:cs="Tahoma"/>
          <w:color w:val="231F20"/>
          <w:szCs w:val="24"/>
        </w:rPr>
      </w:pPr>
      <w:r w:rsidRPr="00760302">
        <w:rPr>
          <w:rFonts w:ascii="Tahoma" w:hAnsi="Tahoma" w:cs="Tahoma"/>
          <w:color w:val="231F20"/>
          <w:szCs w:val="24"/>
        </w:rPr>
        <w:t>Sprachförderung für alle Kinder</w:t>
      </w:r>
    </w:p>
    <w:p w14:paraId="58650880" w14:textId="77777777" w:rsidR="00A07E32" w:rsidRPr="00760302" w:rsidRDefault="00A07E32" w:rsidP="00BA7508">
      <w:pPr>
        <w:spacing w:line="276" w:lineRule="auto"/>
        <w:jc w:val="both"/>
        <w:rPr>
          <w:rFonts w:cs="Tahoma"/>
          <w:color w:val="231F20"/>
        </w:rPr>
      </w:pPr>
    </w:p>
    <w:p w14:paraId="370403D2" w14:textId="77777777" w:rsidR="00A07E32" w:rsidRPr="00760302" w:rsidRDefault="00A07E32" w:rsidP="00BA7508">
      <w:pPr>
        <w:spacing w:line="276" w:lineRule="auto"/>
        <w:jc w:val="both"/>
        <w:rPr>
          <w:rFonts w:cs="Tahoma"/>
          <w:color w:val="231F20"/>
        </w:rPr>
      </w:pPr>
    </w:p>
    <w:p w14:paraId="301369A7" w14:textId="77777777" w:rsidR="00A07E32" w:rsidRDefault="00A07E32" w:rsidP="00BA7508">
      <w:pPr>
        <w:spacing w:line="276" w:lineRule="auto"/>
        <w:jc w:val="both"/>
        <w:rPr>
          <w:rFonts w:cs="Tahoma"/>
          <w:color w:val="231F20"/>
        </w:rPr>
      </w:pPr>
    </w:p>
    <w:p w14:paraId="73C907C1" w14:textId="77777777" w:rsidR="00A07E32" w:rsidRDefault="00A07E32" w:rsidP="00BA7508">
      <w:pPr>
        <w:spacing w:line="276" w:lineRule="auto"/>
        <w:jc w:val="both"/>
        <w:rPr>
          <w:rFonts w:cs="Tahoma"/>
          <w:color w:val="231F20"/>
        </w:rPr>
      </w:pPr>
    </w:p>
    <w:p w14:paraId="023B5A06" w14:textId="77777777" w:rsidR="00A07E32" w:rsidRDefault="00A07E32" w:rsidP="00BA7508">
      <w:pPr>
        <w:spacing w:line="276" w:lineRule="auto"/>
        <w:jc w:val="both"/>
        <w:rPr>
          <w:rFonts w:cs="Tahoma"/>
          <w:color w:val="231F20"/>
        </w:rPr>
      </w:pPr>
    </w:p>
    <w:p w14:paraId="39F942AA" w14:textId="77777777" w:rsidR="00A07E32" w:rsidRDefault="00A07E32" w:rsidP="00BA7508">
      <w:pPr>
        <w:spacing w:line="276" w:lineRule="auto"/>
        <w:jc w:val="both"/>
        <w:rPr>
          <w:rFonts w:cs="Tahoma"/>
          <w:color w:val="231F20"/>
        </w:rPr>
      </w:pPr>
    </w:p>
    <w:p w14:paraId="2A7F4D3A" w14:textId="77777777" w:rsidR="00C22A47" w:rsidRDefault="00C22A47" w:rsidP="00BA7508">
      <w:pPr>
        <w:spacing w:line="276" w:lineRule="auto"/>
        <w:jc w:val="both"/>
        <w:rPr>
          <w:rFonts w:cs="Tahoma"/>
          <w:color w:val="231F20"/>
        </w:rPr>
      </w:pPr>
    </w:p>
    <w:p w14:paraId="70C26FE7" w14:textId="77777777" w:rsidR="00A07E32" w:rsidRDefault="00A07E32" w:rsidP="00BA7508">
      <w:pPr>
        <w:spacing w:line="276" w:lineRule="auto"/>
        <w:jc w:val="both"/>
        <w:rPr>
          <w:rFonts w:cs="Tahoma"/>
          <w:color w:val="231F20"/>
          <w:u w:val="single"/>
        </w:rPr>
      </w:pPr>
    </w:p>
    <w:p w14:paraId="6E4BD5D8" w14:textId="77777777" w:rsidR="00A07E32" w:rsidRPr="00760302" w:rsidRDefault="00A07E32" w:rsidP="00BA7508">
      <w:pPr>
        <w:pStyle w:val="berschrift3"/>
        <w:spacing w:line="276" w:lineRule="auto"/>
        <w:jc w:val="both"/>
      </w:pPr>
      <w:bookmarkStart w:id="62" w:name="_Toc243313067"/>
      <w:r w:rsidRPr="00760302">
        <w:t>Bewegung und Gesundheit</w:t>
      </w:r>
      <w:bookmarkEnd w:id="62"/>
    </w:p>
    <w:p w14:paraId="6E57B315" w14:textId="1FE1DC91" w:rsidR="00A07E32" w:rsidRPr="00760302" w:rsidRDefault="00A07E32" w:rsidP="00BA7508">
      <w:pPr>
        <w:spacing w:line="276" w:lineRule="auto"/>
        <w:jc w:val="both"/>
        <w:rPr>
          <w:rFonts w:cs="Tahoma"/>
          <w:color w:val="231F20"/>
        </w:rPr>
      </w:pPr>
      <w:r w:rsidRPr="00760302">
        <w:rPr>
          <w:rFonts w:cs="Tahoma"/>
          <w:color w:val="231F20"/>
        </w:rPr>
        <w:t>Die Kinder erforschen durch die Bewegung ihre Umwelt, erleben sich dadurch als selbstwirksam und sind immer wieder motiviert, sich neuen Herausforderungen zu stellen. Die vielfältigen Bewegungsmöglichkeiten im Alltag erweitern die kindlichen Erfahrungsspielräume und Handlungskompetenzen.</w:t>
      </w:r>
    </w:p>
    <w:p w14:paraId="357E10F5" w14:textId="77777777" w:rsidR="00A07E32" w:rsidRPr="00760302" w:rsidRDefault="00A07E32" w:rsidP="00BA7508">
      <w:pPr>
        <w:spacing w:line="276" w:lineRule="auto"/>
        <w:jc w:val="both"/>
        <w:rPr>
          <w:rFonts w:cs="Tahoma"/>
          <w:color w:val="231F20"/>
        </w:rPr>
      </w:pPr>
      <w:r w:rsidRPr="00760302">
        <w:rPr>
          <w:rFonts w:cs="Tahoma"/>
          <w:color w:val="231F20"/>
        </w:rPr>
        <w:t>Die eigenen Körpergrenzen werden erfahren und sie entwickeln ein Körperschema, welches eine Voraussetzung für exaktes Planen und Ausführen von Bewegungen und Handlungen auf einen gewissen Reiz darstellt. Die Bewegung ist eine Schlüsselfunktion im Rahmen der Entwicklung kognitiver, emotionaler, sozialer und kommunikativer Fähigkeiten. Die Kinder sind in der Lage, ihrem natürlichen Bewegungsdrang vielfältig und so oft wie möglich mit einer anregend gestalteten Umgebung nachzugehen.</w:t>
      </w:r>
    </w:p>
    <w:p w14:paraId="405D693C" w14:textId="77777777" w:rsidR="00C22A47" w:rsidRDefault="00A07E32" w:rsidP="00BA7508">
      <w:pPr>
        <w:spacing w:line="276" w:lineRule="auto"/>
        <w:jc w:val="both"/>
        <w:rPr>
          <w:rFonts w:cs="Tahoma"/>
          <w:color w:val="231F20"/>
        </w:rPr>
      </w:pPr>
      <w:r w:rsidRPr="00760302">
        <w:rPr>
          <w:rFonts w:cs="Tahoma"/>
          <w:color w:val="231F20"/>
        </w:rPr>
        <w:t>Durch Erfahrungen in den Bereichen der Geschicklichkeit und Ausdauer, Koordinationsvermögen und der räumlichen Vorstellungsfähigkeit werden fein- und grobmotorische Fertigkeiten entwickeln. So wird auch das persönliche Körpergefühl un</w:t>
      </w:r>
      <w:r w:rsidR="00D61560">
        <w:rPr>
          <w:rFonts w:cs="Tahoma"/>
          <w:color w:val="231F20"/>
        </w:rPr>
        <w:t>d -bewusstsein kontinuierlich gefördert.</w:t>
      </w:r>
    </w:p>
    <w:p w14:paraId="5A9B01A8" w14:textId="77777777" w:rsidR="00BE2305" w:rsidRDefault="00BE2305" w:rsidP="00BA7508">
      <w:pPr>
        <w:spacing w:line="276" w:lineRule="auto"/>
        <w:jc w:val="both"/>
        <w:rPr>
          <w:rFonts w:cs="Tahoma"/>
          <w:color w:val="231F20"/>
        </w:rPr>
      </w:pPr>
    </w:p>
    <w:p w14:paraId="079B623A" w14:textId="77777777" w:rsidR="00A07E32" w:rsidRPr="00760302" w:rsidRDefault="00A07E32" w:rsidP="00BA7508">
      <w:pPr>
        <w:spacing w:line="276" w:lineRule="auto"/>
        <w:jc w:val="both"/>
        <w:rPr>
          <w:rFonts w:cs="Tahoma"/>
          <w:color w:val="231F20"/>
        </w:rPr>
      </w:pPr>
      <w:r w:rsidRPr="00760302">
        <w:rPr>
          <w:rFonts w:cs="Tahoma"/>
          <w:color w:val="231F20"/>
        </w:rPr>
        <w:lastRenderedPageBreak/>
        <w:t>Unsere Ziele in diesem Bereich sind:</w:t>
      </w:r>
    </w:p>
    <w:p w14:paraId="6F13F687" w14:textId="77777777" w:rsidR="00A07E32" w:rsidRPr="00760302" w:rsidRDefault="00A07E32" w:rsidP="00C545B4">
      <w:pPr>
        <w:pStyle w:val="Listenabsatz"/>
        <w:numPr>
          <w:ilvl w:val="0"/>
          <w:numId w:val="16"/>
        </w:numPr>
        <w:spacing w:after="120" w:line="276" w:lineRule="auto"/>
        <w:jc w:val="both"/>
        <w:rPr>
          <w:rFonts w:ascii="Tahoma" w:hAnsi="Tahoma" w:cs="Tahoma"/>
          <w:color w:val="231F20"/>
          <w:szCs w:val="24"/>
        </w:rPr>
      </w:pPr>
      <w:r w:rsidRPr="00760302">
        <w:rPr>
          <w:rFonts w:ascii="Tahoma" w:hAnsi="Tahoma" w:cs="Tahoma"/>
          <w:color w:val="231F20"/>
          <w:szCs w:val="24"/>
        </w:rPr>
        <w:t>Erleben des eigenen Körpers</w:t>
      </w:r>
    </w:p>
    <w:p w14:paraId="6BE5805E" w14:textId="77777777" w:rsidR="00A07E32" w:rsidRPr="00760302" w:rsidRDefault="00A07E32" w:rsidP="00C545B4">
      <w:pPr>
        <w:pStyle w:val="Listenabsatz"/>
        <w:numPr>
          <w:ilvl w:val="0"/>
          <w:numId w:val="16"/>
        </w:numPr>
        <w:spacing w:after="120" w:line="276" w:lineRule="auto"/>
        <w:jc w:val="both"/>
        <w:rPr>
          <w:rFonts w:ascii="Tahoma" w:hAnsi="Tahoma" w:cs="Tahoma"/>
          <w:color w:val="231F20"/>
          <w:szCs w:val="24"/>
        </w:rPr>
      </w:pPr>
      <w:r w:rsidRPr="00760302">
        <w:rPr>
          <w:rFonts w:ascii="Tahoma" w:hAnsi="Tahoma" w:cs="Tahoma"/>
          <w:color w:val="231F20"/>
          <w:szCs w:val="24"/>
        </w:rPr>
        <w:t>Schulung der Grob – und Feinmotorik</w:t>
      </w:r>
    </w:p>
    <w:p w14:paraId="5E7A8291" w14:textId="77777777" w:rsidR="00A07E32" w:rsidRPr="00760302" w:rsidRDefault="00A07E32" w:rsidP="00C545B4">
      <w:pPr>
        <w:pStyle w:val="Listenabsatz"/>
        <w:numPr>
          <w:ilvl w:val="0"/>
          <w:numId w:val="16"/>
        </w:numPr>
        <w:spacing w:after="240" w:line="276" w:lineRule="auto"/>
        <w:jc w:val="both"/>
        <w:rPr>
          <w:rFonts w:ascii="Tahoma" w:hAnsi="Tahoma" w:cs="Tahoma"/>
          <w:color w:val="231F20"/>
          <w:szCs w:val="24"/>
        </w:rPr>
      </w:pPr>
      <w:r w:rsidRPr="00760302">
        <w:rPr>
          <w:rFonts w:ascii="Tahoma" w:hAnsi="Tahoma" w:cs="Tahoma"/>
          <w:color w:val="231F20"/>
          <w:szCs w:val="24"/>
        </w:rPr>
        <w:t>Schulung des Gleichgewichtssinnes</w:t>
      </w:r>
    </w:p>
    <w:p w14:paraId="1CEFEE96" w14:textId="77777777" w:rsidR="00A07E32" w:rsidRPr="00760302" w:rsidRDefault="00A07E32" w:rsidP="00BA7508">
      <w:pPr>
        <w:spacing w:after="240" w:line="276" w:lineRule="auto"/>
        <w:jc w:val="both"/>
        <w:rPr>
          <w:rFonts w:cs="Tahoma"/>
          <w:color w:val="231F20"/>
        </w:rPr>
      </w:pPr>
      <w:r w:rsidRPr="00760302">
        <w:rPr>
          <w:rFonts w:cs="Tahoma"/>
          <w:noProof/>
          <w:color w:val="231F20"/>
          <w:lang w:eastAsia="de-DE"/>
        </w:rPr>
        <w:drawing>
          <wp:inline distT="0" distB="0" distL="0" distR="0" wp14:anchorId="5216587C" wp14:editId="3E4D60F8">
            <wp:extent cx="3947545" cy="2682240"/>
            <wp:effectExtent l="0" t="0" r="0" b="3810"/>
            <wp:docPr id="32" name="Grafik 32" descr="V:\02 Schulen, Kindergarten, Sport,\240 Kindergärten\Kindergarten Fotos 22 -23\Bienen Gruppe\Kassian Marte\Hopsi Hopper --erledigt\20230525_100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02 Schulen, Kindergarten, Sport,\240 Kindergärten\Kindergarten Fotos 22 -23\Bienen Gruppe\Kassian Marte\Hopsi Hopper --erledigt\20230525_100716.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2818" b="21041"/>
                    <a:stretch/>
                  </pic:blipFill>
                  <pic:spPr bwMode="auto">
                    <a:xfrm>
                      <a:off x="0" y="0"/>
                      <a:ext cx="3951475" cy="2684911"/>
                    </a:xfrm>
                    <a:prstGeom prst="rect">
                      <a:avLst/>
                    </a:prstGeom>
                    <a:noFill/>
                    <a:ln>
                      <a:noFill/>
                    </a:ln>
                    <a:extLst>
                      <a:ext uri="{53640926-AAD7-44D8-BBD7-CCE9431645EC}">
                        <a14:shadowObscured xmlns:a14="http://schemas.microsoft.com/office/drawing/2010/main"/>
                      </a:ext>
                    </a:extLst>
                  </pic:spPr>
                </pic:pic>
              </a:graphicData>
            </a:graphic>
          </wp:inline>
        </w:drawing>
      </w:r>
    </w:p>
    <w:p w14:paraId="3BA0B846" w14:textId="77777777" w:rsidR="00A07E32" w:rsidRPr="00760302" w:rsidRDefault="00A07E32" w:rsidP="00BA7508">
      <w:pPr>
        <w:spacing w:after="240" w:line="276" w:lineRule="auto"/>
        <w:jc w:val="both"/>
        <w:rPr>
          <w:rFonts w:cs="Tahoma"/>
          <w:color w:val="231F20"/>
        </w:rPr>
      </w:pPr>
    </w:p>
    <w:p w14:paraId="1FCA2FB8" w14:textId="77777777" w:rsidR="00A07E32" w:rsidRPr="00760302" w:rsidRDefault="00A07E32" w:rsidP="00BA7508">
      <w:pPr>
        <w:pStyle w:val="berschrift3"/>
        <w:spacing w:line="276" w:lineRule="auto"/>
        <w:jc w:val="both"/>
      </w:pPr>
      <w:bookmarkStart w:id="63" w:name="_Toc243313068"/>
      <w:r w:rsidRPr="00760302">
        <w:t>Ästhetik und Gestaltung</w:t>
      </w:r>
      <w:bookmarkEnd w:id="63"/>
    </w:p>
    <w:p w14:paraId="2A957AF7" w14:textId="77777777" w:rsidR="00A07E32" w:rsidRPr="00760302" w:rsidRDefault="00A07E32" w:rsidP="00BA7508">
      <w:pPr>
        <w:spacing w:line="276" w:lineRule="auto"/>
        <w:jc w:val="both"/>
        <w:rPr>
          <w:rFonts w:cs="Tahoma"/>
          <w:color w:val="231F20"/>
        </w:rPr>
      </w:pPr>
      <w:r w:rsidRPr="00760302">
        <w:rPr>
          <w:rFonts w:cs="Tahoma"/>
          <w:color w:val="231F20"/>
        </w:rPr>
        <w:t>Ästhetische Wahrnehmungen basieren auf sinnlichen Eindrücken, die Kinder auf subjektive Weise verarbeiten. Eigene künstlerische Gestaltungsprozesse unterstützen Kinder dabei, die Komplexität ihrer Wahrnehmung zu strukturieren und ihrer Kreativität Ausdruck zu verleihen.</w:t>
      </w:r>
    </w:p>
    <w:p w14:paraId="439B1665" w14:textId="77777777" w:rsidR="00A07E32" w:rsidRPr="00760302" w:rsidRDefault="00A07E32" w:rsidP="00BA7508">
      <w:pPr>
        <w:spacing w:line="276" w:lineRule="auto"/>
        <w:jc w:val="both"/>
        <w:rPr>
          <w:rFonts w:cs="Tahoma"/>
          <w:color w:val="231F20"/>
        </w:rPr>
      </w:pPr>
      <w:r w:rsidRPr="00760302">
        <w:rPr>
          <w:rFonts w:cs="Tahoma"/>
          <w:color w:val="231F20"/>
        </w:rPr>
        <w:t>Im ästhetischen Bereich wird Kreativität in verschiedenen künstlerischen Ausdrucksformen deutlich, wie im bildnerischen und plastischen Gestalten, im darstellenden Spiel, im Tanz, sowie in der Auseinandersetzung mit der Musik und Sprache.</w:t>
      </w:r>
    </w:p>
    <w:p w14:paraId="2FB6F12A" w14:textId="77777777" w:rsidR="00A07E32" w:rsidRPr="00760302" w:rsidRDefault="00D61560" w:rsidP="00BA7508">
      <w:pPr>
        <w:spacing w:line="276" w:lineRule="auto"/>
        <w:jc w:val="both"/>
        <w:rPr>
          <w:rFonts w:cs="Tahoma"/>
          <w:color w:val="231F20"/>
        </w:rPr>
      </w:pPr>
      <w:r w:rsidRPr="00760302">
        <w:rPr>
          <w:rFonts w:cs="Tahoma"/>
          <w:noProof/>
          <w:color w:val="231F20"/>
          <w:u w:val="single"/>
          <w:lang w:eastAsia="de-DE"/>
        </w:rPr>
        <w:drawing>
          <wp:anchor distT="0" distB="0" distL="114300" distR="114300" simplePos="0" relativeHeight="251727872" behindDoc="0" locked="0" layoutInCell="1" allowOverlap="1" wp14:anchorId="398DCE5B" wp14:editId="10323EBF">
            <wp:simplePos x="0" y="0"/>
            <wp:positionH relativeFrom="margin">
              <wp:align>right</wp:align>
            </wp:positionH>
            <wp:positionV relativeFrom="paragraph">
              <wp:posOffset>210820</wp:posOffset>
            </wp:positionV>
            <wp:extent cx="1537970" cy="1153795"/>
            <wp:effectExtent l="1587" t="0" r="6668" b="6667"/>
            <wp:wrapThrough wrapText="bothSides">
              <wp:wrapPolygon edited="0">
                <wp:start x="22" y="21630"/>
                <wp:lineTo x="21426" y="21630"/>
                <wp:lineTo x="21426" y="232"/>
                <wp:lineTo x="22" y="232"/>
                <wp:lineTo x="22" y="21630"/>
              </wp:wrapPolygon>
            </wp:wrapThrough>
            <wp:docPr id="33" name="Grafik 33" descr="V:\02 Schulen, Kindergarten, Sport,\240 Kindergärten\Kindergarten Fotos 22 -23\Bienen Gruppe\Linda Längle\Ostereier färben--erledigt\20230320_085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02 Schulen, Kindergarten, Sport,\240 Kindergärten\Kindergarten Fotos 22 -23\Bienen Gruppe\Linda Längle\Ostereier färben--erledigt\20230320_085156.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1537970" cy="1153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7E32" w:rsidRPr="00760302">
        <w:rPr>
          <w:rFonts w:cs="Tahoma"/>
          <w:color w:val="231F20"/>
        </w:rPr>
        <w:t>Unsere Ziele in diesem Bereich sind:</w:t>
      </w:r>
    </w:p>
    <w:p w14:paraId="184EB53F" w14:textId="77777777" w:rsidR="00A07E32" w:rsidRPr="00760302" w:rsidRDefault="00A07E32" w:rsidP="00BA7508">
      <w:pPr>
        <w:pStyle w:val="Listenabsatz"/>
        <w:numPr>
          <w:ilvl w:val="0"/>
          <w:numId w:val="5"/>
        </w:numPr>
        <w:spacing w:after="120" w:line="276" w:lineRule="auto"/>
        <w:ind w:left="426" w:hanging="426"/>
        <w:jc w:val="both"/>
        <w:rPr>
          <w:rFonts w:ascii="Tahoma" w:hAnsi="Tahoma" w:cs="Tahoma"/>
          <w:color w:val="231F20"/>
          <w:szCs w:val="24"/>
        </w:rPr>
      </w:pPr>
      <w:r w:rsidRPr="00760302">
        <w:rPr>
          <w:rFonts w:ascii="Tahoma" w:hAnsi="Tahoma" w:cs="Tahoma"/>
          <w:color w:val="231F20"/>
          <w:szCs w:val="24"/>
        </w:rPr>
        <w:t>Materialkunde in verschiedenen Bereichen (Kinder lernen die Beschaffenheit von Materialien sowie die Verwendung von unterschiedlichen Werkzeugen kennen)</w:t>
      </w:r>
    </w:p>
    <w:p w14:paraId="1E8BF553" w14:textId="77777777" w:rsidR="00A07E32" w:rsidRPr="00D61560" w:rsidRDefault="00A07E32" w:rsidP="00BA7508">
      <w:pPr>
        <w:pStyle w:val="Listenabsatz"/>
        <w:numPr>
          <w:ilvl w:val="0"/>
          <w:numId w:val="5"/>
        </w:numPr>
        <w:spacing w:after="240" w:line="276" w:lineRule="auto"/>
        <w:ind w:left="426" w:hanging="426"/>
        <w:jc w:val="both"/>
        <w:rPr>
          <w:rFonts w:ascii="Tahoma" w:hAnsi="Tahoma" w:cs="Tahoma"/>
          <w:color w:val="231F20"/>
          <w:szCs w:val="24"/>
        </w:rPr>
      </w:pPr>
      <w:r w:rsidRPr="00760302">
        <w:rPr>
          <w:rFonts w:ascii="Tahoma" w:hAnsi="Tahoma" w:cs="Tahoma"/>
          <w:color w:val="231F20"/>
          <w:szCs w:val="24"/>
        </w:rPr>
        <w:t>Förderung der Kreativität (Reichtum der eigenen Phantasie erleben, Probl</w:t>
      </w:r>
      <w:r w:rsidR="00D61560">
        <w:rPr>
          <w:rFonts w:ascii="Tahoma" w:hAnsi="Tahoma" w:cs="Tahoma"/>
          <w:color w:val="231F20"/>
          <w:szCs w:val="24"/>
        </w:rPr>
        <w:t>eme durch Umdenken lösen lernen</w:t>
      </w:r>
    </w:p>
    <w:p w14:paraId="7A4F36E8" w14:textId="77777777" w:rsidR="00BE2305" w:rsidRDefault="00BE2305" w:rsidP="00BA7508">
      <w:pPr>
        <w:jc w:val="both"/>
        <w:rPr>
          <w:rFonts w:eastAsiaTheme="majorEastAsia" w:cstheme="minorHAnsi"/>
          <w:b/>
          <w:szCs w:val="24"/>
        </w:rPr>
      </w:pPr>
      <w:r>
        <w:br w:type="page"/>
      </w:r>
    </w:p>
    <w:p w14:paraId="4BFA669B" w14:textId="77777777" w:rsidR="00A07E32" w:rsidRPr="00760302" w:rsidRDefault="00A07E32" w:rsidP="00BA7508">
      <w:pPr>
        <w:pStyle w:val="berschrift3"/>
        <w:spacing w:line="276" w:lineRule="auto"/>
        <w:jc w:val="both"/>
      </w:pPr>
      <w:bookmarkStart w:id="64" w:name="_Toc243313069"/>
      <w:r w:rsidRPr="00760302">
        <w:lastRenderedPageBreak/>
        <w:t>Natur und Technik</w:t>
      </w:r>
      <w:bookmarkEnd w:id="64"/>
    </w:p>
    <w:p w14:paraId="603F19C1" w14:textId="77777777" w:rsidR="00A07E32" w:rsidRPr="00760302" w:rsidRDefault="00A07E32" w:rsidP="00BA7508">
      <w:pPr>
        <w:spacing w:after="240" w:line="276" w:lineRule="auto"/>
        <w:jc w:val="both"/>
        <w:rPr>
          <w:rFonts w:cs="Tahoma"/>
          <w:color w:val="231F20"/>
        </w:rPr>
      </w:pPr>
      <w:r w:rsidRPr="00760302">
        <w:rPr>
          <w:rFonts w:cs="Tahoma"/>
          <w:color w:val="231F20"/>
        </w:rPr>
        <w:t>Die Kinder werden angeregt, naturwissenschaftliche, mathematische und technische Phänomene zu hinterfragen und zu verstehen. Nacheinander werden Ordnungsstrukturen und Gesetzmäßigkeiten der belebten und unbelebten Umwelt hautnah entdeckt. Die Kinder erlangen einen Forschungsraum um ihrer großen Faszination mithilfe von sachbezogenem Arbeitsverhalten, dem erlenen des Umganges mit verschiedenen Werkzeugen, sowie der Planung von möglichen Vorgehensweisen und Arbeitsschritten nachgehen zu können.</w:t>
      </w:r>
    </w:p>
    <w:p w14:paraId="6FCBEBF5" w14:textId="77777777" w:rsidR="00A07E32" w:rsidRPr="00760302" w:rsidRDefault="00A07E32" w:rsidP="00BA7508">
      <w:pPr>
        <w:spacing w:after="240" w:line="276" w:lineRule="auto"/>
        <w:jc w:val="both"/>
        <w:rPr>
          <w:rFonts w:cs="Tahoma"/>
          <w:color w:val="231F20"/>
        </w:rPr>
      </w:pPr>
      <w:r w:rsidRPr="00760302">
        <w:rPr>
          <w:rFonts w:cs="Tahoma"/>
          <w:color w:val="231F20"/>
        </w:rPr>
        <w:t>Erster Kontakt mit mathematischen Phänomenen wie z.B. Farben, Größen, Mengen, Geometrie und Zahlen fördert den Aufbau von grundlegenden mathematischen Denkweisen, Fähigkeiten und Fertigkeiten. Dies unterstützt bereits ein früher, positiver Zugang zur Mathematik.</w:t>
      </w:r>
    </w:p>
    <w:p w14:paraId="7D2816F4" w14:textId="77777777" w:rsidR="00A07E32" w:rsidRPr="00760302" w:rsidRDefault="00A07E32" w:rsidP="00BA7508">
      <w:pPr>
        <w:spacing w:after="240" w:line="276" w:lineRule="auto"/>
        <w:jc w:val="both"/>
        <w:rPr>
          <w:rFonts w:cs="Tahoma"/>
          <w:color w:val="231F20"/>
        </w:rPr>
      </w:pPr>
      <w:r w:rsidRPr="00760302">
        <w:rPr>
          <w:rFonts w:cs="Tahoma"/>
          <w:color w:val="231F20"/>
        </w:rPr>
        <w:t>Unsere Ziele in diesem Bereich sind:</w:t>
      </w:r>
    </w:p>
    <w:p w14:paraId="06057FB6" w14:textId="77777777" w:rsidR="00A07E32" w:rsidRPr="00760302" w:rsidRDefault="00A07E32" w:rsidP="00BA7508">
      <w:pPr>
        <w:pStyle w:val="Listenabsatz"/>
        <w:numPr>
          <w:ilvl w:val="0"/>
          <w:numId w:val="6"/>
        </w:numPr>
        <w:spacing w:after="120" w:line="276" w:lineRule="auto"/>
        <w:ind w:left="425" w:hanging="425"/>
        <w:jc w:val="both"/>
        <w:rPr>
          <w:rFonts w:ascii="Tahoma" w:hAnsi="Tahoma" w:cs="Tahoma"/>
          <w:color w:val="231F20"/>
          <w:szCs w:val="24"/>
        </w:rPr>
      </w:pPr>
      <w:r w:rsidRPr="00760302">
        <w:rPr>
          <w:rFonts w:ascii="Tahoma" w:hAnsi="Tahoma" w:cs="Tahoma"/>
          <w:color w:val="231F20"/>
          <w:szCs w:val="24"/>
        </w:rPr>
        <w:t>Wecken der Begeisterung für das Experimentieren und Beobachten der belebten und unbelebten Natur</w:t>
      </w:r>
    </w:p>
    <w:p w14:paraId="1C012058" w14:textId="77777777" w:rsidR="00A07E32" w:rsidRPr="00760302" w:rsidRDefault="00A07E32" w:rsidP="00BA7508">
      <w:pPr>
        <w:pStyle w:val="Listenabsatz"/>
        <w:numPr>
          <w:ilvl w:val="0"/>
          <w:numId w:val="6"/>
        </w:numPr>
        <w:spacing w:after="120" w:line="276" w:lineRule="auto"/>
        <w:ind w:left="425" w:hanging="425"/>
        <w:jc w:val="both"/>
        <w:rPr>
          <w:rFonts w:ascii="Tahoma" w:hAnsi="Tahoma" w:cs="Tahoma"/>
          <w:color w:val="231F20"/>
          <w:szCs w:val="24"/>
        </w:rPr>
      </w:pPr>
      <w:r w:rsidRPr="00760302">
        <w:rPr>
          <w:rFonts w:ascii="Tahoma" w:hAnsi="Tahoma" w:cs="Tahoma"/>
          <w:color w:val="231F20"/>
          <w:szCs w:val="24"/>
        </w:rPr>
        <w:t>Kinder erleben sich als Forscher und Entdecker</w:t>
      </w:r>
    </w:p>
    <w:p w14:paraId="72427E6C" w14:textId="77777777" w:rsidR="00A07E32" w:rsidRPr="00760302" w:rsidRDefault="00A07E32" w:rsidP="00BA7508">
      <w:pPr>
        <w:pStyle w:val="Listenabsatz"/>
        <w:numPr>
          <w:ilvl w:val="0"/>
          <w:numId w:val="6"/>
        </w:numPr>
        <w:spacing w:after="120" w:line="276" w:lineRule="auto"/>
        <w:ind w:left="425" w:hanging="425"/>
        <w:jc w:val="both"/>
        <w:rPr>
          <w:rFonts w:ascii="Tahoma" w:hAnsi="Tahoma" w:cs="Tahoma"/>
          <w:color w:val="231F20"/>
          <w:szCs w:val="24"/>
        </w:rPr>
      </w:pPr>
      <w:r w:rsidRPr="00760302">
        <w:rPr>
          <w:rFonts w:ascii="Tahoma" w:hAnsi="Tahoma" w:cs="Tahoma"/>
          <w:color w:val="231F20"/>
          <w:szCs w:val="24"/>
        </w:rPr>
        <w:t>Projekte und Experimente (Ausflüge in den Wald; Naturspaziergänge; Experimente mit Naturmaterialien)</w:t>
      </w:r>
    </w:p>
    <w:p w14:paraId="7BF8E6BF" w14:textId="77777777" w:rsidR="00A07E32" w:rsidRPr="00760302" w:rsidRDefault="00A07E32" w:rsidP="00BA7508">
      <w:pPr>
        <w:pStyle w:val="Listenabsatz"/>
        <w:numPr>
          <w:ilvl w:val="0"/>
          <w:numId w:val="6"/>
        </w:numPr>
        <w:spacing w:after="240" w:line="276" w:lineRule="auto"/>
        <w:ind w:left="425" w:hanging="425"/>
        <w:jc w:val="both"/>
        <w:rPr>
          <w:rFonts w:ascii="Tahoma" w:hAnsi="Tahoma" w:cs="Tahoma"/>
          <w:color w:val="231F20"/>
          <w:szCs w:val="24"/>
        </w:rPr>
      </w:pPr>
      <w:r w:rsidRPr="00760302">
        <w:rPr>
          <w:rFonts w:ascii="Tahoma" w:hAnsi="Tahoma" w:cs="Tahoma"/>
          <w:color w:val="231F20"/>
          <w:szCs w:val="24"/>
        </w:rPr>
        <w:t>Sorgsam und achtsam mit unserer Umwelt umgehen</w:t>
      </w:r>
    </w:p>
    <w:p w14:paraId="16B934C9" w14:textId="77777777" w:rsidR="00A07E32" w:rsidRPr="00760302" w:rsidRDefault="00A07E32" w:rsidP="00BA7508">
      <w:pPr>
        <w:spacing w:after="240" w:line="276" w:lineRule="auto"/>
        <w:jc w:val="both"/>
        <w:rPr>
          <w:rFonts w:cs="Tahoma"/>
          <w:color w:val="231F20"/>
        </w:rPr>
      </w:pPr>
      <w:r w:rsidRPr="00760302">
        <w:rPr>
          <w:rFonts w:cs="Tahoma"/>
          <w:noProof/>
          <w:color w:val="231F20"/>
          <w:lang w:eastAsia="de-DE"/>
        </w:rPr>
        <w:drawing>
          <wp:anchor distT="0" distB="0" distL="114300" distR="114300" simplePos="0" relativeHeight="251783168" behindDoc="0" locked="0" layoutInCell="1" allowOverlap="1" wp14:anchorId="729DD603" wp14:editId="21291C8C">
            <wp:simplePos x="0" y="0"/>
            <wp:positionH relativeFrom="margin">
              <wp:align>center</wp:align>
            </wp:positionH>
            <wp:positionV relativeFrom="paragraph">
              <wp:posOffset>288290</wp:posOffset>
            </wp:positionV>
            <wp:extent cx="2771775" cy="2433320"/>
            <wp:effectExtent l="0" t="2222" r="7302" b="7303"/>
            <wp:wrapThrough wrapText="bothSides">
              <wp:wrapPolygon edited="0">
                <wp:start x="-17" y="21580"/>
                <wp:lineTo x="21508" y="21580"/>
                <wp:lineTo x="21508" y="104"/>
                <wp:lineTo x="-17" y="104"/>
                <wp:lineTo x="-17" y="21580"/>
              </wp:wrapPolygon>
            </wp:wrapThrough>
            <wp:docPr id="34" name="Grafik 34" descr="V:\02 Schulen, Kindergarten, Sport,\240 Kindergärten\Kindergarten Fotos 22 -23\Bienen Gruppe\Laurin Plank\Ausflug nach Dafins ins Wildgehege--erledigt\20230117_110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02 Schulen, Kindergarten, Sport,\240 Kindergärten\Kindergarten Fotos 22 -23\Bienen Gruppe\Laurin Plank\Ausflug nach Dafins ins Wildgehege--erledigt\20230117_110448.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4575"/>
                    <a:stretch/>
                  </pic:blipFill>
                  <pic:spPr bwMode="auto">
                    <a:xfrm rot="5400000">
                      <a:off x="0" y="0"/>
                      <a:ext cx="2771775" cy="2433320"/>
                    </a:xfrm>
                    <a:prstGeom prst="rect">
                      <a:avLst/>
                    </a:prstGeom>
                    <a:noFill/>
                    <a:ln>
                      <a:noFill/>
                    </a:ln>
                    <a:extLst>
                      <a:ext uri="{53640926-AAD7-44D8-BBD7-CCE9431645EC}">
                        <a14:shadowObscured xmlns:a14="http://schemas.microsoft.com/office/drawing/2010/main"/>
                      </a:ext>
                    </a:extLst>
                  </pic:spPr>
                </pic:pic>
              </a:graphicData>
            </a:graphic>
          </wp:anchor>
        </w:drawing>
      </w:r>
    </w:p>
    <w:p w14:paraId="5A2ABF30" w14:textId="77777777" w:rsidR="00C22A47" w:rsidRDefault="00C22A47" w:rsidP="00BA7508">
      <w:pPr>
        <w:spacing w:line="276" w:lineRule="auto"/>
        <w:jc w:val="both"/>
        <w:rPr>
          <w:rFonts w:eastAsiaTheme="majorEastAsia" w:cstheme="majorBidi"/>
          <w:b/>
          <w:szCs w:val="24"/>
        </w:rPr>
      </w:pPr>
      <w:r>
        <w:br w:type="page"/>
      </w:r>
    </w:p>
    <w:p w14:paraId="34F568CF" w14:textId="77777777" w:rsidR="00A07E32" w:rsidRPr="00760302" w:rsidRDefault="00A07E32" w:rsidP="00BA7508">
      <w:pPr>
        <w:pStyle w:val="berschrift3"/>
        <w:spacing w:line="276" w:lineRule="auto"/>
        <w:jc w:val="both"/>
      </w:pPr>
      <w:bookmarkStart w:id="65" w:name="_Toc243313070"/>
      <w:r w:rsidRPr="00760302">
        <w:lastRenderedPageBreak/>
        <w:t>Begriff der Partizipation</w:t>
      </w:r>
      <w:bookmarkEnd w:id="65"/>
    </w:p>
    <w:p w14:paraId="45C294E8" w14:textId="36D77D25" w:rsidR="00A07E32" w:rsidRDefault="00A07E32" w:rsidP="00BA7508">
      <w:pPr>
        <w:spacing w:line="276" w:lineRule="auto"/>
        <w:jc w:val="both"/>
        <w:rPr>
          <w:rFonts w:cs="Tahoma"/>
        </w:rPr>
      </w:pPr>
      <w:r w:rsidRPr="00760302">
        <w:rPr>
          <w:rFonts w:cs="Tahoma"/>
        </w:rPr>
        <w:t>Die Kinder sind befähigt, Entscheidungen über ihr eigenes Leben selbstständig zu treffen. Sie erfahren durch verschiedene Formen der Mitbestimmung eine altersangemessene Verantwortung ihrer eigenen Lebensweise. Ihre Wünsche, Vorstellungen und Meinungen werden ernst genommen und sie können diese zum Ausdruck bringen und somit auch andere Meinungen kritisch hinterfragen.</w:t>
      </w:r>
    </w:p>
    <w:p w14:paraId="54D75B9A" w14:textId="77777777" w:rsidR="00A07E32" w:rsidRDefault="00A07E32" w:rsidP="00BA7508">
      <w:pPr>
        <w:spacing w:line="276" w:lineRule="auto"/>
        <w:jc w:val="both"/>
        <w:rPr>
          <w:rFonts w:cs="Tahoma"/>
        </w:rPr>
      </w:pPr>
      <w:r>
        <w:rPr>
          <w:rFonts w:cs="Tahoma"/>
        </w:rPr>
        <w:t>Im Kindergarten haben sie die Möglichkeit, ihren Alltag aktiv mitzugestalten. Themen, welche die Kinder gerade besonders beschäftigen werden aufgegriffen und mit der Gesamtgruppe erarbeitet. Ebenso auch Lieder, Gedichte und Spiele, welche sich die Kinder wünschen. Entscheidungen, welche die Kinder mitbestimmen können, werden in einer Kinderkonferenz besprochen und so auch jede Meinung der Kinder gehört. Ebenso haben die Kinder stets die Möglichkeit, z.B. im Erzählkreis, ihre Anliegen vorzubring</w:t>
      </w:r>
      <w:r w:rsidR="00D61560">
        <w:rPr>
          <w:rFonts w:cs="Tahoma"/>
        </w:rPr>
        <w:t>en und ihre Gefühle zu zeigen.</w:t>
      </w:r>
    </w:p>
    <w:p w14:paraId="4124C25D" w14:textId="77777777" w:rsidR="005F072C" w:rsidRPr="00760302" w:rsidRDefault="005F072C" w:rsidP="00BA7508">
      <w:pPr>
        <w:spacing w:line="276" w:lineRule="auto"/>
        <w:jc w:val="both"/>
        <w:rPr>
          <w:rFonts w:cs="Tahoma"/>
        </w:rPr>
      </w:pPr>
    </w:p>
    <w:p w14:paraId="64E1FC2F" w14:textId="77777777" w:rsidR="00A07E32" w:rsidRPr="00760302" w:rsidRDefault="00A07E32" w:rsidP="00BA7508">
      <w:pPr>
        <w:spacing w:line="276" w:lineRule="auto"/>
        <w:jc w:val="both"/>
        <w:rPr>
          <w:rFonts w:cs="Tahoma"/>
        </w:rPr>
      </w:pPr>
      <w:r w:rsidRPr="00760302">
        <w:rPr>
          <w:rFonts w:cs="Tahoma"/>
          <w:noProof/>
          <w:lang w:eastAsia="de-DE"/>
        </w:rPr>
        <w:drawing>
          <wp:anchor distT="0" distB="0" distL="114300" distR="114300" simplePos="0" relativeHeight="251784192" behindDoc="1" locked="0" layoutInCell="1" allowOverlap="1" wp14:anchorId="1C4E438D" wp14:editId="2BD0F77C">
            <wp:simplePos x="0" y="0"/>
            <wp:positionH relativeFrom="column">
              <wp:posOffset>1167130</wp:posOffset>
            </wp:positionH>
            <wp:positionV relativeFrom="paragraph">
              <wp:posOffset>13970</wp:posOffset>
            </wp:positionV>
            <wp:extent cx="3139440" cy="2355215"/>
            <wp:effectExtent l="0" t="0" r="3810" b="6985"/>
            <wp:wrapThrough wrapText="bothSides">
              <wp:wrapPolygon edited="0">
                <wp:start x="0" y="0"/>
                <wp:lineTo x="0" y="21489"/>
                <wp:lineTo x="21495" y="21489"/>
                <wp:lineTo x="21495" y="0"/>
                <wp:lineTo x="0" y="0"/>
              </wp:wrapPolygon>
            </wp:wrapThrough>
            <wp:docPr id="35" name="Grafik 35" descr="V:\02 Schulen, Kindergarten, Sport,\240 Kindergärten\Kindergarten Fotos 22 -23\Bienen Gruppe\Korina Pallangi\Spielen am Bach\20230616_104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02 Schulen, Kindergarten, Sport,\240 Kindergärten\Kindergarten Fotos 22 -23\Bienen Gruppe\Korina Pallangi\Spielen am Bach\20230616_104753.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39440" cy="2355215"/>
                    </a:xfrm>
                    <a:prstGeom prst="rect">
                      <a:avLst/>
                    </a:prstGeom>
                    <a:noFill/>
                    <a:ln>
                      <a:noFill/>
                    </a:ln>
                  </pic:spPr>
                </pic:pic>
              </a:graphicData>
            </a:graphic>
          </wp:anchor>
        </w:drawing>
      </w:r>
    </w:p>
    <w:p w14:paraId="4C947DBA" w14:textId="77777777" w:rsidR="00A07E32" w:rsidRDefault="00A07E32" w:rsidP="00BA7508">
      <w:pPr>
        <w:spacing w:line="276" w:lineRule="auto"/>
        <w:jc w:val="both"/>
        <w:rPr>
          <w:rFonts w:eastAsiaTheme="majorEastAsia" w:cs="Tahoma"/>
          <w:color w:val="2E74B5" w:themeColor="accent1" w:themeShade="BF"/>
          <w:sz w:val="32"/>
          <w:szCs w:val="32"/>
        </w:rPr>
      </w:pPr>
    </w:p>
    <w:p w14:paraId="13CE387F" w14:textId="77777777" w:rsidR="005F072C" w:rsidRDefault="005F072C" w:rsidP="00BA7508">
      <w:pPr>
        <w:spacing w:line="276" w:lineRule="auto"/>
        <w:jc w:val="both"/>
        <w:rPr>
          <w:rFonts w:eastAsiaTheme="majorEastAsia" w:cs="Tahoma"/>
          <w:color w:val="2E74B5" w:themeColor="accent1" w:themeShade="BF"/>
          <w:sz w:val="32"/>
          <w:szCs w:val="32"/>
        </w:rPr>
      </w:pPr>
    </w:p>
    <w:p w14:paraId="41D44702" w14:textId="77777777" w:rsidR="005F072C" w:rsidRDefault="005F072C" w:rsidP="00BA7508">
      <w:pPr>
        <w:spacing w:line="276" w:lineRule="auto"/>
        <w:jc w:val="both"/>
        <w:rPr>
          <w:rFonts w:eastAsiaTheme="majorEastAsia" w:cs="Tahoma"/>
          <w:color w:val="2E74B5" w:themeColor="accent1" w:themeShade="BF"/>
          <w:sz w:val="32"/>
          <w:szCs w:val="32"/>
        </w:rPr>
      </w:pPr>
    </w:p>
    <w:p w14:paraId="469AE014" w14:textId="77777777" w:rsidR="005F072C" w:rsidRDefault="005F072C" w:rsidP="00BA7508">
      <w:pPr>
        <w:spacing w:line="276" w:lineRule="auto"/>
        <w:jc w:val="both"/>
        <w:rPr>
          <w:rFonts w:eastAsiaTheme="majorEastAsia" w:cs="Tahoma"/>
          <w:color w:val="2E74B5" w:themeColor="accent1" w:themeShade="BF"/>
          <w:sz w:val="32"/>
          <w:szCs w:val="32"/>
        </w:rPr>
      </w:pPr>
    </w:p>
    <w:p w14:paraId="4233EBA4" w14:textId="77777777" w:rsidR="005F072C" w:rsidRDefault="005F072C" w:rsidP="00BA7508">
      <w:pPr>
        <w:spacing w:line="276" w:lineRule="auto"/>
        <w:jc w:val="both"/>
        <w:rPr>
          <w:rFonts w:eastAsiaTheme="majorEastAsia" w:cs="Tahoma"/>
          <w:color w:val="2E74B5" w:themeColor="accent1" w:themeShade="BF"/>
          <w:sz w:val="32"/>
          <w:szCs w:val="32"/>
        </w:rPr>
      </w:pPr>
    </w:p>
    <w:p w14:paraId="0B19868B" w14:textId="77777777" w:rsidR="005F072C" w:rsidRDefault="005F072C" w:rsidP="00BA7508">
      <w:pPr>
        <w:spacing w:line="276" w:lineRule="auto"/>
        <w:jc w:val="both"/>
        <w:rPr>
          <w:rFonts w:eastAsiaTheme="majorEastAsia" w:cs="Tahoma"/>
          <w:color w:val="2E74B5" w:themeColor="accent1" w:themeShade="BF"/>
          <w:sz w:val="32"/>
          <w:szCs w:val="32"/>
        </w:rPr>
      </w:pPr>
    </w:p>
    <w:p w14:paraId="76A94D53" w14:textId="77777777" w:rsidR="005F072C" w:rsidRDefault="005F072C" w:rsidP="00BA7508">
      <w:pPr>
        <w:spacing w:line="276" w:lineRule="auto"/>
        <w:jc w:val="both"/>
        <w:rPr>
          <w:rFonts w:eastAsiaTheme="majorEastAsia" w:cs="Tahoma"/>
          <w:color w:val="2E74B5" w:themeColor="accent1" w:themeShade="BF"/>
          <w:sz w:val="32"/>
          <w:szCs w:val="32"/>
        </w:rPr>
      </w:pPr>
    </w:p>
    <w:p w14:paraId="77A81C90" w14:textId="77777777" w:rsidR="00A07E32" w:rsidRPr="00760302" w:rsidRDefault="00A07E32" w:rsidP="00BA7508">
      <w:pPr>
        <w:pStyle w:val="berschrift3"/>
        <w:spacing w:line="276" w:lineRule="auto"/>
        <w:jc w:val="both"/>
      </w:pPr>
      <w:bookmarkStart w:id="66" w:name="_Toc243313071"/>
      <w:r w:rsidRPr="00760302">
        <w:t>Transition</w:t>
      </w:r>
      <w:bookmarkEnd w:id="66"/>
    </w:p>
    <w:p w14:paraId="075CB1E8" w14:textId="77777777" w:rsidR="00A07E32" w:rsidRDefault="00A07E32" w:rsidP="00BA7508">
      <w:pPr>
        <w:spacing w:line="276" w:lineRule="auto"/>
        <w:jc w:val="both"/>
      </w:pPr>
      <w:r w:rsidRPr="00760302">
        <w:rPr>
          <w:rFonts w:cs="Tahoma"/>
        </w:rPr>
        <w:t>Transition beschreibt eine Umstrukturierung im Leben eines Menschen wie den Wechsel von Lebensumwelten (z.B. Kindergarten zu Schule) und die damit verbundenen Belastungen, Anpassungsleistungen, sowie Lernprozesse. Vereinfacht gesagt, beschreibt die Transition einen Übergang. Alle beteiligten Systeme wie z.B. Familie und elementare Bildungseinrichtungen übernehmen die Verantwortung für das Gelingen von Transitionen. Die Eltern erleben in dieser Situation eine Doppelrolle, da sie persönlich den Übergang bewältigen müssen, aber auch gleichzeitig als Partnerinnen und Partner der jeweiligen Einrichtung, den Prozess aktiv mitgestalten. Von einer gelungenen Transition kann gesprochen werden, wenn das Kind und seine Familie in der Lage sind, auf die neuen Anforderungen konstruktiv und selbstverantwortlich zu</w:t>
      </w:r>
      <w:r>
        <w:t xml:space="preserve"> reagieren.</w:t>
      </w:r>
    </w:p>
    <w:p w14:paraId="4EA27FD6" w14:textId="77777777" w:rsidR="00D61560" w:rsidRDefault="00D61560" w:rsidP="00BA7508">
      <w:pPr>
        <w:spacing w:line="276" w:lineRule="auto"/>
        <w:jc w:val="both"/>
      </w:pPr>
    </w:p>
    <w:p w14:paraId="4B0F06A3" w14:textId="77777777" w:rsidR="00A07E32" w:rsidRPr="004A42CD" w:rsidRDefault="00A07E32" w:rsidP="00BA7508">
      <w:pPr>
        <w:spacing w:line="276" w:lineRule="auto"/>
        <w:jc w:val="both"/>
        <w:rPr>
          <w:b/>
          <w:bCs/>
        </w:rPr>
      </w:pPr>
      <w:r w:rsidRPr="004A42CD">
        <w:rPr>
          <w:b/>
          <w:bCs/>
        </w:rPr>
        <w:lastRenderedPageBreak/>
        <w:t>Transition von der Familie in eine elementare Bildungseinrichtung</w:t>
      </w:r>
    </w:p>
    <w:p w14:paraId="1A7E8983" w14:textId="4E61E7B7" w:rsidR="00A07E32" w:rsidRDefault="00A07E32" w:rsidP="00BA7508">
      <w:pPr>
        <w:spacing w:line="276" w:lineRule="auto"/>
        <w:jc w:val="both"/>
      </w:pPr>
      <w:r>
        <w:t>Die erste Transitionserfahrung von Kindern ist häufig der Übergang in eine elementare Bildungseinrichtung, welche von der Familie besondere Aufmerksamkeit fordert. Die individuelle Eingewöhnung liegt in der gemeinsamen Verantwortung der Familie und der Bildungseinrichtung. Besonders Wert legen wir auf Offenheit und Flexibilität, sowie ein kontinuierlicher Austausch.</w:t>
      </w:r>
    </w:p>
    <w:p w14:paraId="036E2875" w14:textId="77777777" w:rsidR="00A07E32" w:rsidRDefault="00A07E32" w:rsidP="00BA7508">
      <w:pPr>
        <w:spacing w:line="276" w:lineRule="auto"/>
        <w:jc w:val="both"/>
      </w:pPr>
      <w:r>
        <w:t>In der ersten Phase ist uns der Aufbau einer guten Beziehung zum Kind besonders wichtig, da wir dem Kind Sicherheit und ein liebevolles Umfeld bieten wollen, um eine bestmögliche Entwicklung zu gewährleisten. Mit dieser Grundlage einer sicheren Bindung können sich die Kinder auf die neue Umwelt einlassen und vielfältige Explorations- und Spielprozesse erfahren.</w:t>
      </w:r>
    </w:p>
    <w:p w14:paraId="3412B705" w14:textId="77777777" w:rsidR="00A07E32" w:rsidRDefault="00A07E32" w:rsidP="00BA7508">
      <w:pPr>
        <w:spacing w:line="276" w:lineRule="auto"/>
        <w:jc w:val="both"/>
      </w:pPr>
    </w:p>
    <w:p w14:paraId="4D03FC3A" w14:textId="77777777" w:rsidR="00A07E32" w:rsidRPr="004A42CD" w:rsidRDefault="00A07E32" w:rsidP="00BA7508">
      <w:pPr>
        <w:spacing w:line="276" w:lineRule="auto"/>
        <w:jc w:val="both"/>
        <w:rPr>
          <w:b/>
          <w:bCs/>
        </w:rPr>
      </w:pPr>
      <w:r w:rsidRPr="004A42CD">
        <w:rPr>
          <w:b/>
          <w:bCs/>
        </w:rPr>
        <w:t>Transition zwischen elementaren Bildungseinrichtungen</w:t>
      </w:r>
    </w:p>
    <w:p w14:paraId="2CF02CDD" w14:textId="77777777" w:rsidR="00A07E32" w:rsidRPr="007C123A" w:rsidRDefault="00A07E32" w:rsidP="00BA7508">
      <w:pPr>
        <w:spacing w:line="276" w:lineRule="auto"/>
        <w:jc w:val="both"/>
      </w:pPr>
      <w:r>
        <w:t>Viele der Kinder, welche zu uns in den Kindergarten kommen dürfen, waren bereits in der Kleinkindbetreuung neben uns. Wir haben eine enge und intensive Zusammenarbeit mit der Institution und die Kinder kennen einander und auch unser Personal bereits vom Spielen auf dem gemeinsamen Spielplatz oder gemeinsamen Festen. Ebenso arbeiten wir z.B. in den Ferien oder an Nachmittagen übergreifend, wodurch schon erste Erfahrungen im Kindergarten gesammelt werden können.</w:t>
      </w:r>
    </w:p>
    <w:p w14:paraId="14F5F46D" w14:textId="77777777" w:rsidR="00A07E32" w:rsidRDefault="00A07E32" w:rsidP="00BA7508">
      <w:pPr>
        <w:spacing w:line="276" w:lineRule="auto"/>
        <w:jc w:val="both"/>
      </w:pPr>
      <w:r>
        <w:t xml:space="preserve">Auch wenn die Kinder bereits in einer elementaren </w:t>
      </w:r>
      <w:r w:rsidRPr="00385BEE">
        <w:t xml:space="preserve">Bildungseinrichtung über </w:t>
      </w:r>
      <w:proofErr w:type="spellStart"/>
      <w:r w:rsidRPr="00385BEE">
        <w:t>Transitionserfahrungen</w:t>
      </w:r>
      <w:proofErr w:type="spellEnd"/>
      <w:r w:rsidRPr="00385BEE">
        <w:t xml:space="preserve"> verfügen,</w:t>
      </w:r>
      <w:r>
        <w:t xml:space="preserve"> bedarf der Wechsel trotz dessen noch einer professionellen Gestaltung. Alle beteiligten Systeme tragen zum Übergang bei und versuchen auch diesen, bestmöglich zu gestalten. Eine offene Kommunikation über mögliche Schwierigkeiten ist der Schlüssel zum Gelingen.</w:t>
      </w:r>
    </w:p>
    <w:p w14:paraId="3AAEC0C8" w14:textId="77777777" w:rsidR="00A07E32" w:rsidRDefault="00A07E32" w:rsidP="00BA7508">
      <w:pPr>
        <w:spacing w:line="276" w:lineRule="auto"/>
        <w:jc w:val="both"/>
      </w:pPr>
    </w:p>
    <w:p w14:paraId="5D26818F" w14:textId="77777777" w:rsidR="00A07E32" w:rsidRPr="004A42CD" w:rsidRDefault="00A07E32" w:rsidP="00BA7508">
      <w:pPr>
        <w:spacing w:line="276" w:lineRule="auto"/>
        <w:jc w:val="both"/>
        <w:rPr>
          <w:b/>
          <w:bCs/>
        </w:rPr>
      </w:pPr>
      <w:r w:rsidRPr="004A42CD">
        <w:rPr>
          <w:b/>
          <w:bCs/>
        </w:rPr>
        <w:t>Transition von elementaren Bildungseinrichtungen in die Volksschule</w:t>
      </w:r>
    </w:p>
    <w:p w14:paraId="2945410A" w14:textId="77777777" w:rsidR="00A07E32" w:rsidRDefault="00A07E32" w:rsidP="00BA7508">
      <w:pPr>
        <w:spacing w:line="276" w:lineRule="auto"/>
        <w:jc w:val="both"/>
      </w:pPr>
      <w:r>
        <w:t>Wir sind stets in Kontakt mit der Schule, was uns eine partnerschaftliche Begleitung des Übergangs ermöglicht. Die Zusammenarbeit beruht auf gegenseitigen Informationen, Kommunikation und gemeinsamen Zielen und Strategien für die Übergangsgestaltung. Die Volksschule stellt anschlussfähige Bildungsprozesse zur Verfügung, wobei die Kinder durch Lernen im Spiel an vorrangige Lernformen unserer elementaren Bildungseinrichtung anschließen können.</w:t>
      </w:r>
    </w:p>
    <w:p w14:paraId="60DCDA4C" w14:textId="77777777" w:rsidR="00A07E32" w:rsidRDefault="00A07E32" w:rsidP="00BA7508">
      <w:pPr>
        <w:spacing w:line="276" w:lineRule="auto"/>
        <w:jc w:val="both"/>
      </w:pPr>
      <w:r>
        <w:t xml:space="preserve">Wir Pädagoginnen schaffen regelmäßige Möglichkeiten der Vernetzung unserer Systeme und planen institutionsübergreifende Aktivitäten (wie z.B. einen Schnuppertag in der Schule). Ebenso unterstützen wir die Kinder, aber auch die Eltern bei der Entwicklung von </w:t>
      </w:r>
      <w:proofErr w:type="spellStart"/>
      <w:r>
        <w:t>Transitionskompetenzen</w:t>
      </w:r>
      <w:proofErr w:type="spellEnd"/>
      <w:r>
        <w:t>.</w:t>
      </w:r>
    </w:p>
    <w:p w14:paraId="13AF8242" w14:textId="77777777" w:rsidR="00A07E32" w:rsidRDefault="00A07E32" w:rsidP="00BA7508">
      <w:pPr>
        <w:spacing w:line="276" w:lineRule="auto"/>
        <w:jc w:val="both"/>
      </w:pPr>
    </w:p>
    <w:p w14:paraId="4F24DFFD" w14:textId="77777777" w:rsidR="00A07E32" w:rsidRDefault="00A07E32" w:rsidP="00BA7508">
      <w:pPr>
        <w:spacing w:line="276" w:lineRule="auto"/>
        <w:jc w:val="both"/>
      </w:pPr>
      <w:r w:rsidRPr="00606C04">
        <w:rPr>
          <w:noProof/>
          <w:lang w:eastAsia="de-DE"/>
        </w:rPr>
        <w:lastRenderedPageBreak/>
        <w:drawing>
          <wp:anchor distT="0" distB="0" distL="114300" distR="114300" simplePos="0" relativeHeight="251785216" behindDoc="1" locked="0" layoutInCell="1" allowOverlap="1" wp14:anchorId="7BB34E19" wp14:editId="77BAF0D8">
            <wp:simplePos x="0" y="0"/>
            <wp:positionH relativeFrom="margin">
              <wp:align>center</wp:align>
            </wp:positionH>
            <wp:positionV relativeFrom="paragraph">
              <wp:posOffset>66675</wp:posOffset>
            </wp:positionV>
            <wp:extent cx="3870960" cy="2904382"/>
            <wp:effectExtent l="0" t="0" r="0" b="0"/>
            <wp:wrapTight wrapText="bothSides">
              <wp:wrapPolygon edited="0">
                <wp:start x="0" y="0"/>
                <wp:lineTo x="0" y="21397"/>
                <wp:lineTo x="21472" y="21397"/>
                <wp:lineTo x="21472" y="0"/>
                <wp:lineTo x="0" y="0"/>
              </wp:wrapPolygon>
            </wp:wrapTight>
            <wp:docPr id="36" name="Grafik 36" descr="V:\02 Schulen, Kindergarten, Sport,\240 Kindergärten\Kindergarten Fotos 22 -23\Bienen Gruppe\Frida Nachbaur\Übernachten--erledigt\20230622_212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02 Schulen, Kindergarten, Sport,\240 Kindergärten\Kindergarten Fotos 22 -23\Bienen Gruppe\Frida Nachbaur\Übernachten--erledigt\20230622_212705.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70960" cy="2904382"/>
                    </a:xfrm>
                    <a:prstGeom prst="rect">
                      <a:avLst/>
                    </a:prstGeom>
                    <a:noFill/>
                    <a:ln>
                      <a:noFill/>
                    </a:ln>
                  </pic:spPr>
                </pic:pic>
              </a:graphicData>
            </a:graphic>
          </wp:anchor>
        </w:drawing>
      </w:r>
    </w:p>
    <w:p w14:paraId="54B1C7B9" w14:textId="77777777" w:rsidR="00A07E32" w:rsidRDefault="00A07E32" w:rsidP="00BA7508">
      <w:pPr>
        <w:spacing w:line="276" w:lineRule="auto"/>
        <w:jc w:val="both"/>
      </w:pPr>
    </w:p>
    <w:p w14:paraId="4347E3BE" w14:textId="77777777" w:rsidR="00A07E32" w:rsidRPr="00A07E32" w:rsidRDefault="00A07E32" w:rsidP="00C545B4">
      <w:pPr>
        <w:pStyle w:val="berschrift1"/>
        <w:numPr>
          <w:ilvl w:val="0"/>
          <w:numId w:val="18"/>
        </w:numPr>
        <w:spacing w:line="276" w:lineRule="auto"/>
        <w:ind w:left="567" w:hanging="567"/>
        <w:jc w:val="both"/>
        <w:rPr>
          <w:sz w:val="28"/>
        </w:rPr>
      </w:pPr>
      <w:bookmarkStart w:id="67" w:name="_Toc243313072"/>
      <w:r w:rsidRPr="00317818">
        <w:t>Maßnahmen zur Gesundheitsförderung</w:t>
      </w:r>
      <w:bookmarkEnd w:id="67"/>
    </w:p>
    <w:p w14:paraId="37F8BA34" w14:textId="03E8CAF3" w:rsidR="00A07E32" w:rsidRDefault="00A07E32" w:rsidP="00BA7508">
      <w:pPr>
        <w:spacing w:line="276" w:lineRule="auto"/>
        <w:jc w:val="both"/>
        <w:rPr>
          <w:rFonts w:cs="Tahoma"/>
        </w:rPr>
      </w:pPr>
      <w:r>
        <w:rPr>
          <w:rFonts w:cs="Tahoma"/>
        </w:rPr>
        <w:t>Die physische und psychosoziale Gesundheit von Kindern ist eine wesentliche Voraussetzung für ihre Bildung, Entwicklung und ihr Wohlbefinden. Die Gesundheit der Kinder liegt uns sehr am Herzen und kann durch körperliche Aktivitäten, gesunde Ernährung und eine bewusste Umsetzung im Alltag gesteigert werden.</w:t>
      </w:r>
    </w:p>
    <w:p w14:paraId="5C0C2FFC" w14:textId="77777777" w:rsidR="00A07E32" w:rsidRDefault="00A07E32" w:rsidP="00BA7508">
      <w:pPr>
        <w:spacing w:line="276" w:lineRule="auto"/>
        <w:jc w:val="both"/>
        <w:rPr>
          <w:rFonts w:cs="Tahoma"/>
        </w:rPr>
      </w:pPr>
    </w:p>
    <w:p w14:paraId="5A99C13E" w14:textId="77777777" w:rsidR="00A07E32" w:rsidRPr="00317818" w:rsidRDefault="00A07E32" w:rsidP="00BA7508">
      <w:pPr>
        <w:pStyle w:val="berschrift3"/>
        <w:spacing w:line="276" w:lineRule="auto"/>
        <w:jc w:val="both"/>
      </w:pPr>
      <w:bookmarkStart w:id="68" w:name="_Toc243313073"/>
      <w:r w:rsidRPr="00317818">
        <w:t>Körperliche Aktivität</w:t>
      </w:r>
      <w:bookmarkEnd w:id="68"/>
    </w:p>
    <w:p w14:paraId="57975A8A" w14:textId="77777777" w:rsidR="00A07E32" w:rsidRDefault="00A07E32" w:rsidP="00BA7508">
      <w:pPr>
        <w:spacing w:after="0" w:line="276" w:lineRule="auto"/>
        <w:jc w:val="both"/>
        <w:rPr>
          <w:rFonts w:eastAsia="Arial" w:cs="Tahoma"/>
          <w:szCs w:val="24"/>
          <w:lang w:eastAsia="de-DE" w:bidi="de-DE"/>
        </w:rPr>
      </w:pPr>
      <w:r w:rsidRPr="00E619E6">
        <w:rPr>
          <w:rFonts w:eastAsia="Arial" w:cs="Tahoma"/>
          <w:szCs w:val="24"/>
          <w:lang w:eastAsia="de-DE" w:bidi="de-DE"/>
        </w:rPr>
        <w:t>Bewegung ist ein Grundbedürfnis und Ausdruck der Lebensfreude. Wenn diesem Bedürfnis des Kindes nicht nachgekommen wird, kann das Spiel- und Lernvermögen erheblich eingeschränkt werden. Für Kinder ist Bewegung essenziell, erst durch Körper, und Sinneserfahrungen wird es dem Kind möglich, kognitive Begriffe auszubilden. Durch Fühlen, Tasten und Greifen kommt das Kind zum BEGREIFEN.</w:t>
      </w:r>
    </w:p>
    <w:p w14:paraId="64793300" w14:textId="77777777" w:rsidR="00A07E32" w:rsidRDefault="00A07E32" w:rsidP="00BA7508">
      <w:pPr>
        <w:spacing w:after="0" w:line="276" w:lineRule="auto"/>
        <w:jc w:val="both"/>
        <w:rPr>
          <w:rFonts w:eastAsia="Arial" w:cs="Tahoma"/>
          <w:szCs w:val="24"/>
          <w:lang w:eastAsia="de-DE" w:bidi="de-DE"/>
        </w:rPr>
      </w:pPr>
      <w:r w:rsidRPr="008E4A7A">
        <w:rPr>
          <w:rFonts w:eastAsia="Arial" w:cs="Tahoma"/>
          <w:noProof/>
          <w:szCs w:val="24"/>
          <w:lang w:eastAsia="de-DE"/>
        </w:rPr>
        <w:drawing>
          <wp:anchor distT="0" distB="0" distL="114300" distR="114300" simplePos="0" relativeHeight="251715584" behindDoc="1" locked="0" layoutInCell="1" allowOverlap="1" wp14:anchorId="1F2D4B80" wp14:editId="27B62B8B">
            <wp:simplePos x="0" y="0"/>
            <wp:positionH relativeFrom="column">
              <wp:posOffset>1643380</wp:posOffset>
            </wp:positionH>
            <wp:positionV relativeFrom="paragraph">
              <wp:posOffset>180340</wp:posOffset>
            </wp:positionV>
            <wp:extent cx="2114550" cy="1586230"/>
            <wp:effectExtent l="0" t="0" r="0" b="0"/>
            <wp:wrapTight wrapText="bothSides">
              <wp:wrapPolygon edited="0">
                <wp:start x="0" y="0"/>
                <wp:lineTo x="0" y="21271"/>
                <wp:lineTo x="21405" y="21271"/>
                <wp:lineTo x="21405" y="0"/>
                <wp:lineTo x="0" y="0"/>
              </wp:wrapPolygon>
            </wp:wrapTight>
            <wp:docPr id="42" name="Grafik 42" descr="V:\02 Schulen, Kindergarten, Sport,\240 Kindergärten\Kindergarten Fotos 23-24\Orange Grupppe\Kaspar\Ausflug_zur_Alpe_Garnitz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02 Schulen, Kindergarten, Sport,\240 Kindergärten\Kindergarten Fotos 23-24\Orange Grupppe\Kaspar\Ausflug_zur_Alpe_Garnitza (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14550" cy="15862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A68329" w14:textId="77777777" w:rsidR="00A07E32" w:rsidRDefault="00A07E32" w:rsidP="00BA7508">
      <w:pPr>
        <w:spacing w:after="0" w:line="276" w:lineRule="auto"/>
        <w:jc w:val="both"/>
        <w:rPr>
          <w:rFonts w:eastAsia="Arial" w:cs="Tahoma"/>
          <w:szCs w:val="24"/>
          <w:lang w:eastAsia="de-DE" w:bidi="de-DE"/>
        </w:rPr>
      </w:pPr>
    </w:p>
    <w:p w14:paraId="47026E8C" w14:textId="77777777" w:rsidR="00A07E32" w:rsidRPr="00E619E6" w:rsidRDefault="00A07E32" w:rsidP="00BA7508">
      <w:pPr>
        <w:spacing w:after="0" w:line="276" w:lineRule="auto"/>
        <w:jc w:val="both"/>
        <w:rPr>
          <w:rFonts w:eastAsia="Arial" w:cs="Tahoma"/>
          <w:szCs w:val="24"/>
          <w:lang w:eastAsia="de-DE" w:bidi="de-DE"/>
        </w:rPr>
      </w:pPr>
    </w:p>
    <w:p w14:paraId="4357C29B" w14:textId="77777777" w:rsidR="00A07E32" w:rsidRPr="00E619E6" w:rsidRDefault="00A07E32" w:rsidP="00BA7508">
      <w:pPr>
        <w:spacing w:after="0" w:line="276" w:lineRule="auto"/>
        <w:jc w:val="both"/>
        <w:rPr>
          <w:rFonts w:eastAsia="Arial" w:cs="Tahoma"/>
          <w:szCs w:val="24"/>
          <w:lang w:eastAsia="de-DE" w:bidi="de-DE"/>
        </w:rPr>
      </w:pPr>
    </w:p>
    <w:p w14:paraId="18D194AB" w14:textId="77777777" w:rsidR="00A07E32" w:rsidRDefault="00A07E32" w:rsidP="00BA7508">
      <w:pPr>
        <w:spacing w:after="0" w:line="276" w:lineRule="auto"/>
        <w:jc w:val="both"/>
        <w:rPr>
          <w:rFonts w:eastAsia="Arial" w:cs="Tahoma"/>
          <w:szCs w:val="24"/>
          <w:lang w:eastAsia="de-DE" w:bidi="de-DE"/>
        </w:rPr>
      </w:pPr>
    </w:p>
    <w:p w14:paraId="3B412E3A" w14:textId="77777777" w:rsidR="00A07E32" w:rsidRDefault="00A07E32" w:rsidP="00BA7508">
      <w:pPr>
        <w:spacing w:after="0" w:line="276" w:lineRule="auto"/>
        <w:jc w:val="both"/>
        <w:rPr>
          <w:rFonts w:eastAsia="Arial" w:cs="Tahoma"/>
          <w:szCs w:val="24"/>
          <w:lang w:eastAsia="de-DE" w:bidi="de-DE"/>
        </w:rPr>
      </w:pPr>
    </w:p>
    <w:p w14:paraId="4E973332" w14:textId="77777777" w:rsidR="00A07E32" w:rsidRDefault="00A07E32" w:rsidP="00BA7508">
      <w:pPr>
        <w:spacing w:after="0" w:line="276" w:lineRule="auto"/>
        <w:jc w:val="both"/>
        <w:rPr>
          <w:rFonts w:eastAsia="Arial" w:cs="Tahoma"/>
          <w:szCs w:val="24"/>
          <w:lang w:eastAsia="de-DE" w:bidi="de-DE"/>
        </w:rPr>
      </w:pPr>
    </w:p>
    <w:p w14:paraId="1993F3FC" w14:textId="77777777" w:rsidR="00A07E32" w:rsidRDefault="00A07E32" w:rsidP="00BA7508">
      <w:pPr>
        <w:spacing w:after="0" w:line="276" w:lineRule="auto"/>
        <w:jc w:val="both"/>
        <w:rPr>
          <w:rFonts w:eastAsia="Arial" w:cs="Tahoma"/>
          <w:szCs w:val="24"/>
          <w:lang w:eastAsia="de-DE" w:bidi="de-DE"/>
        </w:rPr>
      </w:pPr>
    </w:p>
    <w:p w14:paraId="5C03D6D3" w14:textId="77777777" w:rsidR="00A07E32" w:rsidRDefault="00A07E32" w:rsidP="00BA7508">
      <w:pPr>
        <w:spacing w:after="0" w:line="276" w:lineRule="auto"/>
        <w:jc w:val="both"/>
        <w:rPr>
          <w:rFonts w:eastAsia="Arial" w:cs="Tahoma"/>
          <w:szCs w:val="24"/>
          <w:lang w:eastAsia="de-DE" w:bidi="de-DE"/>
        </w:rPr>
      </w:pPr>
    </w:p>
    <w:p w14:paraId="1A55330C" w14:textId="77777777" w:rsidR="00A07E32" w:rsidRDefault="00A07E32" w:rsidP="00BA7508">
      <w:pPr>
        <w:spacing w:after="0" w:line="276" w:lineRule="auto"/>
        <w:jc w:val="both"/>
        <w:rPr>
          <w:rFonts w:eastAsia="Arial" w:cs="Tahoma"/>
          <w:szCs w:val="24"/>
          <w:lang w:eastAsia="de-DE" w:bidi="de-DE"/>
        </w:rPr>
      </w:pPr>
    </w:p>
    <w:p w14:paraId="51941765" w14:textId="77777777" w:rsidR="00A07E32" w:rsidRDefault="00A07E32" w:rsidP="00BA7508">
      <w:pPr>
        <w:spacing w:after="0" w:line="276" w:lineRule="auto"/>
        <w:jc w:val="both"/>
        <w:rPr>
          <w:rFonts w:eastAsia="Arial" w:cs="Tahoma"/>
          <w:szCs w:val="24"/>
          <w:lang w:eastAsia="de-DE" w:bidi="de-DE"/>
        </w:rPr>
      </w:pPr>
    </w:p>
    <w:p w14:paraId="395254D5" w14:textId="77777777" w:rsidR="00A07E32" w:rsidRPr="00E619E6" w:rsidRDefault="00A07E32" w:rsidP="00BA7508">
      <w:pPr>
        <w:spacing w:after="0" w:line="276" w:lineRule="auto"/>
        <w:jc w:val="both"/>
        <w:rPr>
          <w:rFonts w:eastAsia="Arial" w:cs="Tahoma"/>
          <w:szCs w:val="24"/>
          <w:lang w:eastAsia="de-DE" w:bidi="de-DE"/>
        </w:rPr>
      </w:pPr>
      <w:r w:rsidRPr="00E619E6">
        <w:rPr>
          <w:rFonts w:eastAsia="Arial" w:cs="Tahoma"/>
          <w:szCs w:val="24"/>
          <w:lang w:eastAsia="de-DE" w:bidi="de-DE"/>
        </w:rPr>
        <w:t>Vielfältige Bewegungsmöglichkeiten erfahren die Kinder beim alltäglichen Spiel, im Turnsaal der Mittelschule, im Bewegungsraum, in unserem Garten, bei Ausflügen, Spaziergängen und bei unseren saisonalen Sei-Aktiv-Wochen.</w:t>
      </w:r>
    </w:p>
    <w:p w14:paraId="268D52BC" w14:textId="77777777" w:rsidR="00A07E32" w:rsidRPr="00E619E6" w:rsidRDefault="00593AF2" w:rsidP="00BA7508">
      <w:pPr>
        <w:spacing w:after="0" w:line="276" w:lineRule="auto"/>
        <w:jc w:val="both"/>
        <w:rPr>
          <w:rFonts w:eastAsia="Arial" w:cs="Tahoma"/>
          <w:szCs w:val="24"/>
          <w:lang w:eastAsia="de-DE" w:bidi="de-DE"/>
        </w:rPr>
      </w:pPr>
      <w:r w:rsidRPr="008E4A7A">
        <w:rPr>
          <w:rFonts w:cs="Tahoma"/>
          <w:noProof/>
          <w:lang w:eastAsia="de-DE"/>
        </w:rPr>
        <w:lastRenderedPageBreak/>
        <w:drawing>
          <wp:anchor distT="0" distB="0" distL="114300" distR="114300" simplePos="0" relativeHeight="251714560" behindDoc="1" locked="0" layoutInCell="1" allowOverlap="1" wp14:anchorId="12B13643" wp14:editId="337B55BF">
            <wp:simplePos x="0" y="0"/>
            <wp:positionH relativeFrom="column">
              <wp:posOffset>3090545</wp:posOffset>
            </wp:positionH>
            <wp:positionV relativeFrom="paragraph">
              <wp:posOffset>1360170</wp:posOffset>
            </wp:positionV>
            <wp:extent cx="1768475" cy="1799590"/>
            <wp:effectExtent l="3493" t="0" r="6667" b="6668"/>
            <wp:wrapTopAndBottom/>
            <wp:docPr id="43" name="Grafik 43" descr="V:\02 Schulen, Kindergarten, Sport,\240 Kindergärten\Kindergarten Fotos 23-24\Gelbe Gruppe\Korina Pallangi\Turnen--erledigt\Korina Turn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02 Schulen, Kindergarten, Sport,\240 Kindergärten\Kindergarten Fotos 23-24\Gelbe Gruppe\Korina Pallangi\Turnen--erledigt\Korina Turnen.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3938" r="19400"/>
                    <a:stretch/>
                  </pic:blipFill>
                  <pic:spPr bwMode="auto">
                    <a:xfrm rot="5400000">
                      <a:off x="0" y="0"/>
                      <a:ext cx="1768475" cy="1799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E4A7A">
        <w:rPr>
          <w:rFonts w:cs="Tahoma"/>
          <w:noProof/>
          <w:lang w:eastAsia="de-DE"/>
        </w:rPr>
        <w:drawing>
          <wp:anchor distT="0" distB="0" distL="114300" distR="114300" simplePos="0" relativeHeight="251737088" behindDoc="0" locked="0" layoutInCell="1" allowOverlap="1" wp14:anchorId="1D955D13" wp14:editId="06206FD5">
            <wp:simplePos x="0" y="0"/>
            <wp:positionH relativeFrom="column">
              <wp:posOffset>987743</wp:posOffset>
            </wp:positionH>
            <wp:positionV relativeFrom="paragraph">
              <wp:posOffset>1382077</wp:posOffset>
            </wp:positionV>
            <wp:extent cx="1783790" cy="1800000"/>
            <wp:effectExtent l="0" t="7937" r="0" b="0"/>
            <wp:wrapTopAndBottom/>
            <wp:docPr id="44" name="Grafik 44" descr="V:\02 Schulen, Kindergarten, Sport,\240 Kindergärten\Kindergarten Fotos 23-24\Gelbe Gruppe\Laurin Plank\Turnen--erledigt\20231016_092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02 Schulen, Kindergarten, Sport,\240 Kindergärten\Kindergarten Fotos 23-24\Gelbe Gruppe\Laurin Plank\Turnen--erledigt\20231016_092907.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8438" r="17233"/>
                    <a:stretch/>
                  </pic:blipFill>
                  <pic:spPr bwMode="auto">
                    <a:xfrm rot="5400000">
                      <a:off x="0" y="0"/>
                      <a:ext cx="1783790" cy="18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7E32" w:rsidRPr="00E619E6">
        <w:rPr>
          <w:rFonts w:eastAsia="Arial" w:cs="Tahoma"/>
          <w:szCs w:val="24"/>
          <w:lang w:eastAsia="de-DE" w:bidi="de-DE"/>
        </w:rPr>
        <w:t>Langsam, Schritt für Schritt, im eigenen Tempo, können die uns anvertrauten Kinder ihren Körper „erproben“. Die immer wieder variierenden Bewegungsangebote stellen die Kinder vor neue Herausforderungen, die sie mit Begeisterung annehmen. So stehen ihre Stärken im Vordergrund und die daraus resultierenden Erfolgserlebnisse steigern ihr Selbstbewusstsein und ihren Selbstwert. Seit Oktober 2016 tragen wir das Siegel „Vorarlberger Bewegungskindergarten“.</w:t>
      </w:r>
    </w:p>
    <w:p w14:paraId="16ABCA98" w14:textId="77777777" w:rsidR="00A07E32" w:rsidRDefault="00A07E32" w:rsidP="00BA7508">
      <w:pPr>
        <w:spacing w:line="276" w:lineRule="auto"/>
        <w:jc w:val="both"/>
        <w:rPr>
          <w:rFonts w:cs="Tahoma"/>
        </w:rPr>
      </w:pPr>
    </w:p>
    <w:p w14:paraId="5787E9F5" w14:textId="77777777" w:rsidR="00A07E32" w:rsidRDefault="00A07E32" w:rsidP="00BA7508">
      <w:pPr>
        <w:spacing w:line="276" w:lineRule="auto"/>
        <w:jc w:val="both"/>
        <w:rPr>
          <w:rFonts w:cs="Tahoma"/>
        </w:rPr>
      </w:pPr>
    </w:p>
    <w:p w14:paraId="14273373" w14:textId="58BC0DBD" w:rsidR="00A07E32" w:rsidRPr="00317818" w:rsidRDefault="00A07E32" w:rsidP="00BA7508">
      <w:pPr>
        <w:pStyle w:val="berschrift3"/>
        <w:spacing w:line="276" w:lineRule="auto"/>
        <w:jc w:val="both"/>
      </w:pPr>
      <w:bookmarkStart w:id="69" w:name="_Toc243313074"/>
      <w:r w:rsidRPr="00317818">
        <w:t>Gesunde Ernährung</w:t>
      </w:r>
      <w:bookmarkEnd w:id="69"/>
    </w:p>
    <w:p w14:paraId="36B90EF8" w14:textId="14B57D5C" w:rsidR="00A07E32" w:rsidRDefault="001651DC" w:rsidP="00BA7508">
      <w:pPr>
        <w:spacing w:line="276" w:lineRule="auto"/>
        <w:jc w:val="both"/>
        <w:rPr>
          <w:rFonts w:cs="Tahoma"/>
        </w:rPr>
      </w:pPr>
      <w:r>
        <w:rPr>
          <w:noProof/>
          <w:lang w:eastAsia="de-DE"/>
        </w:rPr>
        <w:drawing>
          <wp:anchor distT="0" distB="0" distL="114300" distR="114300" simplePos="0" relativeHeight="251716608" behindDoc="1" locked="0" layoutInCell="1" allowOverlap="1" wp14:anchorId="256EEE43" wp14:editId="0A0BCA33">
            <wp:simplePos x="0" y="0"/>
            <wp:positionH relativeFrom="margin">
              <wp:align>right</wp:align>
            </wp:positionH>
            <wp:positionV relativeFrom="paragraph">
              <wp:posOffset>1260475</wp:posOffset>
            </wp:positionV>
            <wp:extent cx="1266190" cy="1095375"/>
            <wp:effectExtent l="0" t="0" r="0" b="9525"/>
            <wp:wrapTight wrapText="bothSides">
              <wp:wrapPolygon edited="0">
                <wp:start x="0" y="0"/>
                <wp:lineTo x="0" y="21412"/>
                <wp:lineTo x="21123" y="21412"/>
                <wp:lineTo x="21123" y="0"/>
                <wp:lineTo x="0" y="0"/>
              </wp:wrapPolygon>
            </wp:wrapTight>
            <wp:docPr id="45" name="Bild 3" descr="maxima-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xima-04"/>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r="47916"/>
                    <a:stretch/>
                  </pic:blipFill>
                  <pic:spPr bwMode="auto">
                    <a:xfrm>
                      <a:off x="0" y="0"/>
                      <a:ext cx="1266190" cy="1095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7E32">
        <w:rPr>
          <w:rFonts w:cs="Tahoma"/>
        </w:rPr>
        <w:t>Gesundheitsförderung und Ernährungserziehung zählen zu den Grundprinzipien einer ganzheitlichen Betreuung von Kindern. Gesundes Essen und Trinken schaffen die beste Voraussetzung für eine optimale Entwicklung und körperliche, sowie geistige Leistungsfähigkeit. Unser Ziel ist, bereits Kindergartenkindern auf spielerische Weise und durch ein abwechslungsreiches Angebot, einen lustvollen Umgang mit natürlichen und gesunden Nahrungsmitteln näher zu bringen.</w:t>
      </w:r>
    </w:p>
    <w:p w14:paraId="74800254" w14:textId="284F8C55" w:rsidR="00A07E32" w:rsidRDefault="00A07E32" w:rsidP="00BA7508">
      <w:pPr>
        <w:spacing w:line="276" w:lineRule="auto"/>
        <w:jc w:val="both"/>
        <w:rPr>
          <w:rFonts w:cs="Tahoma"/>
        </w:rPr>
      </w:pPr>
      <w:r>
        <w:rPr>
          <w:rFonts w:cs="Tahoma"/>
        </w:rPr>
        <w:t>Um gezielt das Ernährungsbewusstsein aller zu förd</w:t>
      </w:r>
      <w:r w:rsidR="001651DC">
        <w:rPr>
          <w:rFonts w:cs="Tahoma"/>
        </w:rPr>
        <w:t>ern, lehnen wir uns als „</w:t>
      </w:r>
      <w:proofErr w:type="spellStart"/>
      <w:r w:rsidR="001651DC">
        <w:rPr>
          <w:rFonts w:cs="Tahoma"/>
        </w:rPr>
        <w:t>MaximaK</w:t>
      </w:r>
      <w:r>
        <w:rPr>
          <w:rFonts w:cs="Tahoma"/>
        </w:rPr>
        <w:t>indergarten</w:t>
      </w:r>
      <w:proofErr w:type="spellEnd"/>
      <w:r>
        <w:rPr>
          <w:rFonts w:cs="Tahoma"/>
        </w:rPr>
        <w:t xml:space="preserve">“ an das AKS-Gesundheitsprogramm „Maxima – gesunde Jause“, welches vom Land Vorarlberg gefördert wird, an. Anlehnend an diesen Leitfaden, erarbeiten wir das Thema ganzjährlich in unserem Kindergartenalltag. </w:t>
      </w:r>
    </w:p>
    <w:p w14:paraId="32052C4B" w14:textId="20F24BE9" w:rsidR="001651DC" w:rsidRDefault="005F072C" w:rsidP="005F072C">
      <w:pPr>
        <w:spacing w:line="276" w:lineRule="auto"/>
        <w:jc w:val="both"/>
        <w:rPr>
          <w:rFonts w:cs="Tahoma"/>
          <w:szCs w:val="24"/>
          <w:lang w:val="de-AT"/>
        </w:rPr>
      </w:pPr>
      <w:r w:rsidRPr="005F072C">
        <w:rPr>
          <w:rFonts w:cs="Tahoma"/>
          <w:szCs w:val="24"/>
          <w:lang w:val="de-AT"/>
        </w:rPr>
        <w:t xml:space="preserve">Die Kinder bringen ihre eigene </w:t>
      </w:r>
      <w:proofErr w:type="spellStart"/>
      <w:r w:rsidRPr="005F072C">
        <w:rPr>
          <w:rFonts w:cs="Tahoma"/>
          <w:szCs w:val="24"/>
          <w:lang w:val="de-AT"/>
        </w:rPr>
        <w:t>Jausenbox</w:t>
      </w:r>
      <w:proofErr w:type="spellEnd"/>
      <w:r w:rsidRPr="005F072C">
        <w:rPr>
          <w:rFonts w:cs="Tahoma"/>
          <w:szCs w:val="24"/>
          <w:lang w:val="de-AT"/>
        </w:rPr>
        <w:t xml:space="preserve"> </w:t>
      </w:r>
      <w:r>
        <w:rPr>
          <w:rFonts w:cs="Tahoma"/>
          <w:szCs w:val="24"/>
          <w:lang w:val="de-AT"/>
        </w:rPr>
        <w:t xml:space="preserve">mit einer gesunden und abwechslungsreichen Jause </w:t>
      </w:r>
      <w:r w:rsidRPr="005F072C">
        <w:rPr>
          <w:rFonts w:cs="Tahoma"/>
          <w:szCs w:val="24"/>
          <w:lang w:val="de-AT"/>
        </w:rPr>
        <w:t xml:space="preserve">und </w:t>
      </w:r>
      <w:r>
        <w:rPr>
          <w:rFonts w:cs="Tahoma"/>
          <w:szCs w:val="24"/>
          <w:lang w:val="de-AT"/>
        </w:rPr>
        <w:t xml:space="preserve">eine </w:t>
      </w:r>
      <w:r w:rsidRPr="005F072C">
        <w:rPr>
          <w:rFonts w:cs="Tahoma"/>
          <w:szCs w:val="24"/>
          <w:lang w:val="de-AT"/>
        </w:rPr>
        <w:t>Trinkflasche mit Wasser oder Tee mit.</w:t>
      </w:r>
    </w:p>
    <w:p w14:paraId="26D39A31" w14:textId="77777777" w:rsidR="005F072C" w:rsidRPr="005F072C" w:rsidRDefault="005F072C" w:rsidP="005F072C">
      <w:pPr>
        <w:spacing w:line="276" w:lineRule="auto"/>
        <w:jc w:val="both"/>
        <w:rPr>
          <w:rFonts w:cs="Tahoma"/>
        </w:rPr>
      </w:pPr>
    </w:p>
    <w:p w14:paraId="2B18EC59" w14:textId="3409FD1B" w:rsidR="00A07E32" w:rsidRDefault="005F072C" w:rsidP="00BA7508">
      <w:pPr>
        <w:spacing w:line="276" w:lineRule="auto"/>
        <w:jc w:val="both"/>
        <w:rPr>
          <w:rFonts w:cs="Tahoma"/>
        </w:rPr>
      </w:pPr>
      <w:r w:rsidRPr="00317818">
        <w:rPr>
          <w:rFonts w:cs="Tahoma"/>
          <w:noProof/>
          <w:lang w:eastAsia="de-DE"/>
        </w:rPr>
        <w:drawing>
          <wp:anchor distT="0" distB="0" distL="114300" distR="114300" simplePos="0" relativeHeight="251718656" behindDoc="1" locked="0" layoutInCell="1" allowOverlap="1" wp14:anchorId="2EB04613" wp14:editId="6AC13279">
            <wp:simplePos x="0" y="0"/>
            <wp:positionH relativeFrom="column">
              <wp:posOffset>2805430</wp:posOffset>
            </wp:positionH>
            <wp:positionV relativeFrom="paragraph">
              <wp:posOffset>9525</wp:posOffset>
            </wp:positionV>
            <wp:extent cx="2381250" cy="1333500"/>
            <wp:effectExtent l="0" t="0" r="0" b="0"/>
            <wp:wrapTight wrapText="bothSides">
              <wp:wrapPolygon edited="0">
                <wp:start x="0" y="0"/>
                <wp:lineTo x="0" y="21291"/>
                <wp:lineTo x="21427" y="21291"/>
                <wp:lineTo x="21427" y="0"/>
                <wp:lineTo x="0" y="0"/>
              </wp:wrapPolygon>
            </wp:wrapTight>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8125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7818">
        <w:rPr>
          <w:rFonts w:cs="Tahoma"/>
          <w:noProof/>
          <w:lang w:eastAsia="de-DE"/>
        </w:rPr>
        <w:drawing>
          <wp:anchor distT="0" distB="0" distL="114300" distR="114300" simplePos="0" relativeHeight="251717632" behindDoc="1" locked="0" layoutInCell="1" allowOverlap="1" wp14:anchorId="45EE7DC7" wp14:editId="2EF1A734">
            <wp:simplePos x="0" y="0"/>
            <wp:positionH relativeFrom="column">
              <wp:posOffset>919480</wp:posOffset>
            </wp:positionH>
            <wp:positionV relativeFrom="paragraph">
              <wp:posOffset>5715</wp:posOffset>
            </wp:positionV>
            <wp:extent cx="1392555" cy="1351915"/>
            <wp:effectExtent l="0" t="0" r="0" b="635"/>
            <wp:wrapTight wrapText="bothSides">
              <wp:wrapPolygon edited="0">
                <wp:start x="0" y="0"/>
                <wp:lineTo x="0" y="21306"/>
                <wp:lineTo x="21275" y="21306"/>
                <wp:lineTo x="21275" y="0"/>
                <wp:lineTo x="0" y="0"/>
              </wp:wrapPolygon>
            </wp:wrapTight>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92555" cy="1351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2FE1D4" w14:textId="536E90DA" w:rsidR="00A07E32" w:rsidRDefault="00A07E32" w:rsidP="00BA7508">
      <w:pPr>
        <w:spacing w:line="276" w:lineRule="auto"/>
        <w:jc w:val="both"/>
        <w:rPr>
          <w:rFonts w:cs="Tahoma"/>
        </w:rPr>
      </w:pPr>
    </w:p>
    <w:p w14:paraId="25F77781" w14:textId="77777777" w:rsidR="00A07E32" w:rsidRDefault="00A07E32" w:rsidP="00BA7508">
      <w:pPr>
        <w:spacing w:line="276" w:lineRule="auto"/>
        <w:jc w:val="both"/>
        <w:rPr>
          <w:rFonts w:cs="Tahoma"/>
        </w:rPr>
      </w:pPr>
    </w:p>
    <w:p w14:paraId="21B06283" w14:textId="77777777" w:rsidR="00A07E32" w:rsidRDefault="00A07E32" w:rsidP="00BA7508">
      <w:pPr>
        <w:spacing w:line="276" w:lineRule="auto"/>
        <w:jc w:val="both"/>
        <w:rPr>
          <w:rFonts w:cs="Tahoma"/>
        </w:rPr>
      </w:pPr>
    </w:p>
    <w:p w14:paraId="06BFFC7B" w14:textId="77777777" w:rsidR="00A07E32" w:rsidRDefault="00A07E32" w:rsidP="00BA7508">
      <w:pPr>
        <w:spacing w:line="276" w:lineRule="auto"/>
        <w:jc w:val="both"/>
        <w:rPr>
          <w:rFonts w:cs="Tahoma"/>
        </w:rPr>
      </w:pPr>
    </w:p>
    <w:p w14:paraId="23F1D8A7" w14:textId="77777777" w:rsidR="00A07E32" w:rsidRDefault="00A07E32" w:rsidP="00BA7508">
      <w:pPr>
        <w:spacing w:line="276" w:lineRule="auto"/>
        <w:jc w:val="both"/>
        <w:rPr>
          <w:rFonts w:cs="Tahoma"/>
        </w:rPr>
      </w:pPr>
      <w:r>
        <w:rPr>
          <w:rFonts w:cs="Tahoma"/>
        </w:rPr>
        <w:lastRenderedPageBreak/>
        <w:t>Das Mittagessen als Hauptmahlzeit wird vom „</w:t>
      </w:r>
      <w:proofErr w:type="spellStart"/>
      <w:r>
        <w:rPr>
          <w:rFonts w:cs="Tahoma"/>
        </w:rPr>
        <w:t>Vorderlandhus</w:t>
      </w:r>
      <w:proofErr w:type="spellEnd"/>
      <w:r>
        <w:rPr>
          <w:rFonts w:cs="Tahoma"/>
        </w:rPr>
        <w:t xml:space="preserve">“ in Röthis zubereitet. Alle oben genannten Voraussetzungen treffen auch für unseren Mittagstisch zu. Der wöchentliche Menüplan hängt gut ersichtlich in der Garderobe und kann ebenfalls unter </w:t>
      </w:r>
      <w:hyperlink r:id="rId56" w:history="1">
        <w:r w:rsidRPr="00DB7C2C">
          <w:rPr>
            <w:rStyle w:val="Hyperlink"/>
            <w:rFonts w:cs="Tahoma"/>
          </w:rPr>
          <w:t>https://vorderlandhus.at/meta/menuplan/</w:t>
        </w:r>
      </w:hyperlink>
      <w:r>
        <w:rPr>
          <w:rFonts w:cs="Tahoma"/>
        </w:rPr>
        <w:t xml:space="preserve"> eingesehen werden.</w:t>
      </w:r>
    </w:p>
    <w:p w14:paraId="1011433B" w14:textId="77777777" w:rsidR="00A07E32" w:rsidRDefault="00A07E32" w:rsidP="00BA7508">
      <w:pPr>
        <w:spacing w:line="276" w:lineRule="auto"/>
        <w:jc w:val="both"/>
        <w:rPr>
          <w:rFonts w:cs="Tahoma"/>
        </w:rPr>
      </w:pPr>
    </w:p>
    <w:p w14:paraId="014CE9A2" w14:textId="77777777" w:rsidR="00A07E32" w:rsidRPr="00317818" w:rsidRDefault="00A07E32" w:rsidP="00BA7508">
      <w:pPr>
        <w:pStyle w:val="berschrift3"/>
        <w:spacing w:line="276" w:lineRule="auto"/>
        <w:jc w:val="both"/>
      </w:pPr>
      <w:bookmarkStart w:id="70" w:name="_Toc243313075"/>
      <w:r w:rsidRPr="00317818">
        <w:t>Umsetzung im Alltag</w:t>
      </w:r>
      <w:bookmarkEnd w:id="70"/>
    </w:p>
    <w:p w14:paraId="7EAB8BFE" w14:textId="79FBDB83" w:rsidR="00A07E32" w:rsidRDefault="00A07E32" w:rsidP="00BA7508">
      <w:pPr>
        <w:spacing w:line="276" w:lineRule="auto"/>
        <w:jc w:val="both"/>
        <w:rPr>
          <w:rFonts w:cs="Tahoma"/>
        </w:rPr>
      </w:pPr>
      <w:r>
        <w:rPr>
          <w:rFonts w:cs="Tahoma"/>
        </w:rPr>
        <w:t>Ein wichtiger Schwerpunkt in unserer alltäglichen Arbeit ist das Umsetzen der gesundheitsförderlichen Maßnahmen. Wiederkehrende Abläufe und Strukturen sichern das Wohlbefinden der Kinder und Mitarbeiter. Dazu zählen wir wie folgt:</w:t>
      </w:r>
    </w:p>
    <w:p w14:paraId="344ED43D" w14:textId="6709BF42" w:rsidR="00A07E32" w:rsidRDefault="00FC715A" w:rsidP="00BA7508">
      <w:pPr>
        <w:spacing w:line="276" w:lineRule="auto"/>
        <w:jc w:val="both"/>
        <w:rPr>
          <w:rFonts w:cs="Tahoma"/>
        </w:rPr>
      </w:pPr>
      <w:r w:rsidRPr="00FC715A">
        <w:rPr>
          <w:rFonts w:cs="Tahoma"/>
        </w:rPr>
        <w:t>Als zertifizierter Bewegungskindergarten ist es uns ein besonderes Anliegen, den Kindern täglich vielfältige Bewegungsmöglichkeiten zu bieten und ihre Freude an der Bewegung zu fördern.</w:t>
      </w:r>
      <w:r>
        <w:rPr>
          <w:rFonts w:cs="Tahoma"/>
        </w:rPr>
        <w:t xml:space="preserve"> </w:t>
      </w:r>
      <w:r w:rsidR="00A07E32">
        <w:rPr>
          <w:rFonts w:cs="Tahoma"/>
        </w:rPr>
        <w:t>Dies passier</w:t>
      </w:r>
      <w:r>
        <w:rPr>
          <w:rFonts w:cs="Tahoma"/>
        </w:rPr>
        <w:t>t</w:t>
      </w:r>
      <w:r w:rsidR="00A07E32">
        <w:rPr>
          <w:rFonts w:cs="Tahoma"/>
        </w:rPr>
        <w:t xml:space="preserve"> oft spielerisch, in Form von Bewegungsliedern, -geschichten, -pausen und dem täglichen Spiel im Freien.</w:t>
      </w:r>
    </w:p>
    <w:p w14:paraId="6F9C1BC3" w14:textId="534101A1" w:rsidR="00FC715A" w:rsidRDefault="00A07E32" w:rsidP="00BA7508">
      <w:pPr>
        <w:spacing w:line="276" w:lineRule="auto"/>
        <w:jc w:val="both"/>
        <w:rPr>
          <w:rFonts w:cs="Tahoma"/>
        </w:rPr>
      </w:pPr>
      <w:r>
        <w:rPr>
          <w:rFonts w:cs="Tahoma"/>
        </w:rPr>
        <w:t xml:space="preserve">Die gemeinsame, gesunde Jause vormittags und nachmittags, sowie der Mittagstisch ergänzen, wie oben geschrieben, unsere Maßnahmen zur täglichen Gesundheitsförderung. Wiederkehrende Abläufe wie Händewaschen, </w:t>
      </w:r>
      <w:proofErr w:type="spellStart"/>
      <w:r>
        <w:rPr>
          <w:rFonts w:cs="Tahoma"/>
        </w:rPr>
        <w:t>Jausenspruch</w:t>
      </w:r>
      <w:proofErr w:type="spellEnd"/>
      <w:r>
        <w:rPr>
          <w:rFonts w:cs="Tahoma"/>
        </w:rPr>
        <w:t>, ruhige Umgebung, Aufräumen usw., bilden dafür einen festen Rahmen für unser gemeinsames Essen. Es sind vor allem die Vorbildhaltung der Bezugspersonen und Freunde, bestimmte Rituale sowie die Atmosphäre rund ums Essen, die das Essverhalten eines Kindes prägen.</w:t>
      </w:r>
    </w:p>
    <w:p w14:paraId="2485BE6D" w14:textId="77777777" w:rsidR="00A07E32" w:rsidRDefault="00C22A47" w:rsidP="00BA7508">
      <w:pPr>
        <w:spacing w:line="276" w:lineRule="auto"/>
        <w:jc w:val="both"/>
        <w:rPr>
          <w:rFonts w:cs="Tahoma"/>
        </w:rPr>
      </w:pPr>
      <w:r w:rsidRPr="007D5695">
        <w:rPr>
          <w:rFonts w:cs="Tahoma"/>
          <w:noProof/>
          <w:lang w:eastAsia="de-DE"/>
        </w:rPr>
        <w:drawing>
          <wp:anchor distT="0" distB="0" distL="114300" distR="114300" simplePos="0" relativeHeight="251724800" behindDoc="1" locked="0" layoutInCell="1" allowOverlap="1" wp14:anchorId="1D9990DD" wp14:editId="27571DCB">
            <wp:simplePos x="0" y="0"/>
            <wp:positionH relativeFrom="column">
              <wp:posOffset>2965004</wp:posOffset>
            </wp:positionH>
            <wp:positionV relativeFrom="paragraph">
              <wp:posOffset>18913</wp:posOffset>
            </wp:positionV>
            <wp:extent cx="2139950" cy="1604010"/>
            <wp:effectExtent l="0" t="0" r="0" b="0"/>
            <wp:wrapTight wrapText="bothSides">
              <wp:wrapPolygon edited="0">
                <wp:start x="0" y="0"/>
                <wp:lineTo x="0" y="21292"/>
                <wp:lineTo x="21344" y="21292"/>
                <wp:lineTo x="21344" y="0"/>
                <wp:lineTo x="0" y="0"/>
              </wp:wrapPolygon>
            </wp:wrapTight>
            <wp:docPr id="49" name="Grafik 49" descr="V:\02 Schulen, Kindergarten, Sport,\240 Kindergärten\Kindergarten Fotos 23-24\Orange Grupppe\Luka\alle Herbstsup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02 Schulen, Kindergarten, Sport,\240 Kindergärten\Kindergarten Fotos 23-24\Orange Grupppe\Luka\alle Herbstsuppe.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39950" cy="1604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7818">
        <w:rPr>
          <w:rFonts w:cs="Tahoma"/>
          <w:noProof/>
          <w:lang w:eastAsia="de-DE"/>
        </w:rPr>
        <w:drawing>
          <wp:anchor distT="0" distB="0" distL="114300" distR="114300" simplePos="0" relativeHeight="251720704" behindDoc="1" locked="0" layoutInCell="1" allowOverlap="1" wp14:anchorId="541EAE5D" wp14:editId="381419C6">
            <wp:simplePos x="0" y="0"/>
            <wp:positionH relativeFrom="column">
              <wp:posOffset>325275</wp:posOffset>
            </wp:positionH>
            <wp:positionV relativeFrom="paragraph">
              <wp:posOffset>18913</wp:posOffset>
            </wp:positionV>
            <wp:extent cx="2138045" cy="1604010"/>
            <wp:effectExtent l="0" t="0" r="0" b="0"/>
            <wp:wrapTight wrapText="bothSides">
              <wp:wrapPolygon edited="0">
                <wp:start x="0" y="0"/>
                <wp:lineTo x="0" y="21292"/>
                <wp:lineTo x="21363" y="21292"/>
                <wp:lineTo x="21363" y="0"/>
                <wp:lineTo x="0" y="0"/>
              </wp:wrapPolygon>
            </wp:wrapTight>
            <wp:docPr id="50" name="Grafik 50" descr="V:\02 Schulen, Kindergarten, Sport,\240 Kindergärten\Kindergarten Fotos 23-24\Orange Grupppe\Kaspar\Tier_Jause_Karneval_der_Ti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02 Schulen, Kindergarten, Sport,\240 Kindergärten\Kindergarten Fotos 23-24\Orange Grupppe\Kaspar\Tier_Jause_Karneval_der_Tiere.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38045" cy="1604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E724BA" w14:textId="77777777" w:rsidR="00A07E32" w:rsidRDefault="00A07E32" w:rsidP="00BA7508">
      <w:pPr>
        <w:spacing w:line="276" w:lineRule="auto"/>
        <w:jc w:val="both"/>
        <w:rPr>
          <w:rFonts w:cs="Tahoma"/>
        </w:rPr>
      </w:pPr>
    </w:p>
    <w:p w14:paraId="7378D832" w14:textId="77777777" w:rsidR="00A07E32" w:rsidRDefault="00A07E32" w:rsidP="00BA7508">
      <w:pPr>
        <w:spacing w:line="276" w:lineRule="auto"/>
        <w:jc w:val="both"/>
        <w:rPr>
          <w:rFonts w:cs="Tahoma"/>
        </w:rPr>
      </w:pPr>
    </w:p>
    <w:p w14:paraId="7E0AF431" w14:textId="77777777" w:rsidR="00A07E32" w:rsidRDefault="00A07E32" w:rsidP="00BA7508">
      <w:pPr>
        <w:spacing w:line="276" w:lineRule="auto"/>
        <w:jc w:val="both"/>
        <w:rPr>
          <w:rFonts w:cs="Tahoma"/>
        </w:rPr>
      </w:pPr>
    </w:p>
    <w:p w14:paraId="43D165F3" w14:textId="77777777" w:rsidR="00FC715A" w:rsidRDefault="00FC715A" w:rsidP="00BA7508">
      <w:pPr>
        <w:spacing w:line="276" w:lineRule="auto"/>
        <w:jc w:val="both"/>
        <w:rPr>
          <w:rFonts w:cs="Tahoma"/>
        </w:rPr>
      </w:pPr>
    </w:p>
    <w:p w14:paraId="0C8123AB" w14:textId="77777777" w:rsidR="00C22A47" w:rsidRDefault="00C22A47" w:rsidP="00BA7508">
      <w:pPr>
        <w:spacing w:line="276" w:lineRule="auto"/>
        <w:jc w:val="both"/>
        <w:rPr>
          <w:rFonts w:cs="Tahoma"/>
        </w:rPr>
      </w:pPr>
    </w:p>
    <w:p w14:paraId="51421935" w14:textId="77777777" w:rsidR="00A07E32" w:rsidRDefault="00A07E32" w:rsidP="00BA7508">
      <w:pPr>
        <w:spacing w:line="276" w:lineRule="auto"/>
        <w:jc w:val="both"/>
        <w:rPr>
          <w:rFonts w:cs="Tahoma"/>
        </w:rPr>
      </w:pPr>
      <w:r>
        <w:rPr>
          <w:rFonts w:cs="Tahoma"/>
        </w:rPr>
        <w:t>Unsere Turneinheiten im Frödischsaal, offener Bewegungsraum während der Freispielzeit und unser „</w:t>
      </w:r>
      <w:proofErr w:type="spellStart"/>
      <w:r>
        <w:rPr>
          <w:rFonts w:cs="Tahoma"/>
        </w:rPr>
        <w:t>Ussetag</w:t>
      </w:r>
      <w:proofErr w:type="spellEnd"/>
      <w:r>
        <w:rPr>
          <w:rFonts w:cs="Tahoma"/>
        </w:rPr>
        <w:t>“ sind wöchentliche Bestandteile unserer bewegungsorientierten Arbeit. Einmal im Monat wird der „</w:t>
      </w:r>
      <w:proofErr w:type="spellStart"/>
      <w:r>
        <w:rPr>
          <w:rFonts w:cs="Tahoma"/>
        </w:rPr>
        <w:t>Ussetag</w:t>
      </w:r>
      <w:proofErr w:type="spellEnd"/>
      <w:r>
        <w:rPr>
          <w:rFonts w:cs="Tahoma"/>
        </w:rPr>
        <w:t>“ als Waldtag in der Natur verbracht.</w:t>
      </w:r>
    </w:p>
    <w:p w14:paraId="6FCDE808" w14:textId="77777777" w:rsidR="00A07E32" w:rsidRDefault="00A07E32" w:rsidP="00BA7508">
      <w:pPr>
        <w:spacing w:line="276" w:lineRule="auto"/>
        <w:jc w:val="both"/>
        <w:rPr>
          <w:rFonts w:cs="Tahoma"/>
        </w:rPr>
      </w:pPr>
      <w:r w:rsidRPr="007D5695">
        <w:rPr>
          <w:rFonts w:cs="Tahoma"/>
          <w:noProof/>
          <w:lang w:eastAsia="de-DE"/>
        </w:rPr>
        <w:drawing>
          <wp:anchor distT="0" distB="0" distL="114300" distR="114300" simplePos="0" relativeHeight="251723776" behindDoc="1" locked="0" layoutInCell="1" allowOverlap="1" wp14:anchorId="762DA1A9" wp14:editId="4F9FBD57">
            <wp:simplePos x="0" y="0"/>
            <wp:positionH relativeFrom="column">
              <wp:posOffset>499745</wp:posOffset>
            </wp:positionH>
            <wp:positionV relativeFrom="paragraph">
              <wp:posOffset>6350</wp:posOffset>
            </wp:positionV>
            <wp:extent cx="1895475" cy="1421130"/>
            <wp:effectExtent l="0" t="0" r="9525" b="7620"/>
            <wp:wrapTight wrapText="bothSides">
              <wp:wrapPolygon edited="0">
                <wp:start x="0" y="0"/>
                <wp:lineTo x="0" y="21426"/>
                <wp:lineTo x="21491" y="21426"/>
                <wp:lineTo x="21491" y="0"/>
                <wp:lineTo x="0" y="0"/>
              </wp:wrapPolygon>
            </wp:wrapTight>
            <wp:docPr id="51" name="Grafik 51" descr="V:\02 Schulen, Kindergarten, Sport,\240 Kindergärten\Kindergarten Fotos 23-24\Orange Grupppe\Elisa\Elisa Turne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02 Schulen, Kindergarten, Sport,\240 Kindergärten\Kindergarten Fotos 23-24\Orange Grupppe\Elisa\Elisa Turnen3.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95475" cy="1421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5695">
        <w:rPr>
          <w:rFonts w:cs="Tahoma"/>
          <w:noProof/>
          <w:lang w:eastAsia="de-DE"/>
        </w:rPr>
        <w:drawing>
          <wp:anchor distT="0" distB="0" distL="114300" distR="114300" simplePos="0" relativeHeight="251726848" behindDoc="1" locked="0" layoutInCell="1" allowOverlap="1" wp14:anchorId="3E2F90A4" wp14:editId="41CCBBD8">
            <wp:simplePos x="0" y="0"/>
            <wp:positionH relativeFrom="column">
              <wp:posOffset>2786380</wp:posOffset>
            </wp:positionH>
            <wp:positionV relativeFrom="paragraph">
              <wp:posOffset>100330</wp:posOffset>
            </wp:positionV>
            <wp:extent cx="1836000" cy="1378800"/>
            <wp:effectExtent l="0" t="0" r="0" b="0"/>
            <wp:wrapTight wrapText="bothSides">
              <wp:wrapPolygon edited="0">
                <wp:start x="0" y="0"/>
                <wp:lineTo x="0" y="21192"/>
                <wp:lineTo x="21294" y="21192"/>
                <wp:lineTo x="21294" y="0"/>
                <wp:lineTo x="0" y="0"/>
              </wp:wrapPolygon>
            </wp:wrapTight>
            <wp:docPr id="52" name="Grafik 52" descr="V:\02 Schulen, Kindergarten, Sport,\240 Kindergärten\Kindergarten Fotos 23-24\Orange Grupppe\Annalena\Annika_Johannes_Valerie_Annalena_M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02 Schulen, Kindergarten, Sport,\240 Kindergärten\Kindergarten Fotos 23-24\Orange Grupppe\Annalena\Annika_Johannes_Valerie_Annalena_Mina.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36000" cy="137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4B7CAF" w14:textId="77777777" w:rsidR="00A07E32" w:rsidRDefault="00A07E32" w:rsidP="00BA7508">
      <w:pPr>
        <w:spacing w:line="276" w:lineRule="auto"/>
        <w:jc w:val="both"/>
        <w:rPr>
          <w:rFonts w:cs="Tahoma"/>
        </w:rPr>
      </w:pPr>
    </w:p>
    <w:p w14:paraId="6FFB1020" w14:textId="77777777" w:rsidR="00A07E32" w:rsidRDefault="00A07E32" w:rsidP="00BA7508">
      <w:pPr>
        <w:spacing w:line="276" w:lineRule="auto"/>
        <w:jc w:val="both"/>
        <w:rPr>
          <w:rFonts w:cs="Tahoma"/>
        </w:rPr>
      </w:pPr>
    </w:p>
    <w:p w14:paraId="0DA69191" w14:textId="77777777" w:rsidR="00A07E32" w:rsidRDefault="00A07E32" w:rsidP="00BA7508">
      <w:pPr>
        <w:spacing w:line="276" w:lineRule="auto"/>
        <w:jc w:val="both"/>
        <w:rPr>
          <w:rFonts w:cs="Tahoma"/>
        </w:rPr>
      </w:pPr>
    </w:p>
    <w:p w14:paraId="4A2B178E" w14:textId="77777777" w:rsidR="00A07E32" w:rsidRDefault="00A07E32" w:rsidP="00BA7508">
      <w:pPr>
        <w:spacing w:line="276" w:lineRule="auto"/>
        <w:jc w:val="both"/>
        <w:rPr>
          <w:rFonts w:cs="Tahoma"/>
        </w:rPr>
      </w:pPr>
    </w:p>
    <w:p w14:paraId="72337F0B" w14:textId="77777777" w:rsidR="00A07E32" w:rsidRDefault="00A07E32" w:rsidP="00BA7508">
      <w:pPr>
        <w:spacing w:line="276" w:lineRule="auto"/>
        <w:jc w:val="both"/>
        <w:rPr>
          <w:rFonts w:cs="Tahoma"/>
        </w:rPr>
      </w:pPr>
      <w:r>
        <w:rPr>
          <w:rFonts w:cs="Tahoma"/>
        </w:rPr>
        <w:lastRenderedPageBreak/>
        <w:t xml:space="preserve">Als jährliche Projekte führen wir eine Schneewoche, Sportwoche, </w:t>
      </w:r>
      <w:proofErr w:type="spellStart"/>
      <w:r>
        <w:rPr>
          <w:rFonts w:cs="Tahoma"/>
        </w:rPr>
        <w:t>Hoppsi</w:t>
      </w:r>
      <w:proofErr w:type="spellEnd"/>
      <w:r>
        <w:rPr>
          <w:rFonts w:cs="Tahoma"/>
        </w:rPr>
        <w:t xml:space="preserve"> Hopper, </w:t>
      </w:r>
      <w:proofErr w:type="spellStart"/>
      <w:r>
        <w:rPr>
          <w:rFonts w:cs="Tahoma"/>
        </w:rPr>
        <w:t>Bachtage</w:t>
      </w:r>
      <w:proofErr w:type="spellEnd"/>
      <w:r>
        <w:rPr>
          <w:rFonts w:cs="Tahoma"/>
        </w:rPr>
        <w:t>, Kindermarathon, Eislaufen, Wandertage und verschiedene Exkursionen, wie Schule am Bauernhof durch.</w:t>
      </w:r>
    </w:p>
    <w:p w14:paraId="3C9DCEBE" w14:textId="77777777" w:rsidR="00A07E32" w:rsidRDefault="00C22A47" w:rsidP="00BA7508">
      <w:pPr>
        <w:spacing w:line="276" w:lineRule="auto"/>
        <w:jc w:val="both"/>
        <w:rPr>
          <w:rFonts w:cs="Tahoma"/>
        </w:rPr>
      </w:pPr>
      <w:r w:rsidRPr="00317818">
        <w:rPr>
          <w:rFonts w:cs="Tahoma"/>
          <w:noProof/>
          <w:lang w:eastAsia="de-DE"/>
        </w:rPr>
        <w:drawing>
          <wp:anchor distT="0" distB="0" distL="114300" distR="114300" simplePos="0" relativeHeight="251721728" behindDoc="1" locked="0" layoutInCell="1" allowOverlap="1" wp14:anchorId="664F2642" wp14:editId="057B952F">
            <wp:simplePos x="0" y="0"/>
            <wp:positionH relativeFrom="column">
              <wp:posOffset>666423</wp:posOffset>
            </wp:positionH>
            <wp:positionV relativeFrom="paragraph">
              <wp:posOffset>31115</wp:posOffset>
            </wp:positionV>
            <wp:extent cx="2152650" cy="1612900"/>
            <wp:effectExtent l="0" t="0" r="0" b="6350"/>
            <wp:wrapTight wrapText="bothSides">
              <wp:wrapPolygon edited="0">
                <wp:start x="0" y="0"/>
                <wp:lineTo x="0" y="21430"/>
                <wp:lineTo x="21409" y="21430"/>
                <wp:lineTo x="21409" y="0"/>
                <wp:lineTo x="0" y="0"/>
              </wp:wrapPolygon>
            </wp:wrapTight>
            <wp:docPr id="53" name="Grafik 53" descr="V:\02 Schulen, Kindergarten, Sport,\240 Kindergärten\Kindergarten Fotos 23-24\Orange Grupppe\Kaspar\Schnee_Kaspar_Mina_Arth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02 Schulen, Kindergarten, Sport,\240 Kindergärten\Kindergarten Fotos 23-24\Orange Grupppe\Kaspar\Schnee_Kaspar_Mina_Arthur.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152650" cy="1612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5695">
        <w:rPr>
          <w:rFonts w:cs="Tahoma"/>
          <w:noProof/>
          <w:lang w:eastAsia="de-DE"/>
        </w:rPr>
        <w:drawing>
          <wp:anchor distT="0" distB="0" distL="114300" distR="114300" simplePos="0" relativeHeight="251725824" behindDoc="1" locked="0" layoutInCell="1" allowOverlap="1" wp14:anchorId="7116F26E" wp14:editId="185F554F">
            <wp:simplePos x="0" y="0"/>
            <wp:positionH relativeFrom="column">
              <wp:posOffset>3152020</wp:posOffset>
            </wp:positionH>
            <wp:positionV relativeFrom="paragraph">
              <wp:posOffset>22912</wp:posOffset>
            </wp:positionV>
            <wp:extent cx="2155190" cy="1619250"/>
            <wp:effectExtent l="0" t="0" r="0" b="0"/>
            <wp:wrapTight wrapText="bothSides">
              <wp:wrapPolygon edited="0">
                <wp:start x="0" y="0"/>
                <wp:lineTo x="0" y="21346"/>
                <wp:lineTo x="21384" y="21346"/>
                <wp:lineTo x="21384" y="0"/>
                <wp:lineTo x="0" y="0"/>
              </wp:wrapPolygon>
            </wp:wrapTight>
            <wp:docPr id="54" name="Grafik 54" descr="V:\02 Schulen, Kindergarten, Sport,\240 Kindergärten\Kindergarten Fotos 23-24\Orange Grupppe\Luka\Hopsi_Hopper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02 Schulen, Kindergarten, Sport,\240 Kindergärten\Kindergarten Fotos 23-24\Orange Grupppe\Luka\Hopsi_Hopper_17.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155190"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1131B5" w14:textId="77777777" w:rsidR="00A07E32" w:rsidRDefault="00A07E32" w:rsidP="00BA7508">
      <w:pPr>
        <w:spacing w:line="276" w:lineRule="auto"/>
        <w:jc w:val="both"/>
        <w:rPr>
          <w:rFonts w:cs="Tahoma"/>
        </w:rPr>
      </w:pPr>
    </w:p>
    <w:p w14:paraId="67ACA8B2" w14:textId="77777777" w:rsidR="00A07E32" w:rsidRDefault="00A07E32" w:rsidP="00BA7508">
      <w:pPr>
        <w:spacing w:line="276" w:lineRule="auto"/>
        <w:jc w:val="both"/>
        <w:rPr>
          <w:rFonts w:cs="Tahoma"/>
        </w:rPr>
      </w:pPr>
    </w:p>
    <w:p w14:paraId="65D09A7D" w14:textId="77777777" w:rsidR="00A07E32" w:rsidRDefault="00A07E32" w:rsidP="00BA7508">
      <w:pPr>
        <w:spacing w:line="276" w:lineRule="auto"/>
        <w:jc w:val="both"/>
        <w:rPr>
          <w:rFonts w:cs="Tahoma"/>
        </w:rPr>
      </w:pPr>
    </w:p>
    <w:p w14:paraId="0EC3A7D9" w14:textId="77777777" w:rsidR="00A07E32" w:rsidRDefault="00A07E32" w:rsidP="00BA7508">
      <w:pPr>
        <w:spacing w:line="276" w:lineRule="auto"/>
        <w:jc w:val="both"/>
        <w:rPr>
          <w:rFonts w:cs="Tahoma"/>
        </w:rPr>
      </w:pPr>
    </w:p>
    <w:p w14:paraId="030ADBAB" w14:textId="77777777" w:rsidR="00A07E32" w:rsidRDefault="00A07E32" w:rsidP="00BA7508">
      <w:pPr>
        <w:spacing w:line="276" w:lineRule="auto"/>
        <w:jc w:val="both"/>
        <w:rPr>
          <w:rFonts w:cs="Tahoma"/>
        </w:rPr>
      </w:pPr>
    </w:p>
    <w:p w14:paraId="5299EC90" w14:textId="77777777" w:rsidR="00A07E32" w:rsidRDefault="00A07E32" w:rsidP="00BA7508">
      <w:pPr>
        <w:spacing w:line="276" w:lineRule="auto"/>
        <w:jc w:val="both"/>
        <w:rPr>
          <w:rFonts w:cs="Tahoma"/>
        </w:rPr>
      </w:pPr>
      <w:r w:rsidRPr="00317818">
        <w:rPr>
          <w:rFonts w:cs="Tahoma"/>
          <w:noProof/>
          <w:lang w:eastAsia="de-DE"/>
        </w:rPr>
        <w:drawing>
          <wp:anchor distT="0" distB="0" distL="114300" distR="114300" simplePos="0" relativeHeight="251722752" behindDoc="1" locked="0" layoutInCell="1" allowOverlap="1" wp14:anchorId="1C58682E" wp14:editId="06A17432">
            <wp:simplePos x="0" y="0"/>
            <wp:positionH relativeFrom="margin">
              <wp:align>center</wp:align>
            </wp:positionH>
            <wp:positionV relativeFrom="paragraph">
              <wp:posOffset>19548</wp:posOffset>
            </wp:positionV>
            <wp:extent cx="2170430" cy="1628775"/>
            <wp:effectExtent l="0" t="0" r="1270" b="9525"/>
            <wp:wrapTight wrapText="bothSides">
              <wp:wrapPolygon edited="0">
                <wp:start x="0" y="0"/>
                <wp:lineTo x="0" y="21474"/>
                <wp:lineTo x="21423" y="21474"/>
                <wp:lineTo x="21423" y="0"/>
                <wp:lineTo x="0" y="0"/>
              </wp:wrapPolygon>
            </wp:wrapTight>
            <wp:docPr id="55" name="Grafik 55" descr="V:\02 Schulen, Kindergarten, Sport,\240 Kindergärten\Kindergarten Fotos 23-24\Orange Grupppe\Elisa\15 mal Bauernho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02 Schulen, Kindergarten, Sport,\240 Kindergärten\Kindergarten Fotos 23-24\Orange Grupppe\Elisa\15 mal Bauernhof4.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170430" cy="162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15280E" w14:textId="77777777" w:rsidR="00A07E32" w:rsidRDefault="00A07E32" w:rsidP="00BA7508">
      <w:pPr>
        <w:spacing w:line="276" w:lineRule="auto"/>
        <w:jc w:val="both"/>
        <w:rPr>
          <w:rFonts w:cs="Tahoma"/>
        </w:rPr>
      </w:pPr>
    </w:p>
    <w:p w14:paraId="24AE8677" w14:textId="77777777" w:rsidR="00A07E32" w:rsidRDefault="00A07E32" w:rsidP="00BA7508">
      <w:pPr>
        <w:spacing w:line="276" w:lineRule="auto"/>
        <w:jc w:val="both"/>
        <w:rPr>
          <w:rFonts w:cs="Tahoma"/>
        </w:rPr>
      </w:pPr>
    </w:p>
    <w:p w14:paraId="566953ED" w14:textId="77777777" w:rsidR="00A07E32" w:rsidRDefault="00A07E32" w:rsidP="00BA7508">
      <w:pPr>
        <w:spacing w:line="276" w:lineRule="auto"/>
        <w:jc w:val="both"/>
        <w:rPr>
          <w:rFonts w:cs="Tahoma"/>
        </w:rPr>
      </w:pPr>
    </w:p>
    <w:p w14:paraId="21C59CFE" w14:textId="77777777" w:rsidR="00A07E32" w:rsidRDefault="00A07E32" w:rsidP="00BA7508">
      <w:pPr>
        <w:spacing w:line="276" w:lineRule="auto"/>
        <w:jc w:val="both"/>
        <w:rPr>
          <w:rFonts w:cs="Tahoma"/>
        </w:rPr>
      </w:pPr>
    </w:p>
    <w:p w14:paraId="35247359" w14:textId="77777777" w:rsidR="00A07E32" w:rsidRDefault="00A07E32" w:rsidP="00BA7508">
      <w:pPr>
        <w:spacing w:line="276" w:lineRule="auto"/>
        <w:jc w:val="both"/>
        <w:rPr>
          <w:rFonts w:cs="Tahoma"/>
        </w:rPr>
      </w:pPr>
    </w:p>
    <w:p w14:paraId="5269E437" w14:textId="1498C6EE" w:rsidR="00A07E32" w:rsidRDefault="00A07E32" w:rsidP="00BA7508">
      <w:pPr>
        <w:spacing w:line="276" w:lineRule="auto"/>
        <w:jc w:val="both"/>
        <w:rPr>
          <w:rFonts w:cs="Tahoma"/>
        </w:rPr>
      </w:pPr>
      <w:r>
        <w:rPr>
          <w:rFonts w:cs="Tahoma"/>
        </w:rPr>
        <w:t>Zusammenfassend sind die bunten Angebote aus vielfältigen Bewegungserfahrungen und einer bewussten Ernährung, wichtige Säulen in der gesunden Entwicklung unserer Kinder und für das Wohlbefinden aller.</w:t>
      </w:r>
    </w:p>
    <w:p w14:paraId="4364E560" w14:textId="77777777" w:rsidR="00A07E32" w:rsidRPr="00D61560" w:rsidRDefault="00A07E32" w:rsidP="00BA7508">
      <w:pPr>
        <w:spacing w:line="276" w:lineRule="auto"/>
        <w:jc w:val="both"/>
        <w:rPr>
          <w:rFonts w:asciiTheme="majorHAnsi" w:eastAsiaTheme="majorEastAsia" w:hAnsiTheme="majorHAnsi" w:cstheme="majorBidi"/>
          <w:color w:val="2E74B5" w:themeColor="accent1" w:themeShade="BF"/>
          <w:sz w:val="4"/>
          <w:szCs w:val="4"/>
        </w:rPr>
      </w:pPr>
    </w:p>
    <w:p w14:paraId="10C07416" w14:textId="77777777" w:rsidR="00A07E32" w:rsidRPr="00385BEE" w:rsidRDefault="00A07E32" w:rsidP="00C545B4">
      <w:pPr>
        <w:pStyle w:val="berschrift1"/>
        <w:numPr>
          <w:ilvl w:val="0"/>
          <w:numId w:val="18"/>
        </w:numPr>
        <w:spacing w:line="276" w:lineRule="auto"/>
        <w:ind w:left="567" w:hanging="567"/>
        <w:jc w:val="both"/>
      </w:pPr>
      <w:bookmarkStart w:id="71" w:name="_Toc243313076"/>
      <w:r>
        <w:t>Elternkooperation</w:t>
      </w:r>
      <w:bookmarkEnd w:id="71"/>
    </w:p>
    <w:p w14:paraId="42322C29" w14:textId="77777777" w:rsidR="00A07E32" w:rsidRDefault="00A07E32" w:rsidP="00BA7508">
      <w:pPr>
        <w:spacing w:line="276" w:lineRule="auto"/>
        <w:jc w:val="both"/>
      </w:pPr>
      <w:r>
        <w:t>Die Beziehung zu den Eltern liegt uns besonders am Herzen. Wir als Pädagoginnen sind Partner für die Eltern in der Erziehung ihrer Kinder und versuchen das bestmögliche, um eine gute Partnerschaft zu gewährleisten. Durch den gegenseitigen Austausch sind wir ständig in Kontakt, um das Wohl der Kinder zu fördern.</w:t>
      </w:r>
    </w:p>
    <w:p w14:paraId="19D4F544" w14:textId="77777777" w:rsidR="00A07E32" w:rsidRPr="00977621" w:rsidRDefault="00A07E32" w:rsidP="00BA7508">
      <w:pPr>
        <w:spacing w:line="276" w:lineRule="auto"/>
        <w:jc w:val="both"/>
        <w:rPr>
          <w:rFonts w:cs="Tahoma"/>
          <w:color w:val="231F20"/>
        </w:rPr>
      </w:pPr>
      <w:r w:rsidRPr="00977621">
        <w:rPr>
          <w:rFonts w:cs="Tahoma"/>
          <w:color w:val="231F20"/>
        </w:rPr>
        <w:t>Wir informieren die Eltern in regelmäßigen Abständen über anstehende Aktivitäten der einzelnen Kindergruppen und der ganzen Institution. Wir schaffen Transparenz unserer Arbeit durch Elternbriefe, Gespräche und Veranstaltungen sowie Veröffentlichungen auf der Gemeindehomepage und in den Printmedien.</w:t>
      </w:r>
    </w:p>
    <w:p w14:paraId="19D1F96A" w14:textId="77777777" w:rsidR="00A07E32" w:rsidRDefault="00A07E32" w:rsidP="00BA7508">
      <w:pPr>
        <w:spacing w:line="276" w:lineRule="auto"/>
        <w:jc w:val="both"/>
        <w:rPr>
          <w:rFonts w:cs="Tahoma"/>
          <w:color w:val="231F20"/>
        </w:rPr>
      </w:pPr>
      <w:r w:rsidRPr="00977621">
        <w:rPr>
          <w:rFonts w:cs="Tahoma"/>
          <w:color w:val="231F20"/>
        </w:rPr>
        <w:t>Die Beteiligung der Eltern am Kindergartengeschehen ermöglichen wir durch die Mitgestaltung und die Mithilfe an Aktivitäten und Projekten. Zudem versuchen wir Anregungen aus der Elternschaft in unserer täglichen Arbeit aufzugreifen.</w:t>
      </w:r>
    </w:p>
    <w:p w14:paraId="7DCABF0C" w14:textId="77777777" w:rsidR="00FC715A" w:rsidRDefault="00FC715A" w:rsidP="00BA7508">
      <w:pPr>
        <w:spacing w:line="276" w:lineRule="auto"/>
        <w:jc w:val="both"/>
        <w:rPr>
          <w:rFonts w:cs="Tahoma"/>
          <w:color w:val="231F20"/>
        </w:rPr>
      </w:pPr>
    </w:p>
    <w:p w14:paraId="18284007" w14:textId="77777777" w:rsidR="00FC715A" w:rsidRPr="00606C04" w:rsidRDefault="00FC715A" w:rsidP="00BA7508">
      <w:pPr>
        <w:spacing w:line="276" w:lineRule="auto"/>
        <w:jc w:val="both"/>
        <w:rPr>
          <w:rFonts w:cs="Tahoma"/>
          <w:color w:val="231F20"/>
        </w:rPr>
      </w:pPr>
    </w:p>
    <w:p w14:paraId="275A0477" w14:textId="77777777" w:rsidR="00A07E32" w:rsidRDefault="00A07E32" w:rsidP="00BA7508">
      <w:pPr>
        <w:spacing w:line="276" w:lineRule="auto"/>
        <w:jc w:val="both"/>
      </w:pPr>
      <w:r>
        <w:lastRenderedPageBreak/>
        <w:t>Wir fördern die Zusammenarbeit mit den Eltern durch das Angebot von:</w:t>
      </w:r>
    </w:p>
    <w:p w14:paraId="436A2278" w14:textId="77777777" w:rsidR="00A07E32" w:rsidRPr="004B71DA" w:rsidRDefault="00A07E32" w:rsidP="00BA7508">
      <w:pPr>
        <w:pStyle w:val="Listenabsatz"/>
        <w:numPr>
          <w:ilvl w:val="0"/>
          <w:numId w:val="6"/>
        </w:numPr>
        <w:spacing w:after="120" w:line="276" w:lineRule="auto"/>
        <w:ind w:left="425" w:hanging="425"/>
        <w:jc w:val="both"/>
        <w:rPr>
          <w:rFonts w:ascii="Tahoma" w:hAnsi="Tahoma" w:cs="Tahoma"/>
          <w:color w:val="231F20"/>
          <w:szCs w:val="24"/>
        </w:rPr>
      </w:pPr>
      <w:r w:rsidRPr="004B71DA">
        <w:rPr>
          <w:rFonts w:ascii="Tahoma" w:hAnsi="Tahoma" w:cs="Tahoma"/>
          <w:color w:val="231F20"/>
          <w:szCs w:val="24"/>
        </w:rPr>
        <w:t>regelmäßigen Informations- und Entwicklungsgesprächen</w:t>
      </w:r>
    </w:p>
    <w:p w14:paraId="59B93C3F" w14:textId="77777777" w:rsidR="00A07E32" w:rsidRPr="004B71DA" w:rsidRDefault="00D04673" w:rsidP="00BA7508">
      <w:pPr>
        <w:pStyle w:val="Listenabsatz"/>
        <w:numPr>
          <w:ilvl w:val="0"/>
          <w:numId w:val="6"/>
        </w:numPr>
        <w:spacing w:after="120" w:line="276" w:lineRule="auto"/>
        <w:ind w:left="425" w:hanging="425"/>
        <w:jc w:val="both"/>
        <w:rPr>
          <w:rFonts w:ascii="Tahoma" w:hAnsi="Tahoma" w:cs="Tahoma"/>
          <w:color w:val="231F20"/>
          <w:szCs w:val="24"/>
        </w:rPr>
      </w:pPr>
      <w:r w:rsidRPr="00606C04">
        <w:rPr>
          <w:rFonts w:cs="Tahoma"/>
          <w:noProof/>
          <w:color w:val="231F20"/>
          <w:szCs w:val="24"/>
          <w:lang w:bidi="ar-SA"/>
        </w:rPr>
        <w:drawing>
          <wp:anchor distT="0" distB="0" distL="114300" distR="114300" simplePos="0" relativeHeight="251708416" behindDoc="1" locked="0" layoutInCell="1" allowOverlap="1" wp14:anchorId="7AF36093" wp14:editId="65CCF35E">
            <wp:simplePos x="0" y="0"/>
            <wp:positionH relativeFrom="margin">
              <wp:posOffset>3434080</wp:posOffset>
            </wp:positionH>
            <wp:positionV relativeFrom="paragraph">
              <wp:posOffset>247650</wp:posOffset>
            </wp:positionV>
            <wp:extent cx="1854000" cy="1389600"/>
            <wp:effectExtent l="0" t="0" r="0" b="1270"/>
            <wp:wrapTight wrapText="bothSides">
              <wp:wrapPolygon edited="0">
                <wp:start x="0" y="0"/>
                <wp:lineTo x="0" y="21324"/>
                <wp:lineTo x="21311" y="21324"/>
                <wp:lineTo x="21311" y="0"/>
                <wp:lineTo x="0" y="0"/>
              </wp:wrapPolygon>
            </wp:wrapTight>
            <wp:docPr id="37" name="Grafik 37" descr="V:\02 Schulen, Kindergarten, Sport,\240 Kindergärten\Kindergarten Fotos 22 -23\Bienen Gruppe\Frida Nachbaur\Vatertag--erledigt\20230613_182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02 Schulen, Kindergarten, Sport,\240 Kindergärten\Kindergarten Fotos 22 -23\Bienen Gruppe\Frida Nachbaur\Vatertag--erledigt\20230613_182606.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854000" cy="138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7E32" w:rsidRPr="004B71DA">
        <w:rPr>
          <w:rFonts w:ascii="Tahoma" w:hAnsi="Tahoma" w:cs="Tahoma"/>
          <w:color w:val="231F20"/>
          <w:szCs w:val="24"/>
        </w:rPr>
        <w:t>Tür- und Angelgespräche</w:t>
      </w:r>
    </w:p>
    <w:p w14:paraId="324910E2" w14:textId="77777777" w:rsidR="00A07E32" w:rsidRPr="004B71DA" w:rsidRDefault="00A07E32" w:rsidP="00BA7508">
      <w:pPr>
        <w:pStyle w:val="Listenabsatz"/>
        <w:numPr>
          <w:ilvl w:val="0"/>
          <w:numId w:val="6"/>
        </w:numPr>
        <w:spacing w:after="120" w:line="276" w:lineRule="auto"/>
        <w:ind w:left="425" w:hanging="425"/>
        <w:jc w:val="both"/>
        <w:rPr>
          <w:rFonts w:ascii="Tahoma" w:hAnsi="Tahoma" w:cs="Tahoma"/>
          <w:color w:val="231F20"/>
          <w:szCs w:val="24"/>
        </w:rPr>
      </w:pPr>
      <w:r w:rsidRPr="004B71DA">
        <w:rPr>
          <w:rFonts w:ascii="Tahoma" w:hAnsi="Tahoma" w:cs="Tahoma"/>
          <w:color w:val="231F20"/>
          <w:szCs w:val="24"/>
        </w:rPr>
        <w:t>Elternabend</w:t>
      </w:r>
    </w:p>
    <w:p w14:paraId="38197955" w14:textId="77777777" w:rsidR="00A07E32" w:rsidRPr="004B71DA" w:rsidRDefault="00A07E32" w:rsidP="00BA7508">
      <w:pPr>
        <w:pStyle w:val="Listenabsatz"/>
        <w:numPr>
          <w:ilvl w:val="0"/>
          <w:numId w:val="6"/>
        </w:numPr>
        <w:spacing w:after="120" w:line="276" w:lineRule="auto"/>
        <w:ind w:left="425" w:hanging="425"/>
        <w:jc w:val="both"/>
        <w:rPr>
          <w:rFonts w:ascii="Tahoma" w:hAnsi="Tahoma" w:cs="Tahoma"/>
          <w:color w:val="231F20"/>
          <w:szCs w:val="24"/>
        </w:rPr>
      </w:pPr>
      <w:r w:rsidRPr="004B71DA">
        <w:rPr>
          <w:rFonts w:ascii="Tahoma" w:hAnsi="Tahoma" w:cs="Tahoma"/>
          <w:color w:val="231F20"/>
          <w:szCs w:val="24"/>
        </w:rPr>
        <w:t>Eltern – Kind – Aktivitäten</w:t>
      </w:r>
    </w:p>
    <w:p w14:paraId="44507371" w14:textId="77777777" w:rsidR="00A07E32" w:rsidRDefault="00A07E32" w:rsidP="00BA7508">
      <w:pPr>
        <w:pStyle w:val="Listenabsatz"/>
        <w:numPr>
          <w:ilvl w:val="0"/>
          <w:numId w:val="6"/>
        </w:numPr>
        <w:spacing w:after="120" w:line="276" w:lineRule="auto"/>
        <w:ind w:left="425" w:hanging="425"/>
        <w:jc w:val="both"/>
        <w:rPr>
          <w:rFonts w:ascii="Tahoma" w:hAnsi="Tahoma" w:cs="Tahoma"/>
          <w:color w:val="231F20"/>
          <w:szCs w:val="24"/>
        </w:rPr>
      </w:pPr>
      <w:r w:rsidRPr="004B71DA">
        <w:rPr>
          <w:rFonts w:ascii="Tahoma" w:hAnsi="Tahoma" w:cs="Tahoma"/>
          <w:color w:val="231F20"/>
          <w:szCs w:val="24"/>
        </w:rPr>
        <w:t>gemeinsamen Feste</w:t>
      </w:r>
      <w:r>
        <w:rPr>
          <w:rFonts w:ascii="Tahoma" w:hAnsi="Tahoma" w:cs="Tahoma"/>
          <w:color w:val="231F20"/>
          <w:szCs w:val="24"/>
        </w:rPr>
        <w:t>n</w:t>
      </w:r>
    </w:p>
    <w:p w14:paraId="5D698D6A" w14:textId="441467CF" w:rsidR="00D04673" w:rsidRDefault="00A07E32" w:rsidP="00BA7508">
      <w:pPr>
        <w:pStyle w:val="Listenabsatz"/>
        <w:numPr>
          <w:ilvl w:val="0"/>
          <w:numId w:val="6"/>
        </w:numPr>
        <w:spacing w:after="120" w:line="276" w:lineRule="auto"/>
        <w:ind w:left="425" w:hanging="425"/>
        <w:jc w:val="both"/>
        <w:rPr>
          <w:rFonts w:ascii="Tahoma" w:hAnsi="Tahoma" w:cs="Tahoma"/>
          <w:color w:val="231F20"/>
          <w:szCs w:val="24"/>
        </w:rPr>
      </w:pPr>
      <w:r>
        <w:rPr>
          <w:rFonts w:ascii="Tahoma" w:hAnsi="Tahoma" w:cs="Tahoma"/>
          <w:color w:val="231F20"/>
          <w:szCs w:val="24"/>
        </w:rPr>
        <w:t>Monatliche Übersicht zum Thema</w:t>
      </w:r>
    </w:p>
    <w:p w14:paraId="356313C5" w14:textId="77777777" w:rsidR="00A07E32" w:rsidRDefault="00D04673" w:rsidP="00BA7508">
      <w:pPr>
        <w:pStyle w:val="Listenabsatz"/>
        <w:spacing w:after="120" w:line="276" w:lineRule="auto"/>
        <w:ind w:left="425" w:firstLine="0"/>
        <w:jc w:val="both"/>
        <w:rPr>
          <w:rFonts w:ascii="Tahoma" w:hAnsi="Tahoma" w:cs="Tahoma"/>
          <w:color w:val="231F20"/>
          <w:szCs w:val="24"/>
        </w:rPr>
      </w:pPr>
      <w:r>
        <w:rPr>
          <w:rFonts w:ascii="Tahoma" w:hAnsi="Tahoma" w:cs="Tahoma"/>
          <w:color w:val="231F20"/>
          <w:szCs w:val="24"/>
        </w:rPr>
        <w:t xml:space="preserve">und </w:t>
      </w:r>
      <w:r w:rsidR="00A07E32">
        <w:rPr>
          <w:rFonts w:ascii="Tahoma" w:hAnsi="Tahoma" w:cs="Tahoma"/>
          <w:color w:val="231F20"/>
          <w:szCs w:val="24"/>
        </w:rPr>
        <w:t>wichtigen Terminen</w:t>
      </w:r>
    </w:p>
    <w:p w14:paraId="34FA3480" w14:textId="77777777" w:rsidR="00043062" w:rsidRDefault="00043062" w:rsidP="00BA7508">
      <w:pPr>
        <w:spacing w:after="0" w:line="276" w:lineRule="auto"/>
        <w:jc w:val="both"/>
        <w:rPr>
          <w:rFonts w:eastAsia="Arial" w:cs="Tahoma"/>
          <w:szCs w:val="24"/>
          <w:lang w:eastAsia="de-DE" w:bidi="de-DE"/>
        </w:rPr>
      </w:pPr>
    </w:p>
    <w:p w14:paraId="7DBCD45C" w14:textId="7C545A9E" w:rsidR="00D04673" w:rsidRDefault="00D04673" w:rsidP="00BA7508">
      <w:pPr>
        <w:spacing w:after="0" w:line="276" w:lineRule="auto"/>
        <w:jc w:val="both"/>
        <w:rPr>
          <w:rFonts w:eastAsia="Arial" w:cs="Tahoma"/>
          <w:szCs w:val="24"/>
          <w:lang w:eastAsia="de-DE" w:bidi="de-DE"/>
        </w:rPr>
      </w:pPr>
    </w:p>
    <w:p w14:paraId="4B254F44" w14:textId="77777777" w:rsidR="00C545B4" w:rsidRPr="00F10F33" w:rsidRDefault="00C545B4" w:rsidP="00BA7508">
      <w:pPr>
        <w:spacing w:after="0" w:line="276" w:lineRule="auto"/>
        <w:jc w:val="both"/>
        <w:rPr>
          <w:rFonts w:eastAsia="Arial" w:cs="Tahoma"/>
          <w:szCs w:val="24"/>
          <w:lang w:eastAsia="de-DE" w:bidi="de-DE"/>
        </w:rPr>
      </w:pPr>
    </w:p>
    <w:p w14:paraId="2C25D53A" w14:textId="072E4160" w:rsidR="00FD2DE0" w:rsidRPr="00FD2DE0" w:rsidRDefault="00FD2DE0" w:rsidP="00FD2DE0"/>
    <w:p w14:paraId="502BC0A9" w14:textId="442D898D" w:rsidR="00DA7BCA" w:rsidRPr="00C22A47" w:rsidRDefault="00DA7BCA" w:rsidP="00C545B4">
      <w:pPr>
        <w:pStyle w:val="berschrift1"/>
        <w:numPr>
          <w:ilvl w:val="0"/>
          <w:numId w:val="18"/>
        </w:numPr>
        <w:spacing w:line="276" w:lineRule="auto"/>
        <w:ind w:left="567" w:hanging="567"/>
        <w:jc w:val="both"/>
      </w:pPr>
      <w:bookmarkStart w:id="72" w:name="_Toc243313077"/>
      <w:r w:rsidRPr="00A07E32">
        <w:t>Zusammenarbeit mit der Gemeinde</w:t>
      </w:r>
      <w:bookmarkEnd w:id="72"/>
    </w:p>
    <w:p w14:paraId="398AFB52" w14:textId="77777777" w:rsidR="00DA7BCA" w:rsidRPr="002536B7" w:rsidRDefault="00DA7BCA" w:rsidP="00BA7508">
      <w:pPr>
        <w:spacing w:after="0" w:line="276" w:lineRule="auto"/>
        <w:jc w:val="both"/>
        <w:rPr>
          <w:rFonts w:cs="Tahoma"/>
          <w:color w:val="231F20"/>
          <w:szCs w:val="24"/>
        </w:rPr>
      </w:pPr>
      <w:r w:rsidRPr="002536B7">
        <w:rPr>
          <w:rFonts w:cs="Tahoma"/>
          <w:color w:val="231F20"/>
          <w:szCs w:val="24"/>
        </w:rPr>
        <w:t>Mit unserem Träger, der Gemeinde Zwischenwasser, bilden wir eine gute Zusammenarbeit zum Wohle der Einrichtung und der Kinder. Wir sind in der Gemeinde klar positioniert und ein wichtiger Bestandteil des sozialen Lebens und der Infrastruktur. Regelmäßige Besprechungen mit den Angestellten der Gemeinde und dem Bürgermeister dienen der Orientierung und der weitere</w:t>
      </w:r>
      <w:r w:rsidR="00C22A47">
        <w:rPr>
          <w:rFonts w:cs="Tahoma"/>
          <w:color w:val="231F20"/>
          <w:szCs w:val="24"/>
        </w:rPr>
        <w:t>n reibungslosen Zusammenarbeit.</w:t>
      </w:r>
    </w:p>
    <w:p w14:paraId="23D85028" w14:textId="77777777" w:rsidR="00DA7BCA" w:rsidRPr="002536B7" w:rsidRDefault="00DA7BCA" w:rsidP="00BA7508">
      <w:pPr>
        <w:spacing w:after="0" w:line="276" w:lineRule="auto"/>
        <w:jc w:val="both"/>
        <w:rPr>
          <w:rFonts w:cs="Tahoma"/>
          <w:color w:val="231F20"/>
          <w:szCs w:val="24"/>
        </w:rPr>
      </w:pPr>
      <w:r w:rsidRPr="002536B7">
        <w:rPr>
          <w:rFonts w:cs="Tahoma"/>
          <w:color w:val="231F20"/>
          <w:szCs w:val="24"/>
        </w:rPr>
        <w:t xml:space="preserve">Die Aufgabe der Kindergartenleitung in Zusammenarbeit mit der </w:t>
      </w:r>
      <w:r w:rsidR="00C22A47">
        <w:rPr>
          <w:rFonts w:cs="Tahoma"/>
          <w:color w:val="231F20"/>
          <w:szCs w:val="24"/>
        </w:rPr>
        <w:t>Gemeinde beinhaltet Folgendes:</w:t>
      </w:r>
    </w:p>
    <w:p w14:paraId="3C87E06E" w14:textId="77777777" w:rsidR="00DA7BCA" w:rsidRPr="002536B7" w:rsidRDefault="00DA7BCA" w:rsidP="00BA7508">
      <w:pPr>
        <w:pStyle w:val="Listenabsatz"/>
        <w:numPr>
          <w:ilvl w:val="0"/>
          <w:numId w:val="10"/>
        </w:numPr>
        <w:spacing w:after="120" w:line="276" w:lineRule="auto"/>
        <w:ind w:left="425" w:hanging="425"/>
        <w:jc w:val="both"/>
        <w:rPr>
          <w:rFonts w:ascii="Tahoma" w:hAnsi="Tahoma" w:cs="Tahoma"/>
          <w:color w:val="231F20"/>
          <w:szCs w:val="24"/>
        </w:rPr>
      </w:pPr>
      <w:r w:rsidRPr="002536B7">
        <w:rPr>
          <w:rFonts w:ascii="Tahoma" w:hAnsi="Tahoma" w:cs="Tahoma"/>
          <w:color w:val="231F20"/>
          <w:szCs w:val="24"/>
        </w:rPr>
        <w:t>Information an den Träger über wichtige Angelegenheiten den Kindergarten betreffend, wie Personaländerungen, Krankenstände, Gruppenveränderungen, Kinder- oder Arbeitsunfälle, öffentlichkeitswirksame Aktivitäten, Elternveranstaltungen, Integration von Kindern mit Förderbedarf</w:t>
      </w:r>
    </w:p>
    <w:p w14:paraId="43B9A3E4" w14:textId="77777777" w:rsidR="00DA7BCA" w:rsidRPr="002536B7" w:rsidRDefault="00DA7BCA" w:rsidP="00BA7508">
      <w:pPr>
        <w:pStyle w:val="Listenabsatz"/>
        <w:numPr>
          <w:ilvl w:val="0"/>
          <w:numId w:val="10"/>
        </w:numPr>
        <w:spacing w:after="120" w:line="276" w:lineRule="auto"/>
        <w:ind w:left="425" w:hanging="425"/>
        <w:jc w:val="both"/>
        <w:rPr>
          <w:rFonts w:ascii="Tahoma" w:hAnsi="Tahoma" w:cs="Tahoma"/>
          <w:color w:val="231F20"/>
          <w:szCs w:val="24"/>
        </w:rPr>
      </w:pPr>
      <w:r w:rsidRPr="002536B7">
        <w:rPr>
          <w:rFonts w:ascii="Tahoma" w:hAnsi="Tahoma" w:cs="Tahoma"/>
          <w:color w:val="231F20"/>
          <w:szCs w:val="24"/>
        </w:rPr>
        <w:t>Information über die Grundlagen der pädagogischen und organisatorischen Kindergartenarbeit, wie Konzept, Projekte, Kindergartenordnung usw.</w:t>
      </w:r>
    </w:p>
    <w:p w14:paraId="43D14A0E" w14:textId="77777777" w:rsidR="00DA7BCA" w:rsidRPr="002536B7" w:rsidRDefault="00DA7BCA" w:rsidP="00BA7508">
      <w:pPr>
        <w:pStyle w:val="Listenabsatz"/>
        <w:numPr>
          <w:ilvl w:val="0"/>
          <w:numId w:val="10"/>
        </w:numPr>
        <w:spacing w:after="120" w:line="276" w:lineRule="auto"/>
        <w:ind w:left="425" w:hanging="425"/>
        <w:jc w:val="both"/>
        <w:rPr>
          <w:rFonts w:ascii="Tahoma" w:hAnsi="Tahoma" w:cs="Tahoma"/>
          <w:color w:val="231F20"/>
          <w:szCs w:val="24"/>
        </w:rPr>
      </w:pPr>
      <w:r w:rsidRPr="002536B7">
        <w:rPr>
          <w:rFonts w:ascii="Tahoma" w:hAnsi="Tahoma" w:cs="Tahoma"/>
          <w:color w:val="231F20"/>
          <w:szCs w:val="24"/>
        </w:rPr>
        <w:t>Vorschläge zu Budget, Personalbesetzung, Öffnungszeiten, Elternwünsche</w:t>
      </w:r>
    </w:p>
    <w:p w14:paraId="4F12C7F6" w14:textId="77777777" w:rsidR="00DA7BCA" w:rsidRPr="002536B7" w:rsidRDefault="00DA7BCA" w:rsidP="00BA7508">
      <w:pPr>
        <w:pStyle w:val="Listenabsatz"/>
        <w:numPr>
          <w:ilvl w:val="0"/>
          <w:numId w:val="10"/>
        </w:numPr>
        <w:spacing w:after="120" w:line="276" w:lineRule="auto"/>
        <w:ind w:left="425" w:hanging="425"/>
        <w:jc w:val="both"/>
        <w:rPr>
          <w:rFonts w:ascii="Tahoma" w:hAnsi="Tahoma" w:cs="Tahoma"/>
          <w:color w:val="231F20"/>
          <w:szCs w:val="24"/>
        </w:rPr>
      </w:pPr>
      <w:r w:rsidRPr="002536B7">
        <w:rPr>
          <w:rFonts w:ascii="Tahoma" w:hAnsi="Tahoma" w:cs="Tahoma"/>
          <w:color w:val="231F20"/>
          <w:szCs w:val="24"/>
        </w:rPr>
        <w:t>Durchführung der Kindergartenanmeldung und Meldung der angemeldeten Kinder</w:t>
      </w:r>
    </w:p>
    <w:p w14:paraId="1E8E1025" w14:textId="77777777" w:rsidR="00DA7BCA" w:rsidRPr="002536B7" w:rsidRDefault="00DA7BCA" w:rsidP="00BA7508">
      <w:pPr>
        <w:pStyle w:val="Listenabsatz"/>
        <w:numPr>
          <w:ilvl w:val="0"/>
          <w:numId w:val="10"/>
        </w:numPr>
        <w:spacing w:after="120" w:line="276" w:lineRule="auto"/>
        <w:ind w:left="425" w:hanging="425"/>
        <w:jc w:val="both"/>
        <w:rPr>
          <w:rFonts w:ascii="Tahoma" w:hAnsi="Tahoma" w:cs="Tahoma"/>
          <w:color w:val="231F20"/>
          <w:szCs w:val="24"/>
        </w:rPr>
      </w:pPr>
      <w:r w:rsidRPr="002536B7">
        <w:rPr>
          <w:rFonts w:ascii="Tahoma" w:hAnsi="Tahoma" w:cs="Tahoma"/>
          <w:color w:val="231F20"/>
          <w:szCs w:val="24"/>
        </w:rPr>
        <w:t>Abrechnung und Budgetverwaltung, Bestell- und Zeichnungsberechtigung in Absprache mit der Gemeinde</w:t>
      </w:r>
    </w:p>
    <w:p w14:paraId="4B0E24DF" w14:textId="77777777" w:rsidR="00DA7BCA" w:rsidRPr="002536B7" w:rsidRDefault="00DA7BCA" w:rsidP="00BA7508">
      <w:pPr>
        <w:pStyle w:val="Listenabsatz"/>
        <w:numPr>
          <w:ilvl w:val="0"/>
          <w:numId w:val="10"/>
        </w:numPr>
        <w:spacing w:after="120" w:line="276" w:lineRule="auto"/>
        <w:ind w:left="425" w:hanging="425"/>
        <w:jc w:val="both"/>
        <w:rPr>
          <w:rFonts w:ascii="Tahoma" w:hAnsi="Tahoma" w:cs="Tahoma"/>
          <w:color w:val="231F20"/>
          <w:szCs w:val="24"/>
        </w:rPr>
      </w:pPr>
      <w:r w:rsidRPr="002536B7">
        <w:rPr>
          <w:rFonts w:ascii="Tahoma" w:hAnsi="Tahoma" w:cs="Tahoma"/>
          <w:color w:val="231F20"/>
          <w:szCs w:val="24"/>
        </w:rPr>
        <w:t>Meldung von Schäden und Mängeln am Inventar, dem Gebäude und Spielplatz und Veranlassung von Reparaturen im Einvernehmen mit dem Zuständigen Gemeindebeauftragten</w:t>
      </w:r>
    </w:p>
    <w:p w14:paraId="78A95926" w14:textId="77777777" w:rsidR="00A07E32" w:rsidRPr="00C22A47" w:rsidRDefault="00DA7BCA" w:rsidP="00BA7508">
      <w:pPr>
        <w:pStyle w:val="Listenabsatz"/>
        <w:numPr>
          <w:ilvl w:val="0"/>
          <w:numId w:val="10"/>
        </w:numPr>
        <w:spacing w:after="120" w:line="276" w:lineRule="auto"/>
        <w:ind w:left="425" w:hanging="425"/>
        <w:jc w:val="both"/>
        <w:rPr>
          <w:rFonts w:ascii="Tahoma" w:hAnsi="Tahoma" w:cs="Tahoma"/>
          <w:color w:val="231F20"/>
          <w:szCs w:val="24"/>
        </w:rPr>
      </w:pPr>
      <w:r w:rsidRPr="002536B7">
        <w:rPr>
          <w:rFonts w:ascii="Tahoma" w:hAnsi="Tahoma" w:cs="Tahoma"/>
          <w:color w:val="231F20"/>
          <w:szCs w:val="24"/>
        </w:rPr>
        <w:t>Mitverantwortung für die gesamte Einrichtung im Hinblick auf Sicherheit, Hygiene, Instandhaltung und Ordnung</w:t>
      </w:r>
    </w:p>
    <w:p w14:paraId="13CDF45A" w14:textId="5DDF57C0" w:rsidR="00A07E32" w:rsidRPr="00A85BCF" w:rsidRDefault="00A07E32" w:rsidP="00C545B4">
      <w:pPr>
        <w:pStyle w:val="berschrift1"/>
        <w:numPr>
          <w:ilvl w:val="0"/>
          <w:numId w:val="18"/>
        </w:numPr>
        <w:spacing w:line="276" w:lineRule="auto"/>
        <w:ind w:left="567" w:hanging="567"/>
        <w:jc w:val="both"/>
      </w:pPr>
      <w:bookmarkStart w:id="73" w:name="_Toc243313078"/>
      <w:r w:rsidRPr="00CA389F">
        <w:lastRenderedPageBreak/>
        <w:t xml:space="preserve">Zusammenarbeit </w:t>
      </w:r>
      <w:r>
        <w:t>der</w:t>
      </w:r>
      <w:r w:rsidRPr="00CA389F">
        <w:t xml:space="preserve"> pädagogischen Fachkräfte</w:t>
      </w:r>
      <w:bookmarkEnd w:id="73"/>
    </w:p>
    <w:p w14:paraId="5F23E9C0" w14:textId="77777777" w:rsidR="00A07E32" w:rsidRPr="00F278A6" w:rsidRDefault="00A07E32" w:rsidP="00BA7508">
      <w:pPr>
        <w:spacing w:line="276" w:lineRule="auto"/>
        <w:jc w:val="both"/>
        <w:rPr>
          <w:rFonts w:cs="Tahoma"/>
          <w:szCs w:val="24"/>
        </w:rPr>
      </w:pPr>
      <w:r w:rsidRPr="00F278A6">
        <w:rPr>
          <w:rFonts w:cs="Tahoma"/>
          <w:szCs w:val="24"/>
        </w:rPr>
        <w:t>Das Kindergartenteam besteht aus qualifizierten Pädagoginnen und Assistentinnen mit größtenteils mehrjähriger Berufserfahrung. Ein ständiger Austausch untereinander, Absprachen und die Kooperationsbereitschaft zeichnen unsere Teamarbeit aus.</w:t>
      </w:r>
    </w:p>
    <w:p w14:paraId="7FCB4868" w14:textId="2D309021" w:rsidR="00A07E32" w:rsidRDefault="00C545B4" w:rsidP="00BA7508">
      <w:pPr>
        <w:spacing w:line="276" w:lineRule="auto"/>
        <w:jc w:val="both"/>
        <w:rPr>
          <w:rFonts w:cs="Tahoma"/>
          <w:szCs w:val="24"/>
        </w:rPr>
      </w:pPr>
      <w:r w:rsidRPr="00A85BCF">
        <w:rPr>
          <w:rFonts w:cs="Tahoma"/>
          <w:noProof/>
          <w:szCs w:val="24"/>
          <w:lang w:eastAsia="de-DE"/>
        </w:rPr>
        <w:drawing>
          <wp:anchor distT="0" distB="0" distL="114300" distR="114300" simplePos="0" relativeHeight="251712512" behindDoc="0" locked="0" layoutInCell="1" allowOverlap="1" wp14:anchorId="02A142AE" wp14:editId="28D1C0F3">
            <wp:simplePos x="0" y="0"/>
            <wp:positionH relativeFrom="margin">
              <wp:posOffset>4377055</wp:posOffset>
            </wp:positionH>
            <wp:positionV relativeFrom="paragraph">
              <wp:posOffset>1347470</wp:posOffset>
            </wp:positionV>
            <wp:extent cx="1460500" cy="831850"/>
            <wp:effectExtent l="0" t="0" r="6350" b="6350"/>
            <wp:wrapThrough wrapText="bothSides">
              <wp:wrapPolygon edited="0">
                <wp:start x="0" y="0"/>
                <wp:lineTo x="0" y="21270"/>
                <wp:lineTo x="21412" y="21270"/>
                <wp:lineTo x="21412" y="0"/>
                <wp:lineTo x="0" y="0"/>
              </wp:wrapPolygon>
            </wp:wrapThrough>
            <wp:docPr id="38" name="Grafik 38" descr="Ausbildung Vorarlberger &gt;&gt;Bewegungs- kindergarten | Olympiazentrum  Vorarl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bildung Vorarlberger &gt;&gt;Bewegungs- kindergarten | Olympiazentrum  Vorarlber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60500" cy="831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7E32" w:rsidRPr="00F278A6">
        <w:rPr>
          <w:rFonts w:cs="Tahoma"/>
          <w:szCs w:val="24"/>
        </w:rPr>
        <w:t>Zudem wird die Weiterentwicklung und fachliche Qualität unserer Mitarbeiterinnen durch stetige Fort- und Weiterbildung gewährleistet. Alle Pädagoginnen und Assistentinnen nehmen an den verpflichtenden Fortbildungstagen teil und bilden sich teilweise auch privat weiter. Für die Weiterentwicklung der Mitarbeiter stehen in erster Linie die Fortbildu</w:t>
      </w:r>
      <w:r w:rsidR="00A07E32">
        <w:rPr>
          <w:rFonts w:cs="Tahoma"/>
          <w:szCs w:val="24"/>
        </w:rPr>
        <w:t xml:space="preserve">ngsveranstaltungen über </w:t>
      </w:r>
      <w:proofErr w:type="spellStart"/>
      <w:r w:rsidR="00A07E32">
        <w:rPr>
          <w:rFonts w:cs="Tahoma"/>
          <w:szCs w:val="24"/>
        </w:rPr>
        <w:t>Schlossh</w:t>
      </w:r>
      <w:r w:rsidR="00A07E32" w:rsidRPr="00F278A6">
        <w:rPr>
          <w:rFonts w:cs="Tahoma"/>
          <w:szCs w:val="24"/>
        </w:rPr>
        <w:t>ofen</w:t>
      </w:r>
      <w:proofErr w:type="spellEnd"/>
      <w:r w:rsidR="00A07E32" w:rsidRPr="00F278A6">
        <w:rPr>
          <w:rFonts w:cs="Tahoma"/>
          <w:szCs w:val="24"/>
        </w:rPr>
        <w:t xml:space="preserve"> Wissenschafts- und Weiterbildungs-GmbH aber auch andere öffentliche und private Anbieter zur Verfügung.</w:t>
      </w:r>
    </w:p>
    <w:p w14:paraId="34A5BFEF" w14:textId="4B1985D8" w:rsidR="00A07E32" w:rsidRDefault="00A07E32" w:rsidP="00BA7508">
      <w:pPr>
        <w:spacing w:line="276" w:lineRule="auto"/>
        <w:jc w:val="both"/>
        <w:rPr>
          <w:rFonts w:cs="Tahoma"/>
          <w:szCs w:val="24"/>
        </w:rPr>
      </w:pPr>
      <w:r w:rsidRPr="00F278A6">
        <w:rPr>
          <w:rFonts w:cs="Tahoma"/>
          <w:szCs w:val="24"/>
        </w:rPr>
        <w:t>Seit Oktober 2016 tragen wir das Siegel „Vorarlberger Bewegungskindergarten</w:t>
      </w:r>
      <w:r>
        <w:rPr>
          <w:rFonts w:cs="Tahoma"/>
          <w:szCs w:val="24"/>
        </w:rPr>
        <w:t>“, wobei die spezielle Ausbildung dafür von allen Mitarbeiterinnen absolviert wird.</w:t>
      </w:r>
    </w:p>
    <w:p w14:paraId="676764C2" w14:textId="472861AB" w:rsidR="00A07E32" w:rsidRPr="00F278A6" w:rsidRDefault="00A07E32" w:rsidP="00BA7508">
      <w:pPr>
        <w:spacing w:line="276" w:lineRule="auto"/>
        <w:jc w:val="both"/>
        <w:rPr>
          <w:rFonts w:cs="Tahoma"/>
          <w:szCs w:val="24"/>
        </w:rPr>
      </w:pPr>
    </w:p>
    <w:p w14:paraId="049160B0" w14:textId="77777777" w:rsidR="00A07E32" w:rsidRDefault="00A07E32" w:rsidP="00BA7508">
      <w:pPr>
        <w:spacing w:line="276" w:lineRule="auto"/>
        <w:jc w:val="both"/>
        <w:rPr>
          <w:rFonts w:cs="Tahoma"/>
          <w:szCs w:val="24"/>
        </w:rPr>
      </w:pPr>
      <w:r w:rsidRPr="00F278A6">
        <w:rPr>
          <w:rFonts w:cs="Tahoma"/>
          <w:szCs w:val="24"/>
        </w:rPr>
        <w:t>Die Persönlichkeit jeder einzelnen Mitarbeiterin wird für unsere konstruktive pädagogische Arbeit genutzt</w:t>
      </w:r>
      <w:r>
        <w:rPr>
          <w:rFonts w:cs="Tahoma"/>
          <w:szCs w:val="24"/>
        </w:rPr>
        <w:t>, wodurch d</w:t>
      </w:r>
      <w:r w:rsidRPr="00F278A6">
        <w:rPr>
          <w:rFonts w:cs="Tahoma"/>
          <w:szCs w:val="24"/>
        </w:rPr>
        <w:t>ie unterschiedlichsten Fähigkeiten jeder einze</w:t>
      </w:r>
      <w:r>
        <w:rPr>
          <w:rFonts w:cs="Tahoma"/>
          <w:szCs w:val="24"/>
        </w:rPr>
        <w:t xml:space="preserve">lnen Pädagogin und Assistentin </w:t>
      </w:r>
      <w:r w:rsidRPr="00F278A6">
        <w:rPr>
          <w:rFonts w:cs="Tahoma"/>
          <w:szCs w:val="24"/>
        </w:rPr>
        <w:t>wahrgenommen und in die tägliche Arbeit mit den Kindern integriert</w:t>
      </w:r>
      <w:r>
        <w:rPr>
          <w:rFonts w:cs="Tahoma"/>
          <w:szCs w:val="24"/>
        </w:rPr>
        <w:t xml:space="preserve"> werden</w:t>
      </w:r>
      <w:r w:rsidRPr="00F278A6">
        <w:rPr>
          <w:rFonts w:cs="Tahoma"/>
          <w:szCs w:val="24"/>
        </w:rPr>
        <w:t>.</w:t>
      </w:r>
    </w:p>
    <w:p w14:paraId="5836FD3A" w14:textId="77777777" w:rsidR="00760279" w:rsidRPr="00760279" w:rsidRDefault="00760279" w:rsidP="00BA7508">
      <w:pPr>
        <w:spacing w:line="276" w:lineRule="auto"/>
        <w:jc w:val="both"/>
      </w:pPr>
    </w:p>
    <w:p w14:paraId="509D8A3D" w14:textId="77777777" w:rsidR="00A07E32" w:rsidRPr="008A1FBF" w:rsidRDefault="00A07E32" w:rsidP="00BA7508">
      <w:pPr>
        <w:pStyle w:val="berschrift3"/>
        <w:spacing w:line="276" w:lineRule="auto"/>
        <w:jc w:val="both"/>
      </w:pPr>
      <w:bookmarkStart w:id="74" w:name="_Toc243313079"/>
      <w:r w:rsidRPr="008A1FBF">
        <w:t>Teambesprechungen</w:t>
      </w:r>
      <w:bookmarkEnd w:id="74"/>
    </w:p>
    <w:p w14:paraId="46CD1CC7" w14:textId="279AC2B8" w:rsidR="00A07E32" w:rsidRDefault="00A07E32" w:rsidP="00BA7508">
      <w:pPr>
        <w:spacing w:line="276" w:lineRule="auto"/>
        <w:jc w:val="both"/>
        <w:rPr>
          <w:rFonts w:cs="Tahoma"/>
          <w:szCs w:val="24"/>
        </w:rPr>
      </w:pPr>
      <w:r>
        <w:rPr>
          <w:rFonts w:cs="Tahoma"/>
          <w:szCs w:val="24"/>
        </w:rPr>
        <w:t>Wöchentlich trifft sich die Kindergartenleitung mit den gruppenleitenden Fachkräften zu einem kurzen Austausch über Aktuelles. Zudem finden einmal pro Woche Besprechungen in den jeweiligen Gruppen über gruppenrelevante Themen, wie Kind-Beobachtungen, Wochenplanung sowie auch die Langzeitplanung statt.</w:t>
      </w:r>
    </w:p>
    <w:p w14:paraId="45D5D73C" w14:textId="77777777" w:rsidR="00A07E32" w:rsidRDefault="00A07E32" w:rsidP="00BA7508">
      <w:pPr>
        <w:spacing w:line="276" w:lineRule="auto"/>
        <w:jc w:val="both"/>
        <w:rPr>
          <w:rFonts w:cs="Tahoma"/>
          <w:szCs w:val="24"/>
        </w:rPr>
      </w:pPr>
      <w:r>
        <w:rPr>
          <w:rFonts w:cs="Tahoma"/>
          <w:szCs w:val="24"/>
        </w:rPr>
        <w:t xml:space="preserve">Unsere Großteamsitzungen finden einmal im Monat statt, wobei alle Mitarbeiterinnen zusammenkommen und ein gemeinsamer Austausch stattfindet. </w:t>
      </w:r>
      <w:r w:rsidRPr="008E162F">
        <w:rPr>
          <w:rFonts w:cs="Tahoma"/>
          <w:szCs w:val="24"/>
        </w:rPr>
        <w:t>Sie beinhalten aktuelle, organisatorische Ablaufplanungen, Absprachen zu inhaltlichen Schwerpunkten, Diskussionen und Austausch zu pädagogischen Fragestellungen sowie Fallbesprechungen.</w:t>
      </w:r>
    </w:p>
    <w:p w14:paraId="37AEE393" w14:textId="77777777" w:rsidR="00D61560" w:rsidRDefault="00D61560" w:rsidP="00BA7508">
      <w:pPr>
        <w:spacing w:line="276" w:lineRule="auto"/>
        <w:jc w:val="both"/>
        <w:rPr>
          <w:rFonts w:eastAsiaTheme="majorEastAsia" w:cstheme="majorBidi"/>
          <w:b/>
          <w:szCs w:val="24"/>
        </w:rPr>
      </w:pPr>
    </w:p>
    <w:p w14:paraId="4B5D62E1" w14:textId="772CD2E6" w:rsidR="00A07E32" w:rsidRPr="005F547E" w:rsidRDefault="00A07E32" w:rsidP="00BA7508">
      <w:pPr>
        <w:pStyle w:val="berschrift3"/>
        <w:spacing w:line="276" w:lineRule="auto"/>
        <w:jc w:val="both"/>
      </w:pPr>
      <w:bookmarkStart w:id="75" w:name="_Toc243313080"/>
      <w:r w:rsidRPr="005F547E">
        <w:t>Aufgabe der Kindergartenleitung</w:t>
      </w:r>
      <w:bookmarkEnd w:id="75"/>
    </w:p>
    <w:p w14:paraId="58A741D4" w14:textId="77777777" w:rsidR="00A07E32" w:rsidRPr="005F547E" w:rsidRDefault="00A07E32" w:rsidP="00BA7508">
      <w:pPr>
        <w:spacing w:line="276" w:lineRule="auto"/>
        <w:jc w:val="both"/>
        <w:rPr>
          <w:rFonts w:cs="Tahoma"/>
          <w:szCs w:val="24"/>
        </w:rPr>
      </w:pPr>
      <w:r w:rsidRPr="005F547E">
        <w:rPr>
          <w:rFonts w:cs="Tahoma"/>
          <w:szCs w:val="24"/>
        </w:rPr>
        <w:t xml:space="preserve">Die </w:t>
      </w:r>
      <w:r>
        <w:rPr>
          <w:rFonts w:cs="Tahoma"/>
          <w:szCs w:val="24"/>
        </w:rPr>
        <w:t>Kindergartenleitung</w:t>
      </w:r>
      <w:r w:rsidRPr="005F547E">
        <w:rPr>
          <w:rFonts w:cs="Tahoma"/>
          <w:szCs w:val="24"/>
        </w:rPr>
        <w:t xml:space="preserve"> ist aufgrund der Dienstordnung für die gesamte Kindergartenarbeit verantwortlich. Der </w:t>
      </w:r>
      <w:r>
        <w:rPr>
          <w:rFonts w:cs="Tahoma"/>
          <w:szCs w:val="24"/>
        </w:rPr>
        <w:t>Leiterin</w:t>
      </w:r>
      <w:r w:rsidRPr="005F547E">
        <w:rPr>
          <w:rFonts w:cs="Tahoma"/>
          <w:szCs w:val="24"/>
        </w:rPr>
        <w:t xml:space="preserve"> obliegt die pädagogische und administrative Leitung des Kindergartens im Sinne des Vorarlberger Kindergartengesetzes und des Dienstauftrages des Rechtsträgers. </w:t>
      </w:r>
      <w:r>
        <w:rPr>
          <w:rFonts w:cs="Tahoma"/>
          <w:szCs w:val="24"/>
        </w:rPr>
        <w:t>F</w:t>
      </w:r>
      <w:r w:rsidRPr="005F547E">
        <w:rPr>
          <w:rFonts w:cs="Tahoma"/>
          <w:szCs w:val="24"/>
        </w:rPr>
        <w:t>olgende Aufgaben</w:t>
      </w:r>
      <w:r>
        <w:rPr>
          <w:rFonts w:cs="Tahoma"/>
          <w:szCs w:val="24"/>
        </w:rPr>
        <w:t xml:space="preserve"> fallen</w:t>
      </w:r>
      <w:r w:rsidRPr="005F547E">
        <w:rPr>
          <w:rFonts w:cs="Tahoma"/>
          <w:szCs w:val="24"/>
        </w:rPr>
        <w:t xml:space="preserve"> in den Arbeitsbereich der Kindergartenleitung:</w:t>
      </w:r>
    </w:p>
    <w:p w14:paraId="23955808"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lastRenderedPageBreak/>
        <w:t>Entwicklung und Schaffung von positiven Rahmenbedingungen für das Kindergartenteam</w:t>
      </w:r>
    </w:p>
    <w:p w14:paraId="335EE19B" w14:textId="5877E1B4"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Durchführung von rechts- und verwaltungstechnischen Aufgaben im Sinne des Erhalters, im Rahmen des Kinder</w:t>
      </w:r>
      <w:r w:rsidR="00D40579">
        <w:rPr>
          <w:rFonts w:cs="Tahoma"/>
          <w:szCs w:val="24"/>
          <w:lang w:bidi="de-DE"/>
        </w:rPr>
        <w:t xml:space="preserve">bildungs- und </w:t>
      </w:r>
      <w:proofErr w:type="spellStart"/>
      <w:r w:rsidR="00D40579">
        <w:rPr>
          <w:rFonts w:cs="Tahoma"/>
          <w:szCs w:val="24"/>
          <w:lang w:bidi="de-DE"/>
        </w:rPr>
        <w:t>betreuungsgesetz</w:t>
      </w:r>
      <w:proofErr w:type="spellEnd"/>
      <w:r w:rsidRPr="005F547E">
        <w:rPr>
          <w:rFonts w:cs="Tahoma"/>
          <w:szCs w:val="24"/>
          <w:lang w:bidi="de-DE"/>
        </w:rPr>
        <w:t>, sowie der Mitarbeiter, der Eltern und Kinder</w:t>
      </w:r>
    </w:p>
    <w:p w14:paraId="5A01C1B6"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Verantwortung für die pädagogische, pflegerische, wirtschaftliche und organisatorische Arbeit des Kindergartens tragen</w:t>
      </w:r>
    </w:p>
    <w:p w14:paraId="10714B1F"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Kontrolle pädagogischer und organisatorischer Aufgaben, Arbeitsprozesse und Zielvereinbarungen mit den Mitarbeitern treffen</w:t>
      </w:r>
    </w:p>
    <w:p w14:paraId="655B9C3B"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Vernetzungsarbeit mit der Gemeinde als Träger, den Mitarbeitern und den Eltern leisten</w:t>
      </w:r>
    </w:p>
    <w:p w14:paraId="06857794"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Öffentlichkeitsarbeit im Sinne von Elterninformationen, Berichte für die Bürger und an andere Institutionen erbringen</w:t>
      </w:r>
    </w:p>
    <w:p w14:paraId="49490AB5"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Die Pädagoginnen in ihren Gruppen bei ihren Tätigkeiten in der Erziehung und Bildung der anvertrauten Kinder unterstützen. Hierzu zählt auch die fachliche Beratung und Unterstützung in Problemsituationen.</w:t>
      </w:r>
    </w:p>
    <w:p w14:paraId="122CA676"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Verwaltung und Ausarbeitung des Budgets für die Einrichtung</w:t>
      </w:r>
    </w:p>
    <w:p w14:paraId="55FAB523"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Regelmäßige Teamsitzungen und Dienstbesprechungen organisieren und leiten</w:t>
      </w:r>
    </w:p>
    <w:p w14:paraId="0E03E95E"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Verantwortung für die Einhaltung der allgemeinen Dienstpflichten (Pünktlichkeit, Wahrung des Dienstgeheimnisses, Krankmeldungen, Dienstvereinbarungen) der Mitarbeiterinnen</w:t>
      </w:r>
    </w:p>
    <w:p w14:paraId="471C72F8"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Bei Bedarf verhinderte Mitarbeiterinnen vertreten oder für Ersatzpersonal sorgen</w:t>
      </w:r>
    </w:p>
    <w:p w14:paraId="29737A4C"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Jährliche Mitarbeitergespräche vorbereiten und durchführen</w:t>
      </w:r>
    </w:p>
    <w:p w14:paraId="4E278628"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Entscheidungen treffen (Bestellungen, Mehrstunden, Diensteinteilungen…) und den Träger, das Team und gegebenenfalls die Eltern bzw. die Öffentlichkeit darüber informieren</w:t>
      </w:r>
    </w:p>
    <w:p w14:paraId="5D52907C"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Neue Mitarbeiter in die neuen Aufgabenbereiche und Situationen einführen und durch regelmäßige Feedbackgespräche im Einarbeitungszeitraum unterstützen</w:t>
      </w:r>
    </w:p>
    <w:p w14:paraId="437DCABA"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Einteilung der Kinder in die Gruppen und Zuteilung des entsprechenden Personals</w:t>
      </w:r>
    </w:p>
    <w:p w14:paraId="4BD707B4" w14:textId="77777777" w:rsidR="00A07E32" w:rsidRPr="005F547E" w:rsidRDefault="00A07E32" w:rsidP="00BA7508">
      <w:pPr>
        <w:numPr>
          <w:ilvl w:val="1"/>
          <w:numId w:val="1"/>
        </w:numPr>
        <w:spacing w:line="276" w:lineRule="auto"/>
        <w:jc w:val="both"/>
        <w:rPr>
          <w:rFonts w:cs="Tahoma"/>
          <w:szCs w:val="24"/>
          <w:lang w:bidi="de-DE"/>
        </w:rPr>
      </w:pPr>
      <w:r w:rsidRPr="005F547E">
        <w:rPr>
          <w:rFonts w:cs="Tahoma"/>
          <w:szCs w:val="24"/>
          <w:lang w:bidi="de-DE"/>
        </w:rPr>
        <w:t>Zusammenarbeit mit dem Kindergarteninspektorat, Behörden, Bildungseinrichtungen und Beratungsstellen</w:t>
      </w:r>
    </w:p>
    <w:p w14:paraId="134F5ED5" w14:textId="0B84ED25" w:rsidR="00A07E32" w:rsidRDefault="00FC715A" w:rsidP="00BA7508">
      <w:pPr>
        <w:numPr>
          <w:ilvl w:val="1"/>
          <w:numId w:val="1"/>
        </w:numPr>
        <w:spacing w:line="276" w:lineRule="auto"/>
        <w:jc w:val="both"/>
        <w:rPr>
          <w:rFonts w:cs="Tahoma"/>
          <w:szCs w:val="24"/>
        </w:rPr>
      </w:pPr>
      <w:r w:rsidRPr="00A85BCF">
        <w:rPr>
          <w:rFonts w:cs="Tahoma"/>
          <w:noProof/>
          <w:szCs w:val="24"/>
          <w:lang w:eastAsia="de-DE"/>
        </w:rPr>
        <w:lastRenderedPageBreak/>
        <w:drawing>
          <wp:anchor distT="0" distB="0" distL="114300" distR="114300" simplePos="0" relativeHeight="251786240" behindDoc="1" locked="0" layoutInCell="1" allowOverlap="1" wp14:anchorId="16AD0978" wp14:editId="36381923">
            <wp:simplePos x="0" y="0"/>
            <wp:positionH relativeFrom="margin">
              <wp:posOffset>1642110</wp:posOffset>
            </wp:positionH>
            <wp:positionV relativeFrom="paragraph">
              <wp:posOffset>293370</wp:posOffset>
            </wp:positionV>
            <wp:extent cx="2524125" cy="1683385"/>
            <wp:effectExtent l="0" t="0" r="9525" b="0"/>
            <wp:wrapTight wrapText="bothSides">
              <wp:wrapPolygon edited="0">
                <wp:start x="0" y="0"/>
                <wp:lineTo x="0" y="21266"/>
                <wp:lineTo x="21518" y="21266"/>
                <wp:lineTo x="21518" y="0"/>
                <wp:lineTo x="0" y="0"/>
              </wp:wrapPolygon>
            </wp:wrapTight>
            <wp:docPr id="39" name="Grafik 39" descr="archiweb.cz - Mateřská škola Muntl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rchiweb.cz - Mateřská škola Muntlix"/>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24125" cy="1683385"/>
                    </a:xfrm>
                    <a:prstGeom prst="rect">
                      <a:avLst/>
                    </a:prstGeom>
                    <a:noFill/>
                    <a:ln>
                      <a:noFill/>
                    </a:ln>
                  </pic:spPr>
                </pic:pic>
              </a:graphicData>
            </a:graphic>
          </wp:anchor>
        </w:drawing>
      </w:r>
      <w:r w:rsidR="00A07E32" w:rsidRPr="00FB1C0F">
        <w:rPr>
          <w:rFonts w:cs="Tahoma"/>
          <w:szCs w:val="24"/>
          <w:lang w:bidi="de-DE"/>
        </w:rPr>
        <w:t>Konfliktmanagement</w:t>
      </w:r>
    </w:p>
    <w:p w14:paraId="0E225907" w14:textId="77777777" w:rsidR="00FC715A" w:rsidRDefault="00FC715A" w:rsidP="00BA7508">
      <w:pPr>
        <w:spacing w:line="276" w:lineRule="auto"/>
        <w:jc w:val="both"/>
        <w:rPr>
          <w:rFonts w:cs="Tahoma"/>
          <w:szCs w:val="24"/>
          <w:lang w:bidi="de-DE"/>
        </w:rPr>
      </w:pPr>
    </w:p>
    <w:p w14:paraId="578C37B7" w14:textId="77777777" w:rsidR="00FC715A" w:rsidRDefault="00FC715A" w:rsidP="00BA7508">
      <w:pPr>
        <w:spacing w:line="276" w:lineRule="auto"/>
        <w:jc w:val="both"/>
        <w:rPr>
          <w:rFonts w:cs="Tahoma"/>
          <w:szCs w:val="24"/>
          <w:lang w:bidi="de-DE"/>
        </w:rPr>
      </w:pPr>
    </w:p>
    <w:p w14:paraId="422366AC" w14:textId="048DAC4F" w:rsidR="00FC715A" w:rsidRDefault="00FC715A" w:rsidP="00BA7508">
      <w:pPr>
        <w:spacing w:line="276" w:lineRule="auto"/>
        <w:jc w:val="both"/>
        <w:rPr>
          <w:rFonts w:cs="Tahoma"/>
          <w:szCs w:val="24"/>
          <w:lang w:bidi="de-DE"/>
        </w:rPr>
      </w:pPr>
    </w:p>
    <w:p w14:paraId="5BDB3044" w14:textId="77777777" w:rsidR="00FC715A" w:rsidRDefault="00FC715A" w:rsidP="00BA7508">
      <w:pPr>
        <w:spacing w:line="276" w:lineRule="auto"/>
        <w:jc w:val="both"/>
        <w:rPr>
          <w:rFonts w:cs="Tahoma"/>
          <w:szCs w:val="24"/>
          <w:lang w:bidi="de-DE"/>
        </w:rPr>
      </w:pPr>
    </w:p>
    <w:p w14:paraId="66F5CE12" w14:textId="338EE21B" w:rsidR="00A07E32" w:rsidRDefault="00A07E32" w:rsidP="00BA7508">
      <w:pPr>
        <w:spacing w:line="276" w:lineRule="auto"/>
        <w:jc w:val="both"/>
        <w:rPr>
          <w:rFonts w:cs="Tahoma"/>
          <w:szCs w:val="24"/>
          <w:lang w:bidi="de-DE"/>
        </w:rPr>
      </w:pPr>
    </w:p>
    <w:p w14:paraId="7EEF6752" w14:textId="179A8F28" w:rsidR="00760279" w:rsidRDefault="00760279" w:rsidP="00BA7508">
      <w:pPr>
        <w:spacing w:line="276" w:lineRule="auto"/>
        <w:jc w:val="both"/>
        <w:rPr>
          <w:rFonts w:eastAsiaTheme="majorEastAsia" w:cstheme="majorBidi"/>
          <w:b/>
          <w:szCs w:val="24"/>
        </w:rPr>
      </w:pPr>
    </w:p>
    <w:p w14:paraId="415BAC60" w14:textId="77777777" w:rsidR="00A07E32" w:rsidRPr="00FB1C0F" w:rsidRDefault="00A07E32" w:rsidP="00BA7508">
      <w:pPr>
        <w:pStyle w:val="berschrift3"/>
        <w:spacing w:line="276" w:lineRule="auto"/>
        <w:jc w:val="both"/>
      </w:pPr>
      <w:bookmarkStart w:id="76" w:name="_Toc243313081"/>
      <w:r>
        <w:t>Aufgabe der gruppenleitenden pädagogischen Fachkraft:</w:t>
      </w:r>
      <w:bookmarkEnd w:id="76"/>
    </w:p>
    <w:p w14:paraId="74F0B4D1" w14:textId="77777777" w:rsidR="00A07E32" w:rsidRPr="00FB1C0F" w:rsidRDefault="00A07E32" w:rsidP="00BA7508">
      <w:pPr>
        <w:spacing w:line="276" w:lineRule="auto"/>
        <w:jc w:val="both"/>
        <w:rPr>
          <w:rFonts w:cs="Tahoma"/>
          <w:szCs w:val="24"/>
        </w:rPr>
      </w:pPr>
      <w:r w:rsidRPr="00FB1C0F">
        <w:rPr>
          <w:rFonts w:cs="Tahoma"/>
          <w:szCs w:val="24"/>
        </w:rPr>
        <w:t>Die gruppen</w:t>
      </w:r>
      <w:r>
        <w:rPr>
          <w:rFonts w:cs="Tahoma"/>
          <w:szCs w:val="24"/>
        </w:rPr>
        <w:t>leitende</w:t>
      </w:r>
      <w:r w:rsidRPr="00FB1C0F">
        <w:rPr>
          <w:rFonts w:cs="Tahoma"/>
          <w:szCs w:val="24"/>
        </w:rPr>
        <w:t xml:space="preserve"> </w:t>
      </w:r>
      <w:r>
        <w:rPr>
          <w:rFonts w:cs="Tahoma"/>
          <w:szCs w:val="24"/>
        </w:rPr>
        <w:t>Fachkraft</w:t>
      </w:r>
      <w:r w:rsidRPr="00FB1C0F">
        <w:rPr>
          <w:rFonts w:cs="Tahoma"/>
          <w:szCs w:val="24"/>
        </w:rPr>
        <w:t xml:space="preserve"> ist für die Organisation des Gruppengeschehens verantwortlich. Bildungs- und Erziehungsarbeit wird maßgebli</w:t>
      </w:r>
      <w:r>
        <w:rPr>
          <w:rFonts w:cs="Tahoma"/>
          <w:szCs w:val="24"/>
        </w:rPr>
        <w:t>ch von ihr koordiniert und Kind orientiert gestaltet, wobei bei der</w:t>
      </w:r>
      <w:r w:rsidRPr="00FB1C0F">
        <w:rPr>
          <w:rFonts w:cs="Tahoma"/>
          <w:szCs w:val="24"/>
        </w:rPr>
        <w:t xml:space="preserve"> Planung auf die unterschiedlichen Situationen und Bedürfnisse der Gruppe und der einzelnen Kinder ein</w:t>
      </w:r>
      <w:r>
        <w:rPr>
          <w:rFonts w:cs="Tahoma"/>
          <w:szCs w:val="24"/>
        </w:rPr>
        <w:t>gegangen</w:t>
      </w:r>
      <w:r w:rsidRPr="00FB1C0F">
        <w:rPr>
          <w:rFonts w:cs="Tahoma"/>
          <w:szCs w:val="24"/>
        </w:rPr>
        <w:t xml:space="preserve"> und flexibel und offen auf das Geschehen</w:t>
      </w:r>
      <w:r>
        <w:rPr>
          <w:rFonts w:cs="Tahoma"/>
          <w:szCs w:val="24"/>
        </w:rPr>
        <w:t xml:space="preserve"> reagiert wird</w:t>
      </w:r>
      <w:r w:rsidRPr="00FB1C0F">
        <w:rPr>
          <w:rFonts w:cs="Tahoma"/>
          <w:szCs w:val="24"/>
        </w:rPr>
        <w:t>. Die schriftliche Planung, Reflexion und Beobachtung des Tagesablaufes ist von großer Bedeutung und wird mit Sorgfalt von der gruppen</w:t>
      </w:r>
      <w:r>
        <w:rPr>
          <w:rFonts w:cs="Tahoma"/>
          <w:szCs w:val="24"/>
        </w:rPr>
        <w:t>leitenden</w:t>
      </w:r>
      <w:r w:rsidRPr="00FB1C0F">
        <w:rPr>
          <w:rFonts w:cs="Tahoma"/>
          <w:szCs w:val="24"/>
        </w:rPr>
        <w:t xml:space="preserve"> </w:t>
      </w:r>
      <w:r>
        <w:rPr>
          <w:rFonts w:cs="Tahoma"/>
          <w:szCs w:val="24"/>
        </w:rPr>
        <w:t>Fachkraft</w:t>
      </w:r>
      <w:r w:rsidRPr="00FB1C0F">
        <w:rPr>
          <w:rFonts w:cs="Tahoma"/>
          <w:szCs w:val="24"/>
        </w:rPr>
        <w:t xml:space="preserve"> ausgeführt.</w:t>
      </w:r>
      <w:r>
        <w:rPr>
          <w:rFonts w:cs="Tahoma"/>
          <w:szCs w:val="24"/>
        </w:rPr>
        <w:t xml:space="preserve"> Ebenso werden wichtige Vorkommnisse und der fortlaufende Entwicklungsstand jedes Kindes ausführlich dokumentiert und abgelegt.</w:t>
      </w:r>
    </w:p>
    <w:p w14:paraId="51559CE0" w14:textId="77777777" w:rsidR="00A07E32" w:rsidRPr="00FB1C0F" w:rsidRDefault="00A07E32" w:rsidP="00BA7508">
      <w:pPr>
        <w:spacing w:line="276" w:lineRule="auto"/>
        <w:jc w:val="both"/>
        <w:rPr>
          <w:rFonts w:cs="Tahoma"/>
          <w:szCs w:val="24"/>
        </w:rPr>
      </w:pPr>
      <w:r w:rsidRPr="00FB1C0F">
        <w:rPr>
          <w:rFonts w:cs="Tahoma"/>
          <w:szCs w:val="24"/>
        </w:rPr>
        <w:t>Die Erfüllung der Aufsichtspflicht und der allgemeinen Dienstpflichten, wie</w:t>
      </w:r>
      <w:r>
        <w:rPr>
          <w:rFonts w:cs="Tahoma"/>
          <w:szCs w:val="24"/>
        </w:rPr>
        <w:t xml:space="preserve"> z.B. das</w:t>
      </w:r>
      <w:r w:rsidRPr="00FB1C0F">
        <w:rPr>
          <w:rFonts w:cs="Tahoma"/>
          <w:szCs w:val="24"/>
        </w:rPr>
        <w:t xml:space="preserve"> Einhalten der Dienstzeiten, Wahrung des Dienstgeheimnisses, </w:t>
      </w:r>
      <w:r>
        <w:rPr>
          <w:rFonts w:cs="Tahoma"/>
          <w:szCs w:val="24"/>
        </w:rPr>
        <w:t xml:space="preserve">Meldung bei Dienstverhinderung, usw. </w:t>
      </w:r>
      <w:r w:rsidRPr="00FB1C0F">
        <w:rPr>
          <w:rFonts w:cs="Tahoma"/>
          <w:szCs w:val="24"/>
        </w:rPr>
        <w:t>sind ebenfalls Teil ihres Aufgabenbereiches. Die gruppe</w:t>
      </w:r>
      <w:r>
        <w:rPr>
          <w:rFonts w:cs="Tahoma"/>
          <w:szCs w:val="24"/>
        </w:rPr>
        <w:t>nleitende</w:t>
      </w:r>
      <w:r w:rsidRPr="00FB1C0F">
        <w:rPr>
          <w:rFonts w:cs="Tahoma"/>
          <w:szCs w:val="24"/>
        </w:rPr>
        <w:t xml:space="preserve"> </w:t>
      </w:r>
      <w:r>
        <w:rPr>
          <w:rFonts w:cs="Tahoma"/>
          <w:szCs w:val="24"/>
        </w:rPr>
        <w:t>Fachkraft</w:t>
      </w:r>
      <w:r w:rsidRPr="00FB1C0F">
        <w:rPr>
          <w:rFonts w:cs="Tahoma"/>
          <w:szCs w:val="24"/>
        </w:rPr>
        <w:t xml:space="preserve"> arbeitet ggf. in Absprache mit der zweiten Kindergartenpädagogin die bevorstehenden Bildungs- und Fördermaßnahmen der ihnen anvertrauten Kinder aus oder leitet die ihr zugewiesene Kindergartenassistentin in ihrer täglichen Arbeit an.</w:t>
      </w:r>
    </w:p>
    <w:p w14:paraId="5C702D64" w14:textId="77777777" w:rsidR="00A07E32" w:rsidRPr="00FB1C0F" w:rsidRDefault="00A07E32" w:rsidP="00BA7508">
      <w:pPr>
        <w:spacing w:line="276" w:lineRule="auto"/>
        <w:jc w:val="both"/>
        <w:rPr>
          <w:rFonts w:cs="Tahoma"/>
          <w:szCs w:val="24"/>
        </w:rPr>
      </w:pPr>
      <w:r w:rsidRPr="00FB1C0F">
        <w:rPr>
          <w:rFonts w:cs="Tahoma"/>
          <w:szCs w:val="24"/>
        </w:rPr>
        <w:t>Die gruppen</w:t>
      </w:r>
      <w:r>
        <w:rPr>
          <w:rFonts w:cs="Tahoma"/>
          <w:szCs w:val="24"/>
        </w:rPr>
        <w:t>leitende</w:t>
      </w:r>
      <w:r w:rsidRPr="00FB1C0F">
        <w:rPr>
          <w:rFonts w:cs="Tahoma"/>
          <w:szCs w:val="24"/>
        </w:rPr>
        <w:t xml:space="preserve"> </w:t>
      </w:r>
      <w:r>
        <w:rPr>
          <w:rFonts w:cs="Tahoma"/>
          <w:szCs w:val="24"/>
        </w:rPr>
        <w:t>Fachkraft</w:t>
      </w:r>
      <w:r w:rsidRPr="00FB1C0F">
        <w:rPr>
          <w:rFonts w:cs="Tahoma"/>
          <w:szCs w:val="24"/>
        </w:rPr>
        <w:t xml:space="preserve"> arbeitet mit den Eltern zusammen, um die bestmöglichste Förderung der Kinder zu erreichen. Detaillierte Beobachtungen der Kinder und der Gruppe werden verschriftlicht und bei Gesprächen mit den Eltern eingebunden. Elterngespräche finden regelmäßig statt und werden von der gruppen</w:t>
      </w:r>
      <w:r>
        <w:rPr>
          <w:rFonts w:cs="Tahoma"/>
          <w:szCs w:val="24"/>
        </w:rPr>
        <w:t>leitenden</w:t>
      </w:r>
      <w:r w:rsidRPr="00FB1C0F">
        <w:rPr>
          <w:rFonts w:cs="Tahoma"/>
          <w:szCs w:val="24"/>
        </w:rPr>
        <w:t xml:space="preserve"> Pädagogin schriftlich vorbereitet.</w:t>
      </w:r>
    </w:p>
    <w:p w14:paraId="568A445F" w14:textId="20B4C3BC" w:rsidR="00A07E32" w:rsidRPr="00FB1C0F" w:rsidRDefault="0046361A" w:rsidP="00BA7508">
      <w:pPr>
        <w:spacing w:line="276" w:lineRule="auto"/>
        <w:jc w:val="both"/>
        <w:rPr>
          <w:rFonts w:cs="Tahoma"/>
          <w:szCs w:val="24"/>
        </w:rPr>
      </w:pPr>
      <w:r>
        <w:rPr>
          <w:noProof/>
          <w:lang w:eastAsia="de-DE"/>
        </w:rPr>
        <w:drawing>
          <wp:anchor distT="0" distB="0" distL="114300" distR="114300" simplePos="0" relativeHeight="251787264" behindDoc="0" locked="0" layoutInCell="1" allowOverlap="1" wp14:anchorId="46A7B41C" wp14:editId="6C467D80">
            <wp:simplePos x="0" y="0"/>
            <wp:positionH relativeFrom="margin">
              <wp:align>center</wp:align>
            </wp:positionH>
            <wp:positionV relativeFrom="paragraph">
              <wp:posOffset>802005</wp:posOffset>
            </wp:positionV>
            <wp:extent cx="2205176" cy="1524000"/>
            <wp:effectExtent l="0" t="0" r="5080" b="0"/>
            <wp:wrapNone/>
            <wp:docPr id="40" name="Bild 4" descr="avo 108 Kiga Muntlix.in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vo 108 Kiga Muntlix.ind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205176"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7E32" w:rsidRPr="00FB1C0F">
        <w:rPr>
          <w:rFonts w:cs="Tahoma"/>
          <w:szCs w:val="24"/>
        </w:rPr>
        <w:t xml:space="preserve">Die Durchführung und Auswertung der Beobachtungsscreenings </w:t>
      </w:r>
      <w:proofErr w:type="gramStart"/>
      <w:r w:rsidR="00A07E32" w:rsidRPr="00FB1C0F">
        <w:rPr>
          <w:rFonts w:cs="Tahoma"/>
          <w:szCs w:val="24"/>
        </w:rPr>
        <w:t>obliegt</w:t>
      </w:r>
      <w:proofErr w:type="gramEnd"/>
      <w:r w:rsidR="00A07E32" w:rsidRPr="00FB1C0F">
        <w:rPr>
          <w:rFonts w:cs="Tahoma"/>
          <w:szCs w:val="24"/>
        </w:rPr>
        <w:t xml:space="preserve"> ebenfalls der gruppen</w:t>
      </w:r>
      <w:r w:rsidR="00A07E32">
        <w:rPr>
          <w:rFonts w:cs="Tahoma"/>
          <w:szCs w:val="24"/>
        </w:rPr>
        <w:t>leitenden</w:t>
      </w:r>
      <w:r w:rsidR="00A07E32" w:rsidRPr="00FB1C0F">
        <w:rPr>
          <w:rFonts w:cs="Tahoma"/>
          <w:szCs w:val="24"/>
        </w:rPr>
        <w:t xml:space="preserve"> </w:t>
      </w:r>
      <w:r w:rsidR="00A07E32">
        <w:rPr>
          <w:rFonts w:cs="Tahoma"/>
          <w:szCs w:val="24"/>
        </w:rPr>
        <w:t>Fachkraft</w:t>
      </w:r>
      <w:r w:rsidR="00A07E32" w:rsidRPr="00FB1C0F">
        <w:rPr>
          <w:rFonts w:cs="Tahoma"/>
          <w:szCs w:val="24"/>
        </w:rPr>
        <w:t>. Regelmäßige Rücksprachen und ein konstruktiver Austausch bezüglich der Bildungs- und Erziehungsarbeit mit der Kindergartenleitung sind selbstverständlich</w:t>
      </w:r>
      <w:r w:rsidR="00A07E32">
        <w:rPr>
          <w:rFonts w:cs="Tahoma"/>
          <w:szCs w:val="24"/>
        </w:rPr>
        <w:t>.</w:t>
      </w:r>
    </w:p>
    <w:p w14:paraId="116DD1B2" w14:textId="1DB800F6" w:rsidR="00A07E32" w:rsidRDefault="00A07E32" w:rsidP="00BA7508">
      <w:pPr>
        <w:spacing w:line="276" w:lineRule="auto"/>
        <w:jc w:val="both"/>
        <w:rPr>
          <w:rFonts w:cs="Tahoma"/>
          <w:szCs w:val="24"/>
        </w:rPr>
      </w:pPr>
    </w:p>
    <w:p w14:paraId="3D1263B2" w14:textId="54DC40F4" w:rsidR="00760279" w:rsidRDefault="00760279" w:rsidP="00BA7508">
      <w:pPr>
        <w:spacing w:line="276" w:lineRule="auto"/>
        <w:jc w:val="both"/>
        <w:rPr>
          <w:rFonts w:eastAsiaTheme="majorEastAsia" w:cstheme="majorBidi"/>
          <w:b/>
          <w:szCs w:val="24"/>
        </w:rPr>
      </w:pPr>
      <w:r>
        <w:br w:type="page"/>
      </w:r>
    </w:p>
    <w:p w14:paraId="058768D4" w14:textId="77777777" w:rsidR="00A07E32" w:rsidRPr="00FB1C0F" w:rsidRDefault="00A07E32" w:rsidP="00BA7508">
      <w:pPr>
        <w:pStyle w:val="berschrift3"/>
        <w:spacing w:line="276" w:lineRule="auto"/>
        <w:jc w:val="both"/>
      </w:pPr>
      <w:bookmarkStart w:id="77" w:name="_Toc243313082"/>
      <w:r w:rsidRPr="00FB1C0F">
        <w:lastRenderedPageBreak/>
        <w:t>A</w:t>
      </w:r>
      <w:r>
        <w:t>ufgabe der pädagogischen Fachkraft</w:t>
      </w:r>
      <w:bookmarkEnd w:id="77"/>
    </w:p>
    <w:p w14:paraId="36CD333B" w14:textId="77777777" w:rsidR="00A07E32" w:rsidRPr="00FB1C0F" w:rsidRDefault="00A07E32" w:rsidP="00BA7508">
      <w:pPr>
        <w:spacing w:line="276" w:lineRule="auto"/>
        <w:jc w:val="both"/>
        <w:rPr>
          <w:rFonts w:cs="Tahoma"/>
          <w:szCs w:val="24"/>
        </w:rPr>
      </w:pPr>
      <w:r w:rsidRPr="00FB1C0F">
        <w:rPr>
          <w:rFonts w:cs="Tahoma"/>
          <w:szCs w:val="24"/>
        </w:rPr>
        <w:t>In den Aufgabenbereich der zweiten Kindergartenpädagogin fällt die Mitverantwortung für die Bildung, Erziehung und Betreuung der Kinder in Zusammenarbeit mit der gruppenführenden Kindergartenpädagogin.</w:t>
      </w:r>
    </w:p>
    <w:p w14:paraId="79332A55" w14:textId="77777777" w:rsidR="00A07E32" w:rsidRDefault="00A07E32" w:rsidP="00BA7508">
      <w:pPr>
        <w:spacing w:line="276" w:lineRule="auto"/>
        <w:jc w:val="both"/>
        <w:rPr>
          <w:rFonts w:cs="Tahoma"/>
          <w:szCs w:val="24"/>
        </w:rPr>
      </w:pPr>
      <w:r w:rsidRPr="00FB1C0F">
        <w:rPr>
          <w:rFonts w:cs="Tahoma"/>
          <w:szCs w:val="24"/>
        </w:rPr>
        <w:t>Die Mitarbeit an der Planung, Vorbereitung, Durchführung und Reflexion der pädagogischen Arbeit steht im Vordergrund. Sie beteiligt sich aktiv an der Teamarbeit und nimmt an Teambesprechungen teil</w:t>
      </w:r>
      <w:r>
        <w:rPr>
          <w:rFonts w:cs="Tahoma"/>
          <w:szCs w:val="24"/>
        </w:rPr>
        <w:t>, wodurch si</w:t>
      </w:r>
      <w:r w:rsidRPr="00FB1C0F">
        <w:rPr>
          <w:rFonts w:cs="Tahoma"/>
          <w:szCs w:val="24"/>
        </w:rPr>
        <w:t xml:space="preserve">e </w:t>
      </w:r>
      <w:r>
        <w:rPr>
          <w:rFonts w:cs="Tahoma"/>
          <w:szCs w:val="24"/>
        </w:rPr>
        <w:t>an</w:t>
      </w:r>
      <w:r w:rsidRPr="00FB1C0F">
        <w:rPr>
          <w:rFonts w:cs="Tahoma"/>
          <w:szCs w:val="24"/>
        </w:rPr>
        <w:t xml:space="preserve"> Entscheidungen</w:t>
      </w:r>
      <w:r>
        <w:rPr>
          <w:rFonts w:cs="Tahoma"/>
          <w:szCs w:val="24"/>
        </w:rPr>
        <w:t xml:space="preserve"> beteiligt ist</w:t>
      </w:r>
      <w:r w:rsidRPr="00FB1C0F">
        <w:rPr>
          <w:rFonts w:cs="Tahoma"/>
          <w:szCs w:val="24"/>
        </w:rPr>
        <w:t xml:space="preserve">. </w:t>
      </w:r>
      <w:r>
        <w:rPr>
          <w:rFonts w:cs="Tahoma"/>
          <w:szCs w:val="24"/>
        </w:rPr>
        <w:t>Veranstaltungen, wie Feste und Feiern im Jahreskreis,</w:t>
      </w:r>
      <w:r w:rsidRPr="00FB1C0F">
        <w:rPr>
          <w:rFonts w:cs="Tahoma"/>
          <w:szCs w:val="24"/>
        </w:rPr>
        <w:t xml:space="preserve"> werden von ihr ebenfalls verantwortungsvoll mitgeplant und gestaltet. Bei Elterngesprächen steht sie der gruppenführenden Pädagogin zur Seite. Die Erfüllung der Aufsichtspflicht und der allgemeinen Dienstpflichten, wie Einhalten der Dienstzeiten, Wahrung des Dienstgeheimnisses, Meldung bei Dienstverhinderung, usw. sind ebenfalls Teil ihres Aufgabenbereiches.</w:t>
      </w:r>
    </w:p>
    <w:p w14:paraId="3AEBFF28" w14:textId="77777777" w:rsidR="00A07E32" w:rsidRDefault="00A07E32" w:rsidP="00BA7508">
      <w:pPr>
        <w:spacing w:line="276" w:lineRule="auto"/>
        <w:jc w:val="both"/>
        <w:rPr>
          <w:rFonts w:cs="Tahoma"/>
          <w:szCs w:val="24"/>
        </w:rPr>
      </w:pPr>
    </w:p>
    <w:p w14:paraId="0AA87A2D" w14:textId="77777777" w:rsidR="00A07E32" w:rsidRDefault="00A07E32" w:rsidP="00BA7508">
      <w:pPr>
        <w:pStyle w:val="berschrift3"/>
        <w:spacing w:line="276" w:lineRule="auto"/>
        <w:jc w:val="both"/>
      </w:pPr>
      <w:bookmarkStart w:id="78" w:name="_Toc243313083"/>
      <w:r w:rsidRPr="00701681">
        <w:t>Aufgaben der Sonderkindergartenpädagogin</w:t>
      </w:r>
      <w:bookmarkEnd w:id="78"/>
    </w:p>
    <w:p w14:paraId="7C63BF40" w14:textId="5D58AC4A" w:rsidR="00A07E32" w:rsidRDefault="00A07E32" w:rsidP="00BA7508">
      <w:pPr>
        <w:spacing w:line="276" w:lineRule="auto"/>
        <w:jc w:val="both"/>
        <w:rPr>
          <w:rFonts w:cs="Tahoma"/>
          <w:szCs w:val="24"/>
        </w:rPr>
      </w:pPr>
      <w:r>
        <w:rPr>
          <w:rFonts w:cs="Tahoma"/>
          <w:szCs w:val="24"/>
        </w:rPr>
        <w:t xml:space="preserve">Die Aufgaben einer Sonderkindergartenpädagogin liegen darin, die besonderen Bedürfnisse aller Kinder zu erkennen und mögliche Auffälligkeiten frühzeitig zu fördern. </w:t>
      </w:r>
      <w:r w:rsidRPr="00701681">
        <w:rPr>
          <w:rFonts w:cs="Tahoma"/>
          <w:szCs w:val="24"/>
        </w:rPr>
        <w:t>Durch ihre</w:t>
      </w:r>
      <w:r>
        <w:rPr>
          <w:rFonts w:cs="Tahoma"/>
          <w:szCs w:val="24"/>
        </w:rPr>
        <w:t xml:space="preserve"> umfassende Ausbildung</w:t>
      </w:r>
      <w:r w:rsidRPr="00701681">
        <w:rPr>
          <w:rFonts w:cs="Tahoma"/>
          <w:szCs w:val="24"/>
        </w:rPr>
        <w:t xml:space="preserve"> kann die Sonderkindergartenpädagogin dem Team wertvolle Anregungen geben und Hilfestellungen bieten</w:t>
      </w:r>
      <w:r>
        <w:rPr>
          <w:rFonts w:cs="Tahoma"/>
          <w:szCs w:val="24"/>
        </w:rPr>
        <w:t>. In Zusammenarbeit mit den Eltern baut sie</w:t>
      </w:r>
      <w:r w:rsidRPr="000D3B68">
        <w:rPr>
          <w:rFonts w:cs="Tahoma"/>
          <w:szCs w:val="24"/>
        </w:rPr>
        <w:t xml:space="preserve"> auf d</w:t>
      </w:r>
      <w:r>
        <w:rPr>
          <w:rFonts w:cs="Tahoma"/>
          <w:szCs w:val="24"/>
        </w:rPr>
        <w:t>ie</w:t>
      </w:r>
      <w:r w:rsidRPr="000D3B68">
        <w:rPr>
          <w:rFonts w:cs="Tahoma"/>
          <w:szCs w:val="24"/>
        </w:rPr>
        <w:t xml:space="preserve"> Stärken der Kinder auf und unterstützt deren Gesamtpersönlichkeit</w:t>
      </w:r>
      <w:r>
        <w:rPr>
          <w:rFonts w:cs="Tahoma"/>
          <w:szCs w:val="24"/>
        </w:rPr>
        <w:t>.</w:t>
      </w:r>
    </w:p>
    <w:p w14:paraId="2D62F05E" w14:textId="77777777" w:rsidR="00FC715A" w:rsidRDefault="00FC715A" w:rsidP="00BA7508">
      <w:pPr>
        <w:spacing w:line="276" w:lineRule="auto"/>
        <w:jc w:val="both"/>
        <w:rPr>
          <w:rFonts w:eastAsiaTheme="majorEastAsia" w:cstheme="majorBidi"/>
          <w:b/>
          <w:szCs w:val="24"/>
        </w:rPr>
      </w:pPr>
    </w:p>
    <w:p w14:paraId="1A61D94A" w14:textId="77777777" w:rsidR="00A07E32" w:rsidRDefault="00A07E32" w:rsidP="00BA7508">
      <w:pPr>
        <w:pStyle w:val="berschrift3"/>
        <w:spacing w:line="276" w:lineRule="auto"/>
        <w:jc w:val="both"/>
      </w:pPr>
      <w:bookmarkStart w:id="79" w:name="_Toc243313084"/>
      <w:r w:rsidRPr="000D3B68">
        <w:t>Aufgaben der Sprachförderin</w:t>
      </w:r>
      <w:bookmarkEnd w:id="79"/>
    </w:p>
    <w:p w14:paraId="36D9AA39" w14:textId="77777777" w:rsidR="00A07E32" w:rsidRDefault="00A07E32" w:rsidP="00BA7508">
      <w:pPr>
        <w:spacing w:line="276" w:lineRule="auto"/>
        <w:jc w:val="both"/>
        <w:rPr>
          <w:rFonts w:cs="Tahoma"/>
          <w:szCs w:val="24"/>
        </w:rPr>
      </w:pPr>
      <w:r>
        <w:rPr>
          <w:rFonts w:cs="Tahoma"/>
          <w:szCs w:val="24"/>
        </w:rPr>
        <w:t>Das Ziel einer Sprachförderin ist die sprachlichen Kompetenzen der Kinder mit spezifischem Förderbedarf zu stärken. Der Schwerpunkt darin liegt die interaktiven Kompetenzen des Kindes (Einzeln oder in Kleingruppen) zu fördern.</w:t>
      </w:r>
    </w:p>
    <w:p w14:paraId="57642B57" w14:textId="77777777" w:rsidR="00A07E32" w:rsidRDefault="00A07E32" w:rsidP="00BA7508">
      <w:pPr>
        <w:spacing w:line="276" w:lineRule="auto"/>
        <w:jc w:val="both"/>
        <w:rPr>
          <w:rFonts w:cs="Tahoma"/>
          <w:szCs w:val="24"/>
        </w:rPr>
      </w:pPr>
      <w:r>
        <w:rPr>
          <w:rFonts w:cs="Tahoma"/>
          <w:szCs w:val="24"/>
        </w:rPr>
        <w:t>Dazu gehören:</w:t>
      </w:r>
    </w:p>
    <w:p w14:paraId="38DF9241" w14:textId="77777777" w:rsidR="00A07E32" w:rsidRDefault="00A07E32" w:rsidP="00C545B4">
      <w:pPr>
        <w:pStyle w:val="Listenabsatz"/>
        <w:widowControl/>
        <w:numPr>
          <w:ilvl w:val="0"/>
          <w:numId w:val="17"/>
        </w:numPr>
        <w:autoSpaceDE/>
        <w:autoSpaceDN/>
        <w:spacing w:after="160" w:line="276" w:lineRule="auto"/>
        <w:contextualSpacing/>
        <w:jc w:val="both"/>
        <w:rPr>
          <w:rFonts w:ascii="Tahoma" w:hAnsi="Tahoma" w:cs="Tahoma"/>
          <w:szCs w:val="24"/>
        </w:rPr>
      </w:pPr>
      <w:r>
        <w:rPr>
          <w:rFonts w:ascii="Tahoma" w:hAnsi="Tahoma" w:cs="Tahoma"/>
          <w:szCs w:val="24"/>
        </w:rPr>
        <w:t>Selbstvertrauen,</w:t>
      </w:r>
    </w:p>
    <w:p w14:paraId="73FAA5CC" w14:textId="77777777" w:rsidR="00A07E32" w:rsidRDefault="00A07E32" w:rsidP="00C545B4">
      <w:pPr>
        <w:pStyle w:val="Listenabsatz"/>
        <w:widowControl/>
        <w:numPr>
          <w:ilvl w:val="0"/>
          <w:numId w:val="17"/>
        </w:numPr>
        <w:autoSpaceDE/>
        <w:autoSpaceDN/>
        <w:spacing w:after="160" w:line="276" w:lineRule="auto"/>
        <w:contextualSpacing/>
        <w:jc w:val="both"/>
        <w:rPr>
          <w:rFonts w:ascii="Tahoma" w:hAnsi="Tahoma" w:cs="Tahoma"/>
          <w:szCs w:val="24"/>
        </w:rPr>
      </w:pPr>
      <w:r>
        <w:rPr>
          <w:rFonts w:ascii="Tahoma" w:hAnsi="Tahoma" w:cs="Tahoma"/>
          <w:szCs w:val="24"/>
        </w:rPr>
        <w:t>Wortschatzerweiterung,</w:t>
      </w:r>
    </w:p>
    <w:p w14:paraId="71B7694F" w14:textId="77777777" w:rsidR="00A07E32" w:rsidRPr="0008271C" w:rsidRDefault="00A07E32" w:rsidP="00C545B4">
      <w:pPr>
        <w:pStyle w:val="Listenabsatz"/>
        <w:widowControl/>
        <w:numPr>
          <w:ilvl w:val="0"/>
          <w:numId w:val="17"/>
        </w:numPr>
        <w:autoSpaceDE/>
        <w:autoSpaceDN/>
        <w:spacing w:after="160" w:line="276" w:lineRule="auto"/>
        <w:contextualSpacing/>
        <w:jc w:val="both"/>
        <w:rPr>
          <w:rFonts w:ascii="Tahoma" w:hAnsi="Tahoma" w:cs="Tahoma"/>
          <w:szCs w:val="24"/>
        </w:rPr>
      </w:pPr>
      <w:r>
        <w:rPr>
          <w:rFonts w:ascii="Tahoma" w:hAnsi="Tahoma" w:cs="Tahoma"/>
          <w:szCs w:val="24"/>
        </w:rPr>
        <w:t>Sprachliche Aufmerksamkeitsfähigkeit und</w:t>
      </w:r>
    </w:p>
    <w:p w14:paraId="244FF29D" w14:textId="77777777" w:rsidR="00A07E32" w:rsidRDefault="00A07E32" w:rsidP="00C545B4">
      <w:pPr>
        <w:pStyle w:val="Listenabsatz"/>
        <w:widowControl/>
        <w:numPr>
          <w:ilvl w:val="0"/>
          <w:numId w:val="17"/>
        </w:numPr>
        <w:autoSpaceDE/>
        <w:autoSpaceDN/>
        <w:spacing w:after="160" w:line="276" w:lineRule="auto"/>
        <w:contextualSpacing/>
        <w:jc w:val="both"/>
        <w:rPr>
          <w:rFonts w:ascii="Tahoma" w:hAnsi="Tahoma" w:cs="Tahoma"/>
          <w:szCs w:val="24"/>
        </w:rPr>
      </w:pPr>
      <w:r>
        <w:rPr>
          <w:rFonts w:ascii="Tahoma" w:hAnsi="Tahoma" w:cs="Tahoma"/>
          <w:szCs w:val="24"/>
        </w:rPr>
        <w:t>Dialogführung.</w:t>
      </w:r>
    </w:p>
    <w:p w14:paraId="6FDB75AC" w14:textId="6CB8DC92" w:rsidR="00760279" w:rsidRDefault="00760279" w:rsidP="00BA7508">
      <w:pPr>
        <w:spacing w:line="276" w:lineRule="auto"/>
        <w:jc w:val="both"/>
        <w:rPr>
          <w:rFonts w:eastAsiaTheme="majorEastAsia" w:cstheme="majorBidi"/>
          <w:b/>
          <w:szCs w:val="24"/>
        </w:rPr>
      </w:pPr>
    </w:p>
    <w:p w14:paraId="513E2FDC" w14:textId="77777777" w:rsidR="00A07E32" w:rsidRPr="00FB1C0F" w:rsidRDefault="00A07E32" w:rsidP="00BA7508">
      <w:pPr>
        <w:pStyle w:val="berschrift3"/>
        <w:spacing w:line="276" w:lineRule="auto"/>
        <w:jc w:val="both"/>
      </w:pPr>
      <w:bookmarkStart w:id="80" w:name="_Toc243313085"/>
      <w:r w:rsidRPr="00FB1C0F">
        <w:t>Aufgabe der Kindergartenassistenz</w:t>
      </w:r>
      <w:bookmarkEnd w:id="80"/>
    </w:p>
    <w:p w14:paraId="59BEE5CF" w14:textId="77777777" w:rsidR="00A07E32" w:rsidRDefault="00A07E32" w:rsidP="00BA7508">
      <w:pPr>
        <w:spacing w:line="276" w:lineRule="auto"/>
        <w:jc w:val="both"/>
        <w:rPr>
          <w:rFonts w:cs="Tahoma"/>
          <w:szCs w:val="24"/>
        </w:rPr>
      </w:pPr>
      <w:r w:rsidRPr="00FB1C0F">
        <w:rPr>
          <w:rFonts w:cs="Tahoma"/>
          <w:szCs w:val="24"/>
        </w:rPr>
        <w:t>Die Kindergartenassistenz arbeitet eng mit der gruppen</w:t>
      </w:r>
      <w:r>
        <w:rPr>
          <w:rFonts w:cs="Tahoma"/>
          <w:szCs w:val="24"/>
        </w:rPr>
        <w:t>leitenden</w:t>
      </w:r>
      <w:r w:rsidRPr="00FB1C0F">
        <w:rPr>
          <w:rFonts w:cs="Tahoma"/>
          <w:szCs w:val="24"/>
        </w:rPr>
        <w:t xml:space="preserve"> </w:t>
      </w:r>
      <w:r>
        <w:rPr>
          <w:rFonts w:cs="Tahoma"/>
          <w:szCs w:val="24"/>
        </w:rPr>
        <w:t>Fachkraft</w:t>
      </w:r>
      <w:r w:rsidRPr="00FB1C0F">
        <w:rPr>
          <w:rFonts w:cs="Tahoma"/>
          <w:szCs w:val="24"/>
        </w:rPr>
        <w:t xml:space="preserve"> zusammen. Sie ist in alle Tätigkeiten innerhalb der Gruppe involviert und unterstützt und begleitet bei der Betreuung, Bildung und Erziehung der Kinder. Sie wird hierbei von der </w:t>
      </w:r>
      <w:r>
        <w:rPr>
          <w:rFonts w:cs="Tahoma"/>
          <w:szCs w:val="24"/>
        </w:rPr>
        <w:t>pädagogischen Fachkraft</w:t>
      </w:r>
      <w:r w:rsidRPr="00FB1C0F">
        <w:rPr>
          <w:rFonts w:cs="Tahoma"/>
          <w:szCs w:val="24"/>
        </w:rPr>
        <w:t xml:space="preserve"> angeleitet.</w:t>
      </w:r>
      <w:r>
        <w:rPr>
          <w:rFonts w:cs="Tahoma"/>
          <w:szCs w:val="24"/>
        </w:rPr>
        <w:t xml:space="preserve"> </w:t>
      </w:r>
      <w:r w:rsidRPr="00FB1C0F">
        <w:rPr>
          <w:rFonts w:cs="Tahoma"/>
          <w:szCs w:val="24"/>
        </w:rPr>
        <w:t xml:space="preserve">Die Kindergartenassistenz macht sich mit der Situation des Kindes und der Gruppe vertraut. Sie geht auf die individuellen Bedürfnisse der </w:t>
      </w:r>
      <w:r w:rsidRPr="00FB1C0F">
        <w:rPr>
          <w:rFonts w:cs="Tahoma"/>
          <w:szCs w:val="24"/>
        </w:rPr>
        <w:lastRenderedPageBreak/>
        <w:t>Kinder ein und unterstützt die Kinder bei der Alltagsbewältigung. Sie ist eine wichtige Bezugsperson und Ansprechpartnerin für die Kinder und oft auch Spielkameradin.</w:t>
      </w:r>
    </w:p>
    <w:p w14:paraId="0B831CB4" w14:textId="40226DF2" w:rsidR="00A07E32" w:rsidRPr="00FB1C0F" w:rsidRDefault="005F072C" w:rsidP="00BA7508">
      <w:pPr>
        <w:spacing w:line="276" w:lineRule="auto"/>
        <w:jc w:val="both"/>
        <w:rPr>
          <w:rFonts w:cs="Tahoma"/>
          <w:szCs w:val="24"/>
        </w:rPr>
      </w:pPr>
      <w:r w:rsidRPr="008A1FBF">
        <w:rPr>
          <w:rFonts w:cs="Tahoma"/>
          <w:noProof/>
          <w:szCs w:val="24"/>
          <w:lang w:eastAsia="de-DE"/>
        </w:rPr>
        <w:drawing>
          <wp:anchor distT="0" distB="0" distL="114300" distR="114300" simplePos="0" relativeHeight="251788288" behindDoc="1" locked="0" layoutInCell="1" allowOverlap="1" wp14:anchorId="0CD93D4D" wp14:editId="52B7B74A">
            <wp:simplePos x="0" y="0"/>
            <wp:positionH relativeFrom="column">
              <wp:posOffset>1566545</wp:posOffset>
            </wp:positionH>
            <wp:positionV relativeFrom="paragraph">
              <wp:posOffset>314960</wp:posOffset>
            </wp:positionV>
            <wp:extent cx="2432050" cy="1823085"/>
            <wp:effectExtent l="0" t="318" r="6033" b="6032"/>
            <wp:wrapTight wrapText="bothSides">
              <wp:wrapPolygon edited="0">
                <wp:start x="-3" y="21596"/>
                <wp:lineTo x="21484" y="21596"/>
                <wp:lineTo x="21484" y="154"/>
                <wp:lineTo x="-3" y="154"/>
                <wp:lineTo x="-3" y="21596"/>
              </wp:wrapPolygon>
            </wp:wrapTight>
            <wp:docPr id="41" name="Grafik 41" descr="V:\02 Schulen, Kindergarten, Sport,\240 Kindergärten\Kindergarten Fotos 23-24\Gelbe Gruppe\Dua-Mira Özcan\Nikolaussuche\20231129_105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02 Schulen, Kindergarten, Sport,\240 Kindergärten\Kindergarten Fotos 23-24\Gelbe Gruppe\Dua-Mira Özcan\Nikolaussuche\20231129_105446.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5400000">
                      <a:off x="0" y="0"/>
                      <a:ext cx="2432050" cy="1823085"/>
                    </a:xfrm>
                    <a:prstGeom prst="rect">
                      <a:avLst/>
                    </a:prstGeom>
                    <a:noFill/>
                    <a:ln>
                      <a:noFill/>
                    </a:ln>
                  </pic:spPr>
                </pic:pic>
              </a:graphicData>
            </a:graphic>
          </wp:anchor>
        </w:drawing>
      </w:r>
    </w:p>
    <w:p w14:paraId="3FF0EB73" w14:textId="5F93B20C" w:rsidR="00C22A47" w:rsidRDefault="00C22A47" w:rsidP="00BA7508">
      <w:pPr>
        <w:spacing w:line="276" w:lineRule="auto"/>
        <w:jc w:val="both"/>
        <w:rPr>
          <w:rFonts w:eastAsiaTheme="majorEastAsia" w:cstheme="majorBidi"/>
          <w:b/>
          <w:sz w:val="32"/>
          <w:szCs w:val="32"/>
          <w:highlight w:val="lightGray"/>
        </w:rPr>
      </w:pPr>
    </w:p>
    <w:p w14:paraId="1E220664" w14:textId="77777777" w:rsidR="005F072C" w:rsidRDefault="005F072C" w:rsidP="00BA7508">
      <w:pPr>
        <w:spacing w:line="276" w:lineRule="auto"/>
        <w:jc w:val="both"/>
        <w:rPr>
          <w:rFonts w:eastAsiaTheme="majorEastAsia" w:cstheme="majorBidi"/>
          <w:b/>
          <w:sz w:val="32"/>
          <w:szCs w:val="32"/>
          <w:highlight w:val="lightGray"/>
        </w:rPr>
      </w:pPr>
    </w:p>
    <w:p w14:paraId="4DAF9A69" w14:textId="77777777" w:rsidR="005F072C" w:rsidRDefault="005F072C" w:rsidP="00BA7508">
      <w:pPr>
        <w:spacing w:line="276" w:lineRule="auto"/>
        <w:jc w:val="both"/>
        <w:rPr>
          <w:rFonts w:eastAsiaTheme="majorEastAsia" w:cstheme="majorBidi"/>
          <w:b/>
          <w:sz w:val="32"/>
          <w:szCs w:val="32"/>
          <w:highlight w:val="lightGray"/>
        </w:rPr>
      </w:pPr>
    </w:p>
    <w:p w14:paraId="5F65CC9C" w14:textId="77777777" w:rsidR="005F072C" w:rsidRDefault="005F072C" w:rsidP="00BA7508">
      <w:pPr>
        <w:spacing w:line="276" w:lineRule="auto"/>
        <w:jc w:val="both"/>
        <w:rPr>
          <w:rFonts w:eastAsiaTheme="majorEastAsia" w:cstheme="majorBidi"/>
          <w:b/>
          <w:sz w:val="32"/>
          <w:szCs w:val="32"/>
          <w:highlight w:val="lightGray"/>
        </w:rPr>
      </w:pPr>
    </w:p>
    <w:p w14:paraId="3C0D1350" w14:textId="77777777" w:rsidR="005F072C" w:rsidRDefault="005F072C" w:rsidP="00BA7508">
      <w:pPr>
        <w:spacing w:line="276" w:lineRule="auto"/>
        <w:jc w:val="both"/>
        <w:rPr>
          <w:rFonts w:eastAsiaTheme="majorEastAsia" w:cstheme="majorBidi"/>
          <w:b/>
          <w:sz w:val="32"/>
          <w:szCs w:val="32"/>
          <w:highlight w:val="lightGray"/>
        </w:rPr>
      </w:pPr>
    </w:p>
    <w:p w14:paraId="61F9A06A" w14:textId="77777777" w:rsidR="005F072C" w:rsidRDefault="005F072C" w:rsidP="00BA7508">
      <w:pPr>
        <w:spacing w:line="276" w:lineRule="auto"/>
        <w:jc w:val="both"/>
        <w:rPr>
          <w:rFonts w:eastAsiaTheme="majorEastAsia" w:cstheme="majorBidi"/>
          <w:b/>
          <w:sz w:val="32"/>
          <w:szCs w:val="32"/>
          <w:highlight w:val="lightGray"/>
        </w:rPr>
      </w:pPr>
    </w:p>
    <w:p w14:paraId="18856E40" w14:textId="77777777" w:rsidR="00593D1E" w:rsidRPr="00C22A47" w:rsidRDefault="00593D1E" w:rsidP="00C545B4">
      <w:pPr>
        <w:pStyle w:val="berschrift1"/>
        <w:numPr>
          <w:ilvl w:val="0"/>
          <w:numId w:val="18"/>
        </w:numPr>
        <w:spacing w:line="276" w:lineRule="auto"/>
        <w:ind w:left="567" w:hanging="567"/>
        <w:jc w:val="both"/>
      </w:pPr>
      <w:bookmarkStart w:id="81" w:name="_Toc243313086"/>
      <w:r w:rsidRPr="00A07E32">
        <w:t>Zusammenarbeit mit der Kleinkindbetreuung</w:t>
      </w:r>
      <w:bookmarkEnd w:id="81"/>
    </w:p>
    <w:p w14:paraId="51E34E10" w14:textId="77777777" w:rsidR="00593D1E" w:rsidRPr="004B71DA" w:rsidRDefault="00593D1E" w:rsidP="00BA7508">
      <w:pPr>
        <w:spacing w:after="0" w:line="276" w:lineRule="auto"/>
        <w:jc w:val="both"/>
        <w:rPr>
          <w:rFonts w:cs="Tahoma"/>
          <w:color w:val="231F20"/>
          <w:szCs w:val="24"/>
        </w:rPr>
      </w:pPr>
      <w:r w:rsidRPr="004B71DA">
        <w:rPr>
          <w:rFonts w:cs="Tahoma"/>
          <w:color w:val="231F20"/>
          <w:szCs w:val="24"/>
        </w:rPr>
        <w:t>Die Zusammenarbeit zwischen dem Kindergarten und der Kleinkindbetreuung ist für die Kinder und die Mitarbeiter von essenzieller Bedeutung und bildet eine wichtige Gru</w:t>
      </w:r>
      <w:r w:rsidR="00C22A47">
        <w:rPr>
          <w:rFonts w:cs="Tahoma"/>
          <w:color w:val="231F20"/>
          <w:szCs w:val="24"/>
        </w:rPr>
        <w:t>ndlage in der täglichen Arbeit.</w:t>
      </w:r>
    </w:p>
    <w:p w14:paraId="18369A3A" w14:textId="2DD67F3B" w:rsidR="00593D1E" w:rsidRPr="004B71DA" w:rsidRDefault="00593D1E" w:rsidP="00BA7508">
      <w:pPr>
        <w:spacing w:after="0" w:line="276" w:lineRule="auto"/>
        <w:jc w:val="both"/>
        <w:rPr>
          <w:rFonts w:cs="Tahoma"/>
          <w:color w:val="231F20"/>
          <w:szCs w:val="24"/>
        </w:rPr>
      </w:pPr>
      <w:r w:rsidRPr="004B71DA">
        <w:rPr>
          <w:rFonts w:cs="Tahoma"/>
          <w:color w:val="231F20"/>
          <w:szCs w:val="24"/>
        </w:rPr>
        <w:t xml:space="preserve">Die gemeinsame Nutzung verschiedenster Räumlichkeiten </w:t>
      </w:r>
      <w:r w:rsidR="00501B4A">
        <w:rPr>
          <w:rFonts w:cs="Tahoma"/>
          <w:color w:val="231F20"/>
          <w:szCs w:val="24"/>
        </w:rPr>
        <w:t>(Bewegungsraum, Ausweichraum)</w:t>
      </w:r>
      <w:r w:rsidRPr="004B71DA">
        <w:rPr>
          <w:rFonts w:cs="Tahoma"/>
          <w:color w:val="231F20"/>
          <w:szCs w:val="24"/>
        </w:rPr>
        <w:t xml:space="preserve"> und dem Außengelände bedarf einer guten Absprache. In regelmäßig stattfinden Teamsitzungen werden Absprachen für einen reibungslosen Ablauf getroffen. Die Sitzungen dienen zudem dem Austausch von Informationen bezüglich Aktivitäten, wie beispielsweise Feie</w:t>
      </w:r>
      <w:r w:rsidR="00C22A47">
        <w:rPr>
          <w:rFonts w:cs="Tahoma"/>
          <w:color w:val="231F20"/>
          <w:szCs w:val="24"/>
        </w:rPr>
        <w:t>rn oder Elternveranstaltungen.</w:t>
      </w:r>
    </w:p>
    <w:p w14:paraId="01C75174" w14:textId="18DBC6F0" w:rsidR="00593D1E" w:rsidRPr="004B71DA" w:rsidRDefault="00593D1E" w:rsidP="00BA7508">
      <w:pPr>
        <w:spacing w:after="0" w:line="276" w:lineRule="auto"/>
        <w:jc w:val="both"/>
        <w:rPr>
          <w:rFonts w:cs="Tahoma"/>
          <w:color w:val="231F20"/>
          <w:szCs w:val="24"/>
        </w:rPr>
      </w:pPr>
      <w:r w:rsidRPr="004B71DA">
        <w:rPr>
          <w:rFonts w:cs="Tahoma"/>
          <w:color w:val="231F20"/>
          <w:szCs w:val="24"/>
        </w:rPr>
        <w:t>Ebenso soll hier Raum für gegenseitige Fallbesprechungen und Beratungen sein, um den Übergang der Kinder aus der Kleinkindbetreuung in den Kindergarten möglichst in</w:t>
      </w:r>
      <w:r w:rsidR="00C22A47">
        <w:rPr>
          <w:rFonts w:cs="Tahoma"/>
          <w:color w:val="231F20"/>
          <w:szCs w:val="24"/>
        </w:rPr>
        <w:t>dividuell gestalten zu können.</w:t>
      </w:r>
    </w:p>
    <w:p w14:paraId="568C9353" w14:textId="77777777" w:rsidR="00FF4B6E" w:rsidRPr="004B71DA" w:rsidRDefault="00593D1E" w:rsidP="00BA7508">
      <w:pPr>
        <w:spacing w:after="0" w:line="276" w:lineRule="auto"/>
        <w:jc w:val="both"/>
        <w:rPr>
          <w:rFonts w:cs="Tahoma"/>
          <w:color w:val="231F20"/>
          <w:szCs w:val="24"/>
        </w:rPr>
      </w:pPr>
      <w:r w:rsidRPr="004B71DA">
        <w:rPr>
          <w:rFonts w:cs="Tahoma"/>
          <w:color w:val="231F20"/>
          <w:szCs w:val="24"/>
        </w:rPr>
        <w:t>Bei unvorhergesehenen, kurzfristigen Personalausfällen unterstützen die Pädagoginnen und Assistentinnen die jeweils betroffene Einrichtung, damit eine Betreuung der Kinder gesichert werden kann. Hierfür wird ein Notfallplan ausgearbeitet.</w:t>
      </w:r>
    </w:p>
    <w:p w14:paraId="5926A015" w14:textId="74F99674" w:rsidR="00C545B4" w:rsidRDefault="00C545B4" w:rsidP="00BA7508">
      <w:pPr>
        <w:spacing w:after="0" w:line="276" w:lineRule="auto"/>
        <w:jc w:val="both"/>
        <w:rPr>
          <w:rFonts w:cs="Tahoma"/>
          <w:color w:val="231F20"/>
          <w:szCs w:val="24"/>
        </w:rPr>
      </w:pPr>
    </w:p>
    <w:p w14:paraId="260DCBE4" w14:textId="5E9FE3B5" w:rsidR="00C545B4" w:rsidRDefault="00C545B4" w:rsidP="00BA7508">
      <w:pPr>
        <w:spacing w:after="0" w:line="276" w:lineRule="auto"/>
        <w:jc w:val="both"/>
        <w:rPr>
          <w:rFonts w:cs="Tahoma"/>
          <w:color w:val="231F20"/>
          <w:szCs w:val="24"/>
        </w:rPr>
      </w:pPr>
    </w:p>
    <w:p w14:paraId="48A72B7F" w14:textId="77777777" w:rsidR="00C545B4" w:rsidRPr="00C545B4" w:rsidRDefault="00C545B4" w:rsidP="00C545B4">
      <w:pPr>
        <w:spacing w:after="0" w:line="276" w:lineRule="auto"/>
        <w:jc w:val="both"/>
        <w:rPr>
          <w:rFonts w:cs="Tahoma"/>
          <w:b/>
          <w:bCs/>
          <w:color w:val="231F20"/>
          <w:szCs w:val="24"/>
        </w:rPr>
      </w:pPr>
      <w:r w:rsidRPr="00C545B4">
        <w:rPr>
          <w:rFonts w:cs="Tahoma"/>
          <w:b/>
          <w:bCs/>
          <w:color w:val="231F20"/>
          <w:szCs w:val="24"/>
        </w:rPr>
        <w:t>Alterserweiterung im Kindergarten Muntlix – Integration jüngerer Kinder</w:t>
      </w:r>
    </w:p>
    <w:p w14:paraId="503C913C" w14:textId="77777777" w:rsidR="00C545B4" w:rsidRPr="00C545B4" w:rsidRDefault="00C545B4" w:rsidP="00C545B4">
      <w:pPr>
        <w:spacing w:after="0" w:line="276" w:lineRule="auto"/>
        <w:jc w:val="both"/>
        <w:rPr>
          <w:rFonts w:cs="Tahoma"/>
          <w:b/>
          <w:bCs/>
          <w:color w:val="231F20"/>
          <w:szCs w:val="24"/>
        </w:rPr>
      </w:pPr>
    </w:p>
    <w:p w14:paraId="3E9C8C6E" w14:textId="77777777" w:rsidR="00C545B4" w:rsidRPr="00C545B4" w:rsidRDefault="00C545B4" w:rsidP="00C545B4">
      <w:pPr>
        <w:spacing w:after="0" w:line="276" w:lineRule="auto"/>
        <w:jc w:val="both"/>
        <w:rPr>
          <w:rFonts w:cs="Tahoma"/>
          <w:color w:val="231F20"/>
          <w:szCs w:val="24"/>
        </w:rPr>
      </w:pPr>
      <w:r w:rsidRPr="00C545B4">
        <w:rPr>
          <w:rFonts w:cs="Tahoma"/>
          <w:color w:val="231F20"/>
          <w:szCs w:val="24"/>
        </w:rPr>
        <w:t>Im Kindergarten Muntlix wird die pädagogische Arbeit stets an den individuellen Bedürfnissen und Entwicklungsschritten der Kinder ausgerichtet. Durch die Erweiterung des Altersbereichs entsteht die Möglichkeit, auch jüngere Kinder in den Kindergartenalltag zu integrieren. Diese Form der Alterserweiterung bereichert das Gruppengeschehen, stärkt soziale Kompetenzen und ermöglicht den Jüngsten einen sanften Einstieg in die Kindergartenwelt.</w:t>
      </w:r>
    </w:p>
    <w:p w14:paraId="16C42571" w14:textId="77777777" w:rsidR="00C545B4" w:rsidRDefault="00C545B4" w:rsidP="00C545B4">
      <w:pPr>
        <w:spacing w:after="0" w:line="276" w:lineRule="auto"/>
        <w:jc w:val="both"/>
        <w:rPr>
          <w:rFonts w:cs="Tahoma"/>
          <w:color w:val="231F20"/>
          <w:szCs w:val="24"/>
        </w:rPr>
      </w:pPr>
    </w:p>
    <w:p w14:paraId="7C4C816B" w14:textId="1F2103C7" w:rsidR="00FC1F81" w:rsidRDefault="00FC1F81" w:rsidP="00C545B4">
      <w:pPr>
        <w:spacing w:after="0" w:line="276" w:lineRule="auto"/>
        <w:jc w:val="both"/>
        <w:rPr>
          <w:rFonts w:cs="Tahoma"/>
          <w:color w:val="231F20"/>
          <w:szCs w:val="24"/>
        </w:rPr>
      </w:pPr>
      <w:r>
        <w:rPr>
          <w:rFonts w:cs="Tahoma"/>
          <w:color w:val="231F20"/>
          <w:szCs w:val="24"/>
        </w:rPr>
        <w:lastRenderedPageBreak/>
        <w:t xml:space="preserve">Am Montag- und Donnerstagnachmittag werden, aufgrund der geringen Kinderzahlen, die Gruppen aus der Kleinkindbetreuung und dem Kindergarten zusammengelegt. Hier werden jeweils 2 Kinder aus der Kleinkindbetreuung immer von einer pädagogischen Fachkraft oder Assistentin in den Kindergarten begleitet und betreut. </w:t>
      </w:r>
      <w:r w:rsidRPr="00C545B4">
        <w:rPr>
          <w:rFonts w:cs="Tahoma"/>
          <w:color w:val="231F20"/>
          <w:szCs w:val="24"/>
        </w:rPr>
        <w:t>Die Betreuung findet in einer ruhigen, familiären Atmosphäre stat</w:t>
      </w:r>
      <w:r w:rsidR="003B3D78">
        <w:rPr>
          <w:rFonts w:cs="Tahoma"/>
          <w:color w:val="231F20"/>
          <w:szCs w:val="24"/>
        </w:rPr>
        <w:t>t.</w:t>
      </w:r>
    </w:p>
    <w:p w14:paraId="4803FA16" w14:textId="77777777" w:rsidR="00FC1F81" w:rsidRPr="00C545B4" w:rsidRDefault="00FC1F81" w:rsidP="00C545B4">
      <w:pPr>
        <w:spacing w:after="0" w:line="276" w:lineRule="auto"/>
        <w:jc w:val="both"/>
        <w:rPr>
          <w:rFonts w:cs="Tahoma"/>
          <w:color w:val="231F20"/>
          <w:szCs w:val="24"/>
        </w:rPr>
      </w:pPr>
    </w:p>
    <w:p w14:paraId="0C2BDF0B" w14:textId="77777777" w:rsidR="00C545B4" w:rsidRPr="00C545B4" w:rsidRDefault="00C545B4" w:rsidP="00C545B4">
      <w:pPr>
        <w:spacing w:after="0" w:line="276" w:lineRule="auto"/>
        <w:jc w:val="both"/>
        <w:rPr>
          <w:rFonts w:cs="Tahoma"/>
          <w:color w:val="231F20"/>
          <w:szCs w:val="24"/>
        </w:rPr>
      </w:pPr>
    </w:p>
    <w:p w14:paraId="0A185D86" w14:textId="77777777" w:rsidR="00C545B4" w:rsidRPr="00C545B4" w:rsidRDefault="00C545B4" w:rsidP="00C545B4">
      <w:pPr>
        <w:spacing w:after="0" w:line="276" w:lineRule="auto"/>
        <w:jc w:val="both"/>
        <w:rPr>
          <w:rFonts w:cs="Tahoma"/>
          <w:b/>
          <w:bCs/>
          <w:color w:val="231F20"/>
          <w:szCs w:val="24"/>
        </w:rPr>
      </w:pPr>
      <w:r w:rsidRPr="00C545B4">
        <w:rPr>
          <w:rFonts w:cs="Tahoma"/>
          <w:b/>
          <w:bCs/>
          <w:color w:val="231F20"/>
          <w:szCs w:val="24"/>
        </w:rPr>
        <w:t>Gestaltung der Umgebung und Spielmaterialien</w:t>
      </w:r>
    </w:p>
    <w:p w14:paraId="63C89DD1" w14:textId="77777777" w:rsidR="00C545B4" w:rsidRPr="00C545B4" w:rsidRDefault="00C545B4" w:rsidP="00C545B4">
      <w:pPr>
        <w:spacing w:after="0" w:line="276" w:lineRule="auto"/>
        <w:jc w:val="both"/>
        <w:rPr>
          <w:rFonts w:cs="Tahoma"/>
          <w:b/>
          <w:bCs/>
          <w:color w:val="231F20"/>
          <w:szCs w:val="24"/>
        </w:rPr>
      </w:pPr>
    </w:p>
    <w:p w14:paraId="22CCF4CE" w14:textId="66AFFC4F" w:rsidR="00C545B4" w:rsidRPr="00C545B4" w:rsidRDefault="00C545B4" w:rsidP="00E337B6">
      <w:pPr>
        <w:spacing w:after="0" w:line="276" w:lineRule="auto"/>
        <w:rPr>
          <w:rFonts w:cs="Tahoma"/>
          <w:color w:val="231F20"/>
          <w:szCs w:val="24"/>
        </w:rPr>
      </w:pPr>
      <w:r w:rsidRPr="00C545B4">
        <w:rPr>
          <w:rFonts w:cs="Tahoma"/>
          <w:color w:val="231F20"/>
          <w:szCs w:val="24"/>
        </w:rPr>
        <w:t xml:space="preserve">Das Raumangebot wird so gestaltet, dass sich </w:t>
      </w:r>
      <w:r w:rsidR="003B3D78">
        <w:rPr>
          <w:rFonts w:cs="Tahoma"/>
          <w:color w:val="231F20"/>
          <w:szCs w:val="24"/>
        </w:rPr>
        <w:t xml:space="preserve">auch die kleineren Kinder </w:t>
      </w:r>
      <w:r w:rsidRPr="00C545B4">
        <w:rPr>
          <w:rFonts w:cs="Tahoma"/>
          <w:color w:val="231F20"/>
          <w:szCs w:val="24"/>
        </w:rPr>
        <w:t>sicher und frei bewegen k</w:t>
      </w:r>
      <w:r w:rsidR="003B3D78">
        <w:rPr>
          <w:rFonts w:cs="Tahoma"/>
          <w:color w:val="231F20"/>
          <w:szCs w:val="24"/>
        </w:rPr>
        <w:t>önnen</w:t>
      </w:r>
      <w:r w:rsidRPr="00C545B4">
        <w:rPr>
          <w:rFonts w:cs="Tahoma"/>
          <w:color w:val="231F20"/>
          <w:szCs w:val="24"/>
        </w:rPr>
        <w:t>.</w:t>
      </w:r>
      <w:r w:rsidRPr="00C545B4">
        <w:rPr>
          <w:rFonts w:cs="Tahoma"/>
          <w:color w:val="231F20"/>
          <w:szCs w:val="24"/>
        </w:rPr>
        <w:br/>
        <w:t>Es stehen altersgerechte Materialien zur Verfügung, die gleichzeitig auch für die älteren Kinder attraktiv bleiben, zum Beispiel:</w:t>
      </w:r>
    </w:p>
    <w:p w14:paraId="2BD843A7" w14:textId="77777777" w:rsidR="00C545B4" w:rsidRPr="00C545B4" w:rsidRDefault="00C545B4" w:rsidP="00C545B4">
      <w:pPr>
        <w:numPr>
          <w:ilvl w:val="0"/>
          <w:numId w:val="35"/>
        </w:numPr>
        <w:spacing w:after="0" w:line="276" w:lineRule="auto"/>
        <w:jc w:val="both"/>
        <w:rPr>
          <w:rFonts w:cs="Tahoma"/>
          <w:color w:val="231F20"/>
          <w:szCs w:val="24"/>
        </w:rPr>
      </w:pPr>
      <w:r w:rsidRPr="00C545B4">
        <w:rPr>
          <w:rFonts w:cs="Tahoma"/>
          <w:color w:val="231F20"/>
          <w:szCs w:val="24"/>
        </w:rPr>
        <w:t>Große Bausteine (Duplo, Holzbausteine)</w:t>
      </w:r>
    </w:p>
    <w:p w14:paraId="22A815B7" w14:textId="77777777" w:rsidR="00C545B4" w:rsidRPr="00C545B4" w:rsidRDefault="00C545B4" w:rsidP="00C545B4">
      <w:pPr>
        <w:numPr>
          <w:ilvl w:val="0"/>
          <w:numId w:val="35"/>
        </w:numPr>
        <w:spacing w:after="0" w:line="276" w:lineRule="auto"/>
        <w:jc w:val="both"/>
        <w:rPr>
          <w:rFonts w:cs="Tahoma"/>
          <w:color w:val="231F20"/>
          <w:szCs w:val="24"/>
        </w:rPr>
      </w:pPr>
      <w:r w:rsidRPr="00C545B4">
        <w:rPr>
          <w:rFonts w:cs="Tahoma"/>
          <w:color w:val="231F20"/>
          <w:szCs w:val="24"/>
        </w:rPr>
        <w:t>Steck- und Sortierspiele</w:t>
      </w:r>
    </w:p>
    <w:p w14:paraId="2555E23A" w14:textId="77777777" w:rsidR="00C545B4" w:rsidRPr="00C545B4" w:rsidRDefault="00C545B4" w:rsidP="00C545B4">
      <w:pPr>
        <w:numPr>
          <w:ilvl w:val="0"/>
          <w:numId w:val="35"/>
        </w:numPr>
        <w:spacing w:after="0" w:line="276" w:lineRule="auto"/>
        <w:jc w:val="both"/>
        <w:rPr>
          <w:rFonts w:cs="Tahoma"/>
          <w:color w:val="231F20"/>
          <w:szCs w:val="24"/>
        </w:rPr>
      </w:pPr>
      <w:r w:rsidRPr="00C545B4">
        <w:rPr>
          <w:rFonts w:cs="Tahoma"/>
          <w:color w:val="231F20"/>
          <w:szCs w:val="24"/>
        </w:rPr>
        <w:t>Puppen, Kuscheltiere und Alltagsmaterialien</w:t>
      </w:r>
    </w:p>
    <w:p w14:paraId="6AD48F41" w14:textId="77777777" w:rsidR="00C545B4" w:rsidRPr="00C545B4" w:rsidRDefault="00C545B4" w:rsidP="00C545B4">
      <w:pPr>
        <w:numPr>
          <w:ilvl w:val="0"/>
          <w:numId w:val="35"/>
        </w:numPr>
        <w:spacing w:after="0" w:line="276" w:lineRule="auto"/>
        <w:jc w:val="both"/>
        <w:rPr>
          <w:rFonts w:cs="Tahoma"/>
          <w:color w:val="231F20"/>
          <w:szCs w:val="24"/>
        </w:rPr>
      </w:pPr>
      <w:r w:rsidRPr="00C545B4">
        <w:rPr>
          <w:rFonts w:cs="Tahoma"/>
          <w:color w:val="231F20"/>
          <w:szCs w:val="24"/>
        </w:rPr>
        <w:t>Bilderbücher und einfache Malmaterialien</w:t>
      </w:r>
    </w:p>
    <w:p w14:paraId="778895B0" w14:textId="77777777" w:rsidR="00C545B4" w:rsidRPr="00C545B4" w:rsidRDefault="00C545B4" w:rsidP="00C545B4">
      <w:pPr>
        <w:numPr>
          <w:ilvl w:val="0"/>
          <w:numId w:val="35"/>
        </w:numPr>
        <w:spacing w:after="0" w:line="276" w:lineRule="auto"/>
        <w:jc w:val="both"/>
        <w:rPr>
          <w:rFonts w:cs="Tahoma"/>
          <w:color w:val="231F20"/>
          <w:szCs w:val="24"/>
        </w:rPr>
      </w:pPr>
      <w:r w:rsidRPr="00C545B4">
        <w:rPr>
          <w:rFonts w:cs="Tahoma"/>
          <w:color w:val="231F20"/>
          <w:szCs w:val="24"/>
        </w:rPr>
        <w:t>Bewegungsmaterialien im Bewegungsraumwie Softbälle oder Matten</w:t>
      </w:r>
    </w:p>
    <w:p w14:paraId="4DE3827D" w14:textId="77777777" w:rsidR="00C545B4" w:rsidRPr="00C545B4" w:rsidRDefault="00C545B4" w:rsidP="00C545B4">
      <w:pPr>
        <w:spacing w:after="0" w:line="276" w:lineRule="auto"/>
        <w:jc w:val="both"/>
        <w:rPr>
          <w:rFonts w:cs="Tahoma"/>
          <w:color w:val="231F20"/>
          <w:szCs w:val="24"/>
        </w:rPr>
      </w:pPr>
    </w:p>
    <w:p w14:paraId="59264496" w14:textId="67498233" w:rsidR="003B3D78" w:rsidRDefault="00C545B4" w:rsidP="00C545B4">
      <w:pPr>
        <w:spacing w:after="0" w:line="276" w:lineRule="auto"/>
        <w:jc w:val="both"/>
        <w:rPr>
          <w:rFonts w:cs="Tahoma"/>
          <w:color w:val="231F20"/>
          <w:szCs w:val="24"/>
        </w:rPr>
      </w:pPr>
      <w:r w:rsidRPr="00C545B4">
        <w:rPr>
          <w:rFonts w:cs="Tahoma"/>
          <w:color w:val="231F20"/>
          <w:szCs w:val="24"/>
        </w:rPr>
        <w:t>Ein kleiner Rückzugsbereich mit Kissen und Decke bietet de</w:t>
      </w:r>
      <w:r w:rsidR="003B3D78">
        <w:rPr>
          <w:rFonts w:cs="Tahoma"/>
          <w:color w:val="231F20"/>
          <w:szCs w:val="24"/>
        </w:rPr>
        <w:t>n</w:t>
      </w:r>
      <w:r w:rsidRPr="00C545B4">
        <w:rPr>
          <w:rFonts w:cs="Tahoma"/>
          <w:color w:val="231F20"/>
          <w:szCs w:val="24"/>
        </w:rPr>
        <w:t xml:space="preserve"> Kind</w:t>
      </w:r>
      <w:r w:rsidR="003B3D78">
        <w:rPr>
          <w:rFonts w:cs="Tahoma"/>
          <w:color w:val="231F20"/>
          <w:szCs w:val="24"/>
        </w:rPr>
        <w:t>ern</w:t>
      </w:r>
      <w:r w:rsidRPr="00C545B4">
        <w:rPr>
          <w:rFonts w:cs="Tahoma"/>
          <w:color w:val="231F20"/>
          <w:szCs w:val="24"/>
        </w:rPr>
        <w:t xml:space="preserve"> die Möglichkeit, sich bei Bedarf zurückzuziehen oder auszuruhen.</w:t>
      </w:r>
    </w:p>
    <w:p w14:paraId="33B17381" w14:textId="77777777" w:rsidR="003B3D78" w:rsidRDefault="003B3D78" w:rsidP="00C545B4">
      <w:pPr>
        <w:spacing w:after="0" w:line="276" w:lineRule="auto"/>
        <w:jc w:val="both"/>
        <w:rPr>
          <w:rFonts w:cs="Tahoma"/>
          <w:color w:val="231F20"/>
          <w:szCs w:val="24"/>
        </w:rPr>
      </w:pPr>
    </w:p>
    <w:p w14:paraId="2131B436" w14:textId="77777777" w:rsidR="003B3D78" w:rsidRPr="00C545B4" w:rsidRDefault="003B3D78" w:rsidP="00C545B4">
      <w:pPr>
        <w:spacing w:after="0" w:line="276" w:lineRule="auto"/>
        <w:jc w:val="both"/>
        <w:rPr>
          <w:rFonts w:cs="Tahoma"/>
          <w:color w:val="231F20"/>
          <w:szCs w:val="24"/>
        </w:rPr>
      </w:pPr>
    </w:p>
    <w:p w14:paraId="62D2EED8" w14:textId="77777777" w:rsidR="00C545B4" w:rsidRPr="00C545B4" w:rsidRDefault="00C545B4" w:rsidP="00C545B4">
      <w:pPr>
        <w:spacing w:after="0" w:line="276" w:lineRule="auto"/>
        <w:jc w:val="both"/>
        <w:rPr>
          <w:rFonts w:cs="Tahoma"/>
          <w:b/>
          <w:bCs/>
          <w:color w:val="231F20"/>
          <w:szCs w:val="24"/>
        </w:rPr>
      </w:pPr>
      <w:r w:rsidRPr="00C545B4">
        <w:rPr>
          <w:rFonts w:cs="Tahoma"/>
          <w:b/>
          <w:bCs/>
          <w:color w:val="231F20"/>
          <w:szCs w:val="24"/>
        </w:rPr>
        <w:t>Pädagogische Umsetzung</w:t>
      </w:r>
    </w:p>
    <w:p w14:paraId="5121ADEF" w14:textId="77777777" w:rsidR="00C545B4" w:rsidRPr="00C545B4" w:rsidRDefault="00C545B4" w:rsidP="00C545B4">
      <w:pPr>
        <w:spacing w:after="0" w:line="276" w:lineRule="auto"/>
        <w:jc w:val="both"/>
        <w:rPr>
          <w:rFonts w:cs="Tahoma"/>
          <w:b/>
          <w:bCs/>
          <w:color w:val="231F20"/>
          <w:szCs w:val="24"/>
        </w:rPr>
      </w:pPr>
    </w:p>
    <w:p w14:paraId="141A7F05" w14:textId="77777777" w:rsidR="00C545B4" w:rsidRPr="00C545B4" w:rsidRDefault="00C545B4" w:rsidP="00C545B4">
      <w:pPr>
        <w:spacing w:after="0" w:line="276" w:lineRule="auto"/>
        <w:jc w:val="both"/>
        <w:rPr>
          <w:rFonts w:cs="Tahoma"/>
          <w:color w:val="231F20"/>
          <w:szCs w:val="24"/>
        </w:rPr>
      </w:pPr>
      <w:r w:rsidRPr="00C545B4">
        <w:rPr>
          <w:rFonts w:cs="Tahoma"/>
          <w:color w:val="231F20"/>
          <w:szCs w:val="24"/>
        </w:rPr>
        <w:t>Die Pädagogische Fachkraft begleitet das Kind einfühlsam durch diese Zeit. Dabei stehen Bindung, Beobachtung und feinfühlige Interaktion im Vordergrund.</w:t>
      </w:r>
    </w:p>
    <w:p w14:paraId="5787AA72" w14:textId="77777777" w:rsidR="00C545B4" w:rsidRPr="00C545B4" w:rsidRDefault="00C545B4" w:rsidP="00C545B4">
      <w:pPr>
        <w:numPr>
          <w:ilvl w:val="0"/>
          <w:numId w:val="36"/>
        </w:numPr>
        <w:spacing w:after="0" w:line="276" w:lineRule="auto"/>
        <w:jc w:val="both"/>
        <w:rPr>
          <w:rFonts w:cs="Tahoma"/>
          <w:color w:val="231F20"/>
          <w:szCs w:val="24"/>
        </w:rPr>
      </w:pPr>
      <w:r w:rsidRPr="00C545B4">
        <w:rPr>
          <w:rFonts w:cs="Tahoma"/>
          <w:color w:val="231F20"/>
          <w:szCs w:val="24"/>
        </w:rPr>
        <w:t>Das Kind wird aktiv in die Gruppe eingebunden, darf aber auch in seinem eigenen Tempo teilnehmen.</w:t>
      </w:r>
    </w:p>
    <w:p w14:paraId="0AA2CA22" w14:textId="77777777" w:rsidR="00C545B4" w:rsidRPr="00C545B4" w:rsidRDefault="00C545B4" w:rsidP="00C545B4">
      <w:pPr>
        <w:numPr>
          <w:ilvl w:val="0"/>
          <w:numId w:val="36"/>
        </w:numPr>
        <w:spacing w:after="0" w:line="276" w:lineRule="auto"/>
        <w:jc w:val="both"/>
        <w:rPr>
          <w:rFonts w:cs="Tahoma"/>
          <w:color w:val="231F20"/>
          <w:szCs w:val="24"/>
        </w:rPr>
      </w:pPr>
      <w:r w:rsidRPr="00C545B4">
        <w:rPr>
          <w:rFonts w:cs="Tahoma"/>
          <w:color w:val="231F20"/>
          <w:szCs w:val="24"/>
        </w:rPr>
        <w:t>Es wird ermutigt, selbstständig zu handeln und eigene Entscheidungen zu treffen.</w:t>
      </w:r>
    </w:p>
    <w:p w14:paraId="2231315A" w14:textId="77777777" w:rsidR="00C545B4" w:rsidRPr="00C545B4" w:rsidRDefault="00C545B4" w:rsidP="00C545B4">
      <w:pPr>
        <w:numPr>
          <w:ilvl w:val="0"/>
          <w:numId w:val="36"/>
        </w:numPr>
        <w:spacing w:after="0" w:line="276" w:lineRule="auto"/>
        <w:jc w:val="both"/>
        <w:rPr>
          <w:rFonts w:cs="Tahoma"/>
          <w:color w:val="231F20"/>
          <w:szCs w:val="24"/>
        </w:rPr>
      </w:pPr>
      <w:r w:rsidRPr="00C545B4">
        <w:rPr>
          <w:rFonts w:cs="Tahoma"/>
          <w:color w:val="231F20"/>
          <w:szCs w:val="24"/>
        </w:rPr>
        <w:t>Durch gemeinsames Spielen mit den älteren Kindern entstehen natürliche Lernsituationen: Die Jüngeren lernen durch Nachahmung, die Älteren entwickeln Empathie und Verantwortungsgefühl.</w:t>
      </w:r>
    </w:p>
    <w:p w14:paraId="543F099C" w14:textId="77777777" w:rsidR="00C545B4" w:rsidRPr="00C545B4" w:rsidRDefault="00C545B4" w:rsidP="00C545B4">
      <w:pPr>
        <w:numPr>
          <w:ilvl w:val="0"/>
          <w:numId w:val="36"/>
        </w:numPr>
        <w:spacing w:after="0" w:line="276" w:lineRule="auto"/>
        <w:jc w:val="both"/>
        <w:rPr>
          <w:rFonts w:cs="Tahoma"/>
          <w:color w:val="231F20"/>
          <w:szCs w:val="24"/>
        </w:rPr>
      </w:pPr>
      <w:r w:rsidRPr="00C545B4">
        <w:rPr>
          <w:rFonts w:cs="Tahoma"/>
          <w:color w:val="231F20"/>
          <w:szCs w:val="24"/>
        </w:rPr>
        <w:t>Die kurzen Betreuungszeiten werden mit klaren Ritualen (z. B. Abschlusslied, gemeinsames Aufräumen) strukturiert.</w:t>
      </w:r>
    </w:p>
    <w:p w14:paraId="11607D31" w14:textId="77777777" w:rsidR="00C545B4" w:rsidRPr="00C545B4" w:rsidRDefault="00C545B4" w:rsidP="00C545B4">
      <w:pPr>
        <w:spacing w:after="0" w:line="276" w:lineRule="auto"/>
        <w:jc w:val="both"/>
        <w:rPr>
          <w:rFonts w:cs="Tahoma"/>
          <w:color w:val="231F20"/>
          <w:szCs w:val="24"/>
        </w:rPr>
      </w:pPr>
    </w:p>
    <w:p w14:paraId="3DAF7A45" w14:textId="77777777" w:rsidR="00C545B4" w:rsidRPr="00C545B4" w:rsidRDefault="00C545B4" w:rsidP="00C545B4">
      <w:pPr>
        <w:spacing w:after="0" w:line="276" w:lineRule="auto"/>
        <w:jc w:val="both"/>
        <w:rPr>
          <w:rFonts w:cs="Tahoma"/>
          <w:b/>
          <w:bCs/>
          <w:color w:val="231F20"/>
          <w:szCs w:val="24"/>
        </w:rPr>
      </w:pPr>
      <w:r w:rsidRPr="00C545B4">
        <w:rPr>
          <w:rFonts w:cs="Tahoma"/>
          <w:b/>
          <w:bCs/>
          <w:color w:val="231F20"/>
          <w:szCs w:val="24"/>
        </w:rPr>
        <w:t>Besondere Maßnahmen und Rücksichtnahme</w:t>
      </w:r>
    </w:p>
    <w:p w14:paraId="0FF28F1F" w14:textId="77777777" w:rsidR="00C545B4" w:rsidRPr="00C545B4" w:rsidRDefault="00C545B4" w:rsidP="00C545B4">
      <w:pPr>
        <w:spacing w:after="0" w:line="276" w:lineRule="auto"/>
        <w:jc w:val="both"/>
        <w:rPr>
          <w:rFonts w:cs="Tahoma"/>
          <w:b/>
          <w:bCs/>
          <w:color w:val="231F20"/>
          <w:szCs w:val="24"/>
        </w:rPr>
      </w:pPr>
    </w:p>
    <w:p w14:paraId="67695ADF" w14:textId="77777777" w:rsidR="00C545B4" w:rsidRPr="00C545B4" w:rsidRDefault="00C545B4" w:rsidP="00C545B4">
      <w:pPr>
        <w:numPr>
          <w:ilvl w:val="0"/>
          <w:numId w:val="37"/>
        </w:numPr>
        <w:spacing w:after="0" w:line="276" w:lineRule="auto"/>
        <w:jc w:val="both"/>
        <w:rPr>
          <w:rFonts w:cs="Tahoma"/>
          <w:color w:val="231F20"/>
          <w:szCs w:val="24"/>
        </w:rPr>
      </w:pPr>
      <w:r w:rsidRPr="00C545B4">
        <w:rPr>
          <w:rFonts w:cs="Tahoma"/>
          <w:color w:val="231F20"/>
          <w:szCs w:val="24"/>
        </w:rPr>
        <w:t>Die Sicherheit des jüngeren Kindes steht im Vordergrund – gefährdende Kleinteile oder anspruchsvolle Spielgeräte werden vermieden.</w:t>
      </w:r>
    </w:p>
    <w:p w14:paraId="4FD00935" w14:textId="77777777" w:rsidR="00C545B4" w:rsidRPr="00C545B4" w:rsidRDefault="00C545B4" w:rsidP="00C545B4">
      <w:pPr>
        <w:numPr>
          <w:ilvl w:val="0"/>
          <w:numId w:val="37"/>
        </w:numPr>
        <w:spacing w:after="0" w:line="276" w:lineRule="auto"/>
        <w:jc w:val="both"/>
        <w:rPr>
          <w:rFonts w:cs="Tahoma"/>
          <w:color w:val="231F20"/>
          <w:szCs w:val="24"/>
        </w:rPr>
      </w:pPr>
      <w:r w:rsidRPr="00C545B4">
        <w:rPr>
          <w:rFonts w:cs="Tahoma"/>
          <w:color w:val="231F20"/>
          <w:szCs w:val="24"/>
        </w:rPr>
        <w:t>Aktivitäten werden dem Entwicklungsstand angepasst und ggf. vereinfacht.</w:t>
      </w:r>
    </w:p>
    <w:p w14:paraId="7AFE1B2E" w14:textId="77777777" w:rsidR="00C545B4" w:rsidRPr="00C545B4" w:rsidRDefault="00C545B4" w:rsidP="00C545B4">
      <w:pPr>
        <w:numPr>
          <w:ilvl w:val="0"/>
          <w:numId w:val="37"/>
        </w:numPr>
        <w:spacing w:after="0" w:line="276" w:lineRule="auto"/>
        <w:jc w:val="both"/>
        <w:rPr>
          <w:rFonts w:cs="Tahoma"/>
          <w:color w:val="231F20"/>
          <w:szCs w:val="24"/>
        </w:rPr>
      </w:pPr>
      <w:r w:rsidRPr="00C545B4">
        <w:rPr>
          <w:rFonts w:cs="Tahoma"/>
          <w:color w:val="231F20"/>
          <w:szCs w:val="24"/>
        </w:rPr>
        <w:lastRenderedPageBreak/>
        <w:t>Die älteren Kinder werden sensibilisiert, Rücksicht zu nehmen, zu helfen und gemeinsam zu spielen.</w:t>
      </w:r>
    </w:p>
    <w:p w14:paraId="0165A741" w14:textId="77777777" w:rsidR="00C545B4" w:rsidRPr="00C545B4" w:rsidRDefault="00C545B4" w:rsidP="00C545B4">
      <w:pPr>
        <w:numPr>
          <w:ilvl w:val="0"/>
          <w:numId w:val="37"/>
        </w:numPr>
        <w:spacing w:after="0" w:line="276" w:lineRule="auto"/>
        <w:jc w:val="both"/>
        <w:rPr>
          <w:rFonts w:cs="Tahoma"/>
          <w:color w:val="231F20"/>
          <w:szCs w:val="24"/>
        </w:rPr>
      </w:pPr>
      <w:r w:rsidRPr="00C545B4">
        <w:rPr>
          <w:rFonts w:cs="Tahoma"/>
          <w:color w:val="231F20"/>
          <w:szCs w:val="24"/>
        </w:rPr>
        <w:t>Das pädagogische Personal achtet auf eine ruhige, stressfreie Atmosphäre ohne Reizüberflutung.</w:t>
      </w:r>
    </w:p>
    <w:p w14:paraId="33CE1FB0" w14:textId="77777777" w:rsidR="00C545B4" w:rsidRPr="00C545B4" w:rsidRDefault="00C545B4" w:rsidP="00C545B4">
      <w:pPr>
        <w:numPr>
          <w:ilvl w:val="0"/>
          <w:numId w:val="37"/>
        </w:numPr>
        <w:spacing w:after="0" w:line="276" w:lineRule="auto"/>
        <w:jc w:val="both"/>
        <w:rPr>
          <w:rFonts w:cs="Tahoma"/>
          <w:color w:val="231F20"/>
          <w:szCs w:val="24"/>
        </w:rPr>
      </w:pPr>
      <w:r w:rsidRPr="00C545B4">
        <w:rPr>
          <w:rFonts w:cs="Tahoma"/>
          <w:color w:val="231F20"/>
          <w:szCs w:val="24"/>
        </w:rPr>
        <w:t>Durch gezielte Beobachtung können Bedürfnisse frühzeitig erkannt und individuell berücksichtigt werden.</w:t>
      </w:r>
    </w:p>
    <w:p w14:paraId="05A269D3" w14:textId="77777777" w:rsidR="00C545B4" w:rsidRDefault="00C545B4" w:rsidP="00C545B4">
      <w:pPr>
        <w:spacing w:after="0" w:line="276" w:lineRule="auto"/>
        <w:jc w:val="both"/>
        <w:rPr>
          <w:rFonts w:cs="Tahoma"/>
          <w:color w:val="231F20"/>
          <w:szCs w:val="24"/>
        </w:rPr>
      </w:pPr>
    </w:p>
    <w:p w14:paraId="5E4E33B2" w14:textId="77777777" w:rsidR="00FC715A" w:rsidRPr="00C545B4" w:rsidRDefault="00FC715A" w:rsidP="00C545B4">
      <w:pPr>
        <w:spacing w:after="0" w:line="276" w:lineRule="auto"/>
        <w:jc w:val="both"/>
        <w:rPr>
          <w:rFonts w:cs="Tahoma"/>
          <w:color w:val="231F20"/>
          <w:szCs w:val="24"/>
        </w:rPr>
      </w:pPr>
    </w:p>
    <w:p w14:paraId="42C27C30" w14:textId="77777777" w:rsidR="00C545B4" w:rsidRPr="00C545B4" w:rsidRDefault="00C545B4" w:rsidP="00C545B4">
      <w:pPr>
        <w:spacing w:after="0" w:line="276" w:lineRule="auto"/>
        <w:jc w:val="both"/>
        <w:rPr>
          <w:rFonts w:cs="Tahoma"/>
          <w:b/>
          <w:bCs/>
          <w:color w:val="231F20"/>
          <w:szCs w:val="24"/>
        </w:rPr>
      </w:pPr>
      <w:r w:rsidRPr="00C545B4">
        <w:rPr>
          <w:rFonts w:cs="Tahoma"/>
          <w:b/>
          <w:bCs/>
          <w:color w:val="231F20"/>
          <w:szCs w:val="24"/>
        </w:rPr>
        <w:t>Pädagogische Aspekte</w:t>
      </w:r>
    </w:p>
    <w:p w14:paraId="3A2305EE" w14:textId="77777777" w:rsidR="00C545B4" w:rsidRPr="00C545B4" w:rsidRDefault="00C545B4" w:rsidP="00C545B4">
      <w:pPr>
        <w:spacing w:after="0" w:line="276" w:lineRule="auto"/>
        <w:jc w:val="both"/>
        <w:rPr>
          <w:rFonts w:cs="Tahoma"/>
          <w:b/>
          <w:bCs/>
          <w:color w:val="231F20"/>
          <w:szCs w:val="24"/>
        </w:rPr>
      </w:pPr>
    </w:p>
    <w:p w14:paraId="6CA75E5D" w14:textId="77777777" w:rsidR="00C545B4" w:rsidRPr="00C545B4" w:rsidRDefault="00C545B4" w:rsidP="00C545B4">
      <w:pPr>
        <w:numPr>
          <w:ilvl w:val="0"/>
          <w:numId w:val="38"/>
        </w:numPr>
        <w:spacing w:after="0" w:line="276" w:lineRule="auto"/>
        <w:jc w:val="both"/>
        <w:rPr>
          <w:rFonts w:cs="Tahoma"/>
          <w:color w:val="231F20"/>
          <w:szCs w:val="24"/>
        </w:rPr>
      </w:pPr>
      <w:r w:rsidRPr="00C545B4">
        <w:rPr>
          <w:rFonts w:cs="Tahoma"/>
          <w:color w:val="231F20"/>
          <w:szCs w:val="24"/>
        </w:rPr>
        <w:t>Inklusion: Jedes Kind, unabhängig von Alter oder Entwicklungsstand, ist Teil der Gemeinschaft.</w:t>
      </w:r>
    </w:p>
    <w:p w14:paraId="6BDC0CFE" w14:textId="77777777" w:rsidR="00C545B4" w:rsidRPr="00C545B4" w:rsidRDefault="00C545B4" w:rsidP="00C545B4">
      <w:pPr>
        <w:numPr>
          <w:ilvl w:val="0"/>
          <w:numId w:val="38"/>
        </w:numPr>
        <w:spacing w:after="0" w:line="276" w:lineRule="auto"/>
        <w:jc w:val="both"/>
        <w:rPr>
          <w:rFonts w:cs="Tahoma"/>
          <w:color w:val="231F20"/>
          <w:szCs w:val="24"/>
        </w:rPr>
      </w:pPr>
      <w:r w:rsidRPr="00C545B4">
        <w:rPr>
          <w:rFonts w:cs="Tahoma"/>
          <w:color w:val="231F20"/>
          <w:szCs w:val="24"/>
        </w:rPr>
        <w:t>Soziales Lernen: Altersgemischte Gruppen fördern Hilfsbereitschaft, Rücksicht und Verantwortungsgefühl.</w:t>
      </w:r>
    </w:p>
    <w:p w14:paraId="73EB6C2C" w14:textId="77777777" w:rsidR="00C545B4" w:rsidRPr="00C545B4" w:rsidRDefault="00C545B4" w:rsidP="00C545B4">
      <w:pPr>
        <w:numPr>
          <w:ilvl w:val="0"/>
          <w:numId w:val="38"/>
        </w:numPr>
        <w:spacing w:after="0" w:line="276" w:lineRule="auto"/>
        <w:jc w:val="both"/>
        <w:rPr>
          <w:rFonts w:cs="Tahoma"/>
          <w:color w:val="231F20"/>
          <w:szCs w:val="24"/>
        </w:rPr>
      </w:pPr>
      <w:r w:rsidRPr="00C545B4">
        <w:rPr>
          <w:rFonts w:cs="Tahoma"/>
          <w:color w:val="231F20"/>
          <w:szCs w:val="24"/>
        </w:rPr>
        <w:t>Sprachentwicklung: Der Kontakt zu älteren Kindern regt Nachahmung und Kommunikation an.</w:t>
      </w:r>
    </w:p>
    <w:p w14:paraId="29A1D696" w14:textId="77777777" w:rsidR="00C545B4" w:rsidRPr="00C545B4" w:rsidRDefault="00C545B4" w:rsidP="00C545B4">
      <w:pPr>
        <w:numPr>
          <w:ilvl w:val="0"/>
          <w:numId w:val="38"/>
        </w:numPr>
        <w:spacing w:after="0" w:line="276" w:lineRule="auto"/>
        <w:jc w:val="both"/>
        <w:rPr>
          <w:rFonts w:cs="Tahoma"/>
          <w:color w:val="231F20"/>
          <w:szCs w:val="24"/>
        </w:rPr>
      </w:pPr>
      <w:r w:rsidRPr="00C545B4">
        <w:rPr>
          <w:rFonts w:cs="Tahoma"/>
          <w:color w:val="231F20"/>
          <w:szCs w:val="24"/>
        </w:rPr>
        <w:t>Emotionales Wohlbefinden: Eine stabile Beziehung zur Betreuungsperson ist Grundlage für Sicherheit und Vertrauen.</w:t>
      </w:r>
    </w:p>
    <w:p w14:paraId="082BB2F0" w14:textId="6AF1118E" w:rsidR="00C545B4" w:rsidRPr="00E337B6" w:rsidRDefault="00C545B4" w:rsidP="00C545B4">
      <w:pPr>
        <w:numPr>
          <w:ilvl w:val="0"/>
          <w:numId w:val="38"/>
        </w:numPr>
        <w:spacing w:after="0" w:line="276" w:lineRule="auto"/>
        <w:jc w:val="both"/>
        <w:rPr>
          <w:rFonts w:cs="Tahoma"/>
          <w:color w:val="231F20"/>
          <w:szCs w:val="24"/>
        </w:rPr>
      </w:pPr>
      <w:r w:rsidRPr="00C545B4">
        <w:rPr>
          <w:rFonts w:cs="Tahoma"/>
          <w:color w:val="231F20"/>
          <w:szCs w:val="24"/>
        </w:rPr>
        <w:t>Partizipation: Auch die jüngsten Kinder dürfen mitbestimmen, welche Aktivitäten oder Materialien sie wählen.</w:t>
      </w:r>
    </w:p>
    <w:p w14:paraId="0F7C50EC" w14:textId="77777777" w:rsidR="00C545B4" w:rsidRPr="00C545B4" w:rsidRDefault="00C545B4" w:rsidP="00C545B4">
      <w:pPr>
        <w:spacing w:after="0" w:line="276" w:lineRule="auto"/>
        <w:jc w:val="both"/>
        <w:rPr>
          <w:rFonts w:cs="Tahoma"/>
          <w:color w:val="231F20"/>
          <w:szCs w:val="24"/>
        </w:rPr>
      </w:pPr>
      <w:r w:rsidRPr="00C545B4">
        <w:rPr>
          <w:rFonts w:cs="Tahoma"/>
          <w:color w:val="231F20"/>
          <w:szCs w:val="24"/>
        </w:rPr>
        <w:t>Die Alterserweiterung im Kindergarten Muntlix ermöglicht jüngeren Kindern einen sanften Einstieg in das Gruppengeschehen und bietet älteren Kindern wertvolle soziale Lernerfahrungen.</w:t>
      </w:r>
      <w:r w:rsidRPr="00C545B4">
        <w:rPr>
          <w:rFonts w:cs="Tahoma"/>
          <w:color w:val="231F20"/>
          <w:szCs w:val="24"/>
        </w:rPr>
        <w:br/>
        <w:t>Durch gezielte Begleitung, eine vorbereitete Umgebung und eine liebevolle, feinfühlige Haltung der Fachkräfte entsteht eine Atmosphäre, in der sich alle Kinder – unabhängig von ihrem Alter – sicher, gesehen und geborgen fühlen.</w:t>
      </w:r>
    </w:p>
    <w:p w14:paraId="36EF765D" w14:textId="77777777" w:rsidR="00C545B4" w:rsidRDefault="00C545B4" w:rsidP="00BA7508">
      <w:pPr>
        <w:spacing w:after="0" w:line="276" w:lineRule="auto"/>
        <w:jc w:val="both"/>
        <w:rPr>
          <w:rFonts w:cs="Tahoma"/>
          <w:color w:val="231F20"/>
          <w:szCs w:val="24"/>
        </w:rPr>
      </w:pPr>
    </w:p>
    <w:p w14:paraId="401D8E33" w14:textId="77777777" w:rsidR="00090614" w:rsidRPr="00BE2305" w:rsidRDefault="00090614" w:rsidP="00C545B4">
      <w:pPr>
        <w:pStyle w:val="berschrift1"/>
        <w:numPr>
          <w:ilvl w:val="0"/>
          <w:numId w:val="18"/>
        </w:numPr>
        <w:spacing w:line="276" w:lineRule="auto"/>
        <w:ind w:left="567" w:hanging="567"/>
        <w:jc w:val="both"/>
      </w:pPr>
      <w:bookmarkStart w:id="82" w:name="_Toc243313087"/>
      <w:r w:rsidRPr="00A07E32">
        <w:t>Zusammenarbeit mit verschiedenen Institutionen</w:t>
      </w:r>
      <w:bookmarkEnd w:id="82"/>
    </w:p>
    <w:p w14:paraId="48E51B69"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 xml:space="preserve">Kleinkindbetreuung Zwischenwasser, </w:t>
      </w:r>
      <w:proofErr w:type="spellStart"/>
      <w:r w:rsidRPr="004B71DA">
        <w:rPr>
          <w:rFonts w:cs="Tahoma"/>
          <w:color w:val="231F20"/>
          <w:szCs w:val="24"/>
        </w:rPr>
        <w:t>Fidelisgasse</w:t>
      </w:r>
      <w:proofErr w:type="spellEnd"/>
      <w:r w:rsidRPr="004B71DA">
        <w:rPr>
          <w:rFonts w:cs="Tahoma"/>
          <w:color w:val="231F20"/>
          <w:szCs w:val="24"/>
        </w:rPr>
        <w:t xml:space="preserve"> 1a, 6835 Zwischenwasser</w:t>
      </w:r>
    </w:p>
    <w:p w14:paraId="18595FAB" w14:textId="77777777" w:rsidR="00090614" w:rsidRPr="004B71DA" w:rsidRDefault="00D04673" w:rsidP="00BA7508">
      <w:pPr>
        <w:spacing w:after="0" w:line="276" w:lineRule="auto"/>
        <w:jc w:val="both"/>
        <w:rPr>
          <w:rFonts w:cs="Tahoma"/>
          <w:color w:val="231F20"/>
          <w:szCs w:val="24"/>
        </w:rPr>
      </w:pPr>
      <w:r>
        <w:rPr>
          <w:rFonts w:cs="Tahoma"/>
          <w:color w:val="231F20"/>
          <w:szCs w:val="24"/>
        </w:rPr>
        <w:t>Tel.: 0676 83491425</w:t>
      </w:r>
      <w:r w:rsidR="00090614" w:rsidRPr="004B71DA">
        <w:rPr>
          <w:rFonts w:cs="Tahoma"/>
          <w:color w:val="231F20"/>
          <w:szCs w:val="24"/>
        </w:rPr>
        <w:t xml:space="preserve"> | E-Mail: kleinkindbetreuung@zwischenwassr.at</w:t>
      </w:r>
    </w:p>
    <w:p w14:paraId="37B7D267" w14:textId="77777777" w:rsidR="00090614" w:rsidRPr="004B71DA" w:rsidRDefault="00090614" w:rsidP="00BA7508">
      <w:pPr>
        <w:spacing w:after="0" w:line="276" w:lineRule="auto"/>
        <w:jc w:val="both"/>
        <w:rPr>
          <w:rFonts w:cs="Tahoma"/>
          <w:color w:val="231F20"/>
          <w:szCs w:val="24"/>
        </w:rPr>
      </w:pPr>
    </w:p>
    <w:p w14:paraId="220F8480"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 xml:space="preserve">Kleinkindbetreuung Villa Kamilla, </w:t>
      </w:r>
      <w:proofErr w:type="spellStart"/>
      <w:r w:rsidRPr="004B71DA">
        <w:rPr>
          <w:rFonts w:cs="Tahoma"/>
          <w:color w:val="231F20"/>
          <w:szCs w:val="24"/>
        </w:rPr>
        <w:t>Rautenastraße</w:t>
      </w:r>
      <w:proofErr w:type="spellEnd"/>
      <w:r w:rsidRPr="004B71DA">
        <w:rPr>
          <w:rFonts w:cs="Tahoma"/>
          <w:color w:val="231F20"/>
          <w:szCs w:val="24"/>
        </w:rPr>
        <w:t xml:space="preserve"> 44, 6832 Röthis</w:t>
      </w:r>
    </w:p>
    <w:p w14:paraId="485AD620"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Tel.: 05522 41661-66 | E-Mail: diana.mahmutovic@vorderlandhus.at</w:t>
      </w:r>
    </w:p>
    <w:p w14:paraId="5FD5693B" w14:textId="77777777" w:rsidR="00090614" w:rsidRPr="004B71DA" w:rsidRDefault="00090614" w:rsidP="00BA7508">
      <w:pPr>
        <w:spacing w:after="0" w:line="276" w:lineRule="auto"/>
        <w:jc w:val="both"/>
        <w:rPr>
          <w:rFonts w:cs="Tahoma"/>
          <w:color w:val="231F20"/>
          <w:szCs w:val="24"/>
        </w:rPr>
      </w:pPr>
    </w:p>
    <w:p w14:paraId="1932F3F2" w14:textId="77777777" w:rsidR="00090614" w:rsidRPr="004B71DA" w:rsidRDefault="00D04673" w:rsidP="00BA7508">
      <w:pPr>
        <w:spacing w:after="0" w:line="276" w:lineRule="auto"/>
        <w:jc w:val="both"/>
        <w:rPr>
          <w:rFonts w:cs="Tahoma"/>
          <w:color w:val="231F20"/>
          <w:szCs w:val="24"/>
        </w:rPr>
      </w:pPr>
      <w:r>
        <w:rPr>
          <w:rFonts w:cs="Tahoma"/>
          <w:color w:val="231F20"/>
          <w:szCs w:val="24"/>
        </w:rPr>
        <w:t>Kindercampus Sulz</w:t>
      </w:r>
      <w:r w:rsidR="00090614" w:rsidRPr="004B71DA">
        <w:rPr>
          <w:rFonts w:cs="Tahoma"/>
          <w:color w:val="231F20"/>
          <w:szCs w:val="24"/>
        </w:rPr>
        <w:t>, Sigmund-Nachbaur-Straße 12, 6832 Sulz</w:t>
      </w:r>
    </w:p>
    <w:p w14:paraId="52C559E3" w14:textId="77777777" w:rsidR="00090614" w:rsidRPr="004B71DA" w:rsidRDefault="00D04673" w:rsidP="00BA7508">
      <w:pPr>
        <w:spacing w:after="0" w:line="276" w:lineRule="auto"/>
        <w:jc w:val="both"/>
        <w:rPr>
          <w:rFonts w:cs="Tahoma"/>
          <w:color w:val="231F20"/>
          <w:szCs w:val="24"/>
        </w:rPr>
      </w:pPr>
      <w:r>
        <w:rPr>
          <w:rFonts w:cs="Tahoma"/>
          <w:color w:val="231F20"/>
          <w:szCs w:val="24"/>
        </w:rPr>
        <w:t>Tel.: 05522 46761</w:t>
      </w:r>
      <w:r w:rsidR="00090614" w:rsidRPr="004B71DA">
        <w:rPr>
          <w:rFonts w:cs="Tahoma"/>
          <w:color w:val="231F20"/>
          <w:szCs w:val="24"/>
        </w:rPr>
        <w:t xml:space="preserve"> | E-Mail: kibe.sulz@gmx.at</w:t>
      </w:r>
    </w:p>
    <w:p w14:paraId="78164489" w14:textId="77777777" w:rsidR="00090614" w:rsidRPr="004B71DA" w:rsidRDefault="00090614" w:rsidP="00BA7508">
      <w:pPr>
        <w:spacing w:after="0" w:line="276" w:lineRule="auto"/>
        <w:jc w:val="both"/>
        <w:rPr>
          <w:rFonts w:cs="Tahoma"/>
          <w:color w:val="231F20"/>
          <w:szCs w:val="24"/>
        </w:rPr>
      </w:pPr>
    </w:p>
    <w:p w14:paraId="09502B44"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 xml:space="preserve">Volksschule Muntlix, </w:t>
      </w:r>
      <w:proofErr w:type="spellStart"/>
      <w:r w:rsidRPr="004B71DA">
        <w:rPr>
          <w:rFonts w:cs="Tahoma"/>
          <w:color w:val="231F20"/>
          <w:szCs w:val="24"/>
        </w:rPr>
        <w:t>Fidelisgasse</w:t>
      </w:r>
      <w:proofErr w:type="spellEnd"/>
      <w:r w:rsidRPr="004B71DA">
        <w:rPr>
          <w:rFonts w:cs="Tahoma"/>
          <w:color w:val="231F20"/>
          <w:szCs w:val="24"/>
        </w:rPr>
        <w:t xml:space="preserve"> 6, 6835 Zwischenwasser</w:t>
      </w:r>
    </w:p>
    <w:p w14:paraId="63988DF7"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Tel.: 05522 42425 | E-Mail: direktion@vszw.snv.at</w:t>
      </w:r>
    </w:p>
    <w:p w14:paraId="6E8B3AC2" w14:textId="77777777" w:rsidR="00090614" w:rsidRPr="004B71DA" w:rsidRDefault="00090614" w:rsidP="00BA7508">
      <w:pPr>
        <w:spacing w:after="0" w:line="276" w:lineRule="auto"/>
        <w:jc w:val="both"/>
        <w:rPr>
          <w:rFonts w:cs="Tahoma"/>
          <w:color w:val="231F20"/>
          <w:szCs w:val="24"/>
        </w:rPr>
      </w:pPr>
    </w:p>
    <w:p w14:paraId="6E5A123E"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 xml:space="preserve">Mittelschule Zwischenwasser, </w:t>
      </w:r>
      <w:proofErr w:type="spellStart"/>
      <w:r w:rsidRPr="004B71DA">
        <w:rPr>
          <w:rFonts w:cs="Tahoma"/>
          <w:color w:val="231F20"/>
          <w:szCs w:val="24"/>
        </w:rPr>
        <w:t>Fidelisgasse</w:t>
      </w:r>
      <w:proofErr w:type="spellEnd"/>
      <w:r w:rsidRPr="004B71DA">
        <w:rPr>
          <w:rFonts w:cs="Tahoma"/>
          <w:color w:val="231F20"/>
          <w:szCs w:val="24"/>
        </w:rPr>
        <w:t xml:space="preserve"> 6, 6835 Zwischenwasser</w:t>
      </w:r>
    </w:p>
    <w:p w14:paraId="107AD8C6"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lastRenderedPageBreak/>
        <w:t>Tel.: 05522/4915300 | E-Mail: direktion@nmszw.snv.at</w:t>
      </w:r>
    </w:p>
    <w:p w14:paraId="53DAEE55" w14:textId="77777777" w:rsidR="00090614" w:rsidRPr="004B71DA" w:rsidRDefault="00090614" w:rsidP="00BA7508">
      <w:pPr>
        <w:spacing w:after="0" w:line="276" w:lineRule="auto"/>
        <w:jc w:val="both"/>
        <w:rPr>
          <w:rFonts w:cs="Tahoma"/>
          <w:color w:val="231F20"/>
          <w:szCs w:val="24"/>
        </w:rPr>
      </w:pPr>
    </w:p>
    <w:p w14:paraId="10F61AE2"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Amt der Vorarlberger Landesregierung, Fachbereich Elementarpädagogik Römerstraße 15, 6901 Bregenz</w:t>
      </w:r>
    </w:p>
    <w:p w14:paraId="4C720813"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Tel.: 05574/511-22115 | E-Mail</w:t>
      </w:r>
      <w:r w:rsidR="00BE5D35" w:rsidRPr="004B71DA">
        <w:rPr>
          <w:rFonts w:cs="Tahoma"/>
          <w:color w:val="231F20"/>
          <w:szCs w:val="24"/>
        </w:rPr>
        <w:t>: elementarpaedagogik@vorarlberg.at</w:t>
      </w:r>
    </w:p>
    <w:p w14:paraId="4DAC8EAD" w14:textId="426BAA1F" w:rsidR="00090614" w:rsidRPr="004B71DA" w:rsidRDefault="00090614" w:rsidP="00BA7508">
      <w:pPr>
        <w:spacing w:after="0" w:line="276" w:lineRule="auto"/>
        <w:jc w:val="both"/>
        <w:rPr>
          <w:rFonts w:cs="Tahoma"/>
          <w:color w:val="231F20"/>
          <w:szCs w:val="24"/>
        </w:rPr>
      </w:pPr>
    </w:p>
    <w:p w14:paraId="6FEA7184"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Bildungsanstalt für Elementarpädagogik</w:t>
      </w:r>
      <w:r w:rsidR="00BE5D35" w:rsidRPr="004B71DA">
        <w:rPr>
          <w:rFonts w:cs="Tahoma"/>
          <w:color w:val="231F20"/>
          <w:szCs w:val="24"/>
        </w:rPr>
        <w:t xml:space="preserve">, </w:t>
      </w:r>
      <w:proofErr w:type="spellStart"/>
      <w:r w:rsidRPr="004B71DA">
        <w:rPr>
          <w:rFonts w:cs="Tahoma"/>
          <w:color w:val="231F20"/>
          <w:szCs w:val="24"/>
        </w:rPr>
        <w:t>Ardetzenbergstr</w:t>
      </w:r>
      <w:proofErr w:type="spellEnd"/>
      <w:r w:rsidRPr="004B71DA">
        <w:rPr>
          <w:rFonts w:cs="Tahoma"/>
          <w:color w:val="231F20"/>
          <w:szCs w:val="24"/>
        </w:rPr>
        <w:t>. 31</w:t>
      </w:r>
      <w:r w:rsidR="00BE5D35" w:rsidRPr="004B71DA">
        <w:rPr>
          <w:rFonts w:cs="Tahoma"/>
          <w:color w:val="231F20"/>
          <w:szCs w:val="24"/>
        </w:rPr>
        <w:t xml:space="preserve">, </w:t>
      </w:r>
      <w:r w:rsidRPr="004B71DA">
        <w:rPr>
          <w:rFonts w:cs="Tahoma"/>
          <w:color w:val="231F20"/>
          <w:szCs w:val="24"/>
        </w:rPr>
        <w:t>6800 Feldkirch</w:t>
      </w:r>
    </w:p>
    <w:p w14:paraId="1011B9A9" w14:textId="376A454C" w:rsidR="00090614" w:rsidRPr="004B71DA" w:rsidRDefault="00090614" w:rsidP="00BA7508">
      <w:pPr>
        <w:spacing w:after="0" w:line="276" w:lineRule="auto"/>
        <w:jc w:val="both"/>
        <w:rPr>
          <w:rFonts w:cs="Tahoma"/>
          <w:color w:val="231F20"/>
          <w:szCs w:val="24"/>
        </w:rPr>
      </w:pPr>
      <w:r w:rsidRPr="004B71DA">
        <w:rPr>
          <w:rFonts w:cs="Tahoma"/>
          <w:color w:val="231F20"/>
          <w:szCs w:val="24"/>
        </w:rPr>
        <w:t>Tel.: 05522/72471-22</w:t>
      </w:r>
      <w:r w:rsidR="00BE5D35" w:rsidRPr="004B71DA">
        <w:rPr>
          <w:rFonts w:cs="Tahoma"/>
          <w:color w:val="231F20"/>
          <w:szCs w:val="24"/>
        </w:rPr>
        <w:t xml:space="preserve"> | </w:t>
      </w:r>
      <w:r w:rsidRPr="004B71DA">
        <w:rPr>
          <w:rFonts w:cs="Tahoma"/>
          <w:color w:val="231F20"/>
          <w:szCs w:val="24"/>
        </w:rPr>
        <w:t>E-Mail: bafep.abt@cnv.at;</w:t>
      </w:r>
    </w:p>
    <w:p w14:paraId="130C40AB" w14:textId="77777777" w:rsidR="00090614" w:rsidRDefault="00090614" w:rsidP="00BA7508">
      <w:pPr>
        <w:spacing w:after="0" w:line="276" w:lineRule="auto"/>
        <w:jc w:val="both"/>
        <w:rPr>
          <w:rFonts w:cs="Tahoma"/>
          <w:color w:val="231F20"/>
          <w:szCs w:val="24"/>
        </w:rPr>
      </w:pPr>
      <w:r w:rsidRPr="004B71DA">
        <w:rPr>
          <w:rFonts w:cs="Tahoma"/>
          <w:color w:val="231F20"/>
          <w:szCs w:val="24"/>
        </w:rPr>
        <w:t>Schülerinnen aus der 2. bis 5. Klasse der BAKIP haben bei uns die Möglichkeit ihr Praktikum zu absolvieren. Sie besuchen uns einmal wöchentlich, um dann das Gelernte umzusetzen.</w:t>
      </w:r>
    </w:p>
    <w:p w14:paraId="5819A368" w14:textId="77777777" w:rsidR="004B71DA" w:rsidRPr="004B71DA" w:rsidRDefault="004B71DA" w:rsidP="00BA7508">
      <w:pPr>
        <w:spacing w:after="0" w:line="276" w:lineRule="auto"/>
        <w:jc w:val="both"/>
        <w:rPr>
          <w:rFonts w:cs="Tahoma"/>
          <w:color w:val="231F20"/>
          <w:szCs w:val="24"/>
        </w:rPr>
      </w:pPr>
    </w:p>
    <w:p w14:paraId="6A9EAAF7" w14:textId="77777777" w:rsidR="00090614" w:rsidRPr="004B71DA" w:rsidRDefault="00BE5D35" w:rsidP="00BA7508">
      <w:pPr>
        <w:spacing w:after="0" w:line="276" w:lineRule="auto"/>
        <w:jc w:val="both"/>
        <w:rPr>
          <w:rFonts w:cs="Tahoma"/>
          <w:color w:val="231F20"/>
          <w:szCs w:val="24"/>
        </w:rPr>
      </w:pPr>
      <w:r w:rsidRPr="004B71DA">
        <w:rPr>
          <w:rFonts w:cs="Tahoma"/>
          <w:color w:val="231F20"/>
          <w:szCs w:val="24"/>
        </w:rPr>
        <w:t xml:space="preserve">Aks Sozialmedizin GmbH, </w:t>
      </w:r>
      <w:r w:rsidR="00090614" w:rsidRPr="004B71DA">
        <w:rPr>
          <w:rFonts w:cs="Tahoma"/>
          <w:color w:val="231F20"/>
          <w:szCs w:val="24"/>
        </w:rPr>
        <w:t>Reichstraße 126</w:t>
      </w:r>
      <w:r w:rsidRPr="004B71DA">
        <w:rPr>
          <w:rFonts w:cs="Tahoma"/>
          <w:color w:val="231F20"/>
          <w:szCs w:val="24"/>
        </w:rPr>
        <w:t>, 6800 Feldkirch (</w:t>
      </w:r>
      <w:proofErr w:type="spellStart"/>
      <w:r w:rsidR="00090614" w:rsidRPr="004B71DA">
        <w:rPr>
          <w:rFonts w:cs="Tahoma"/>
          <w:color w:val="231F20"/>
          <w:szCs w:val="24"/>
        </w:rPr>
        <w:t>Ambergpark</w:t>
      </w:r>
      <w:proofErr w:type="spellEnd"/>
      <w:r w:rsidRPr="004B71DA">
        <w:rPr>
          <w:rFonts w:cs="Tahoma"/>
          <w:color w:val="231F20"/>
          <w:szCs w:val="24"/>
        </w:rPr>
        <w:t>)</w:t>
      </w:r>
    </w:p>
    <w:p w14:paraId="6411ABEE" w14:textId="77777777" w:rsidR="00090614" w:rsidRPr="004B71DA" w:rsidRDefault="00090614" w:rsidP="00BA7508">
      <w:pPr>
        <w:spacing w:after="120" w:line="276" w:lineRule="auto"/>
        <w:jc w:val="both"/>
        <w:rPr>
          <w:rFonts w:cs="Tahoma"/>
          <w:color w:val="231F20"/>
          <w:szCs w:val="24"/>
        </w:rPr>
      </w:pPr>
      <w:r w:rsidRPr="004B71DA">
        <w:rPr>
          <w:rFonts w:cs="Tahoma"/>
          <w:color w:val="231F20"/>
          <w:szCs w:val="24"/>
        </w:rPr>
        <w:t xml:space="preserve">Tel.: 05574/202-5000 </w:t>
      </w:r>
      <w:r w:rsidR="00BE5D35" w:rsidRPr="004B71DA">
        <w:rPr>
          <w:rFonts w:cs="Tahoma"/>
          <w:color w:val="231F20"/>
          <w:szCs w:val="24"/>
        </w:rPr>
        <w:t xml:space="preserve">| </w:t>
      </w:r>
      <w:r w:rsidRPr="004B71DA">
        <w:rPr>
          <w:rFonts w:cs="Tahoma"/>
          <w:color w:val="231F20"/>
          <w:szCs w:val="24"/>
        </w:rPr>
        <w:t>Fax: 05574/202-95000</w:t>
      </w:r>
    </w:p>
    <w:p w14:paraId="14FDC060" w14:textId="77777777" w:rsidR="00BE5D35" w:rsidRPr="004B71DA" w:rsidRDefault="00090614" w:rsidP="00BA7508">
      <w:pPr>
        <w:pStyle w:val="Listenabsatz"/>
        <w:numPr>
          <w:ilvl w:val="1"/>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Logopädie</w:t>
      </w:r>
    </w:p>
    <w:p w14:paraId="65C9E077" w14:textId="77777777" w:rsidR="00BE5D35" w:rsidRPr="004B71DA" w:rsidRDefault="00090614" w:rsidP="00BA7508">
      <w:pPr>
        <w:pStyle w:val="Listenabsatz"/>
        <w:numPr>
          <w:ilvl w:val="1"/>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Physiotherapie</w:t>
      </w:r>
    </w:p>
    <w:p w14:paraId="0CB51AE9" w14:textId="77777777" w:rsidR="00BE5D35" w:rsidRPr="004B71DA" w:rsidRDefault="00090614" w:rsidP="00BA7508">
      <w:pPr>
        <w:pStyle w:val="Listenabsatz"/>
        <w:numPr>
          <w:ilvl w:val="1"/>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Ergotherapie</w:t>
      </w:r>
    </w:p>
    <w:p w14:paraId="1AD622C8" w14:textId="77777777" w:rsidR="00BE5D35" w:rsidRPr="004B71DA" w:rsidRDefault="00090614" w:rsidP="00BA7508">
      <w:pPr>
        <w:pStyle w:val="Listenabsatz"/>
        <w:numPr>
          <w:ilvl w:val="1"/>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Musiktherapie</w:t>
      </w:r>
    </w:p>
    <w:p w14:paraId="240106BC" w14:textId="77777777" w:rsidR="00BE5D35" w:rsidRPr="004B71DA" w:rsidRDefault="00090614" w:rsidP="00BA7508">
      <w:pPr>
        <w:pStyle w:val="Listenabsatz"/>
        <w:numPr>
          <w:ilvl w:val="1"/>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Psychologische Beratung</w:t>
      </w:r>
    </w:p>
    <w:p w14:paraId="566C16FD" w14:textId="77777777" w:rsidR="00BE5D35" w:rsidRPr="004B71DA" w:rsidRDefault="0075596D" w:rsidP="00BA7508">
      <w:pPr>
        <w:pStyle w:val="Listenabsatz"/>
        <w:numPr>
          <w:ilvl w:val="1"/>
          <w:numId w:val="10"/>
        </w:numPr>
        <w:spacing w:line="276" w:lineRule="auto"/>
        <w:ind w:left="426" w:hanging="426"/>
        <w:jc w:val="both"/>
        <w:rPr>
          <w:rFonts w:ascii="Tahoma" w:hAnsi="Tahoma" w:cs="Tahoma"/>
          <w:color w:val="231F20"/>
          <w:szCs w:val="24"/>
        </w:rPr>
      </w:pPr>
      <w:r>
        <w:rPr>
          <w:rFonts w:ascii="Tahoma" w:hAnsi="Tahoma" w:cs="Tahoma"/>
          <w:color w:val="231F20"/>
          <w:szCs w:val="24"/>
        </w:rPr>
        <w:t>he</w:t>
      </w:r>
      <w:r w:rsidR="00090614" w:rsidRPr="004B71DA">
        <w:rPr>
          <w:rFonts w:ascii="Tahoma" w:hAnsi="Tahoma" w:cs="Tahoma"/>
          <w:color w:val="231F20"/>
          <w:szCs w:val="24"/>
        </w:rPr>
        <w:t>ilpädagogisch-kinder- psychiatrischer Sprechtag</w:t>
      </w:r>
    </w:p>
    <w:p w14:paraId="0BBAC6B3" w14:textId="77777777" w:rsidR="00BE5D35" w:rsidRPr="004B71DA" w:rsidRDefault="00090614" w:rsidP="00BA7508">
      <w:pPr>
        <w:pStyle w:val="Listenabsatz"/>
        <w:numPr>
          <w:ilvl w:val="1"/>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Kiesel – Kinder von Eltern mit seelischen Leiden</w:t>
      </w:r>
    </w:p>
    <w:p w14:paraId="17656BE4" w14:textId="77777777" w:rsidR="00BE5D35" w:rsidRPr="004B71DA" w:rsidRDefault="00090614" w:rsidP="00BA7508">
      <w:pPr>
        <w:pStyle w:val="Listenabsatz"/>
        <w:numPr>
          <w:ilvl w:val="1"/>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Kindergarten Vorsorge</w:t>
      </w:r>
    </w:p>
    <w:p w14:paraId="28E8B969" w14:textId="77777777" w:rsidR="00BE5D35" w:rsidRPr="004B71DA" w:rsidRDefault="00090614" w:rsidP="00BA7508">
      <w:pPr>
        <w:pStyle w:val="Listenabsatz"/>
        <w:numPr>
          <w:ilvl w:val="1"/>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Maxima (Gesunde Jause)</w:t>
      </w:r>
    </w:p>
    <w:p w14:paraId="031DB1BD" w14:textId="77777777" w:rsidR="00090614" w:rsidRPr="004B71DA" w:rsidRDefault="00090614" w:rsidP="00BA7508">
      <w:pPr>
        <w:pStyle w:val="Listenabsatz"/>
        <w:numPr>
          <w:ilvl w:val="1"/>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Heilpädagogische Förderung</w:t>
      </w:r>
    </w:p>
    <w:p w14:paraId="253842CE" w14:textId="77777777" w:rsidR="00090614" w:rsidRPr="004B71DA" w:rsidRDefault="00090614" w:rsidP="00BA7508">
      <w:pPr>
        <w:spacing w:after="0" w:line="276" w:lineRule="auto"/>
        <w:jc w:val="both"/>
        <w:rPr>
          <w:rFonts w:cs="Tahoma"/>
          <w:color w:val="231F20"/>
          <w:szCs w:val="24"/>
        </w:rPr>
      </w:pPr>
    </w:p>
    <w:p w14:paraId="7A679394" w14:textId="77777777" w:rsidR="00BE5D35" w:rsidRPr="004B71DA" w:rsidRDefault="00BE5D35" w:rsidP="00BA7508">
      <w:pPr>
        <w:spacing w:after="0" w:line="276" w:lineRule="auto"/>
        <w:jc w:val="both"/>
        <w:rPr>
          <w:rFonts w:cs="Tahoma"/>
          <w:color w:val="231F20"/>
          <w:szCs w:val="24"/>
        </w:rPr>
      </w:pPr>
      <w:r w:rsidRPr="004B71DA">
        <w:rPr>
          <w:rFonts w:cs="Tahoma"/>
          <w:color w:val="231F20"/>
          <w:szCs w:val="24"/>
        </w:rPr>
        <w:t xml:space="preserve">IfS Beratungsstelle, </w:t>
      </w:r>
      <w:r w:rsidR="00090614" w:rsidRPr="004B71DA">
        <w:rPr>
          <w:rFonts w:cs="Tahoma"/>
          <w:color w:val="231F20"/>
          <w:szCs w:val="24"/>
        </w:rPr>
        <w:t>Ganahl Areal</w:t>
      </w:r>
      <w:r w:rsidRPr="004B71DA">
        <w:rPr>
          <w:rFonts w:cs="Tahoma"/>
          <w:color w:val="231F20"/>
          <w:szCs w:val="24"/>
        </w:rPr>
        <w:t>,</w:t>
      </w:r>
      <w:r w:rsidR="00090614" w:rsidRPr="004B71DA">
        <w:rPr>
          <w:rFonts w:cs="Tahoma"/>
          <w:color w:val="231F20"/>
          <w:szCs w:val="24"/>
        </w:rPr>
        <w:t xml:space="preserve"> Schießstätte 14</w:t>
      </w:r>
      <w:r w:rsidRPr="004B71DA">
        <w:rPr>
          <w:rFonts w:cs="Tahoma"/>
          <w:color w:val="231F20"/>
          <w:szCs w:val="24"/>
        </w:rPr>
        <w:t>, 6800 Feldkirch</w:t>
      </w:r>
    </w:p>
    <w:p w14:paraId="72959531" w14:textId="77777777" w:rsidR="00C22A47" w:rsidRPr="004B71DA" w:rsidRDefault="00090614" w:rsidP="00BA7508">
      <w:pPr>
        <w:spacing w:after="0" w:line="276" w:lineRule="auto"/>
        <w:jc w:val="both"/>
        <w:rPr>
          <w:rFonts w:cs="Tahoma"/>
          <w:color w:val="231F20"/>
          <w:szCs w:val="24"/>
        </w:rPr>
      </w:pPr>
      <w:r w:rsidRPr="004B71DA">
        <w:rPr>
          <w:rFonts w:cs="Tahoma"/>
          <w:color w:val="231F20"/>
          <w:szCs w:val="24"/>
        </w:rPr>
        <w:t>Tel.: 05522/75902</w:t>
      </w:r>
      <w:r w:rsidR="00BE5D35" w:rsidRPr="004B71DA">
        <w:rPr>
          <w:rFonts w:cs="Tahoma"/>
          <w:color w:val="231F20"/>
          <w:szCs w:val="24"/>
        </w:rPr>
        <w:t xml:space="preserve"> | </w:t>
      </w:r>
      <w:r w:rsidR="00C22A47">
        <w:rPr>
          <w:rFonts w:cs="Tahoma"/>
          <w:color w:val="231F20"/>
          <w:szCs w:val="24"/>
        </w:rPr>
        <w:t xml:space="preserve">E-Mail: </w:t>
      </w:r>
      <w:hyperlink r:id="rId69" w:history="1">
        <w:r w:rsidR="00C22A47" w:rsidRPr="00003ADF">
          <w:rPr>
            <w:rStyle w:val="Hyperlink"/>
            <w:rFonts w:cs="Tahoma"/>
            <w:szCs w:val="24"/>
          </w:rPr>
          <w:t>ifs.feldkirch@ifs.at</w:t>
        </w:r>
      </w:hyperlink>
    </w:p>
    <w:p w14:paraId="6F895F86"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Amt der Vorarlberger Landesregierung</w:t>
      </w:r>
      <w:r w:rsidR="00BE5D35" w:rsidRPr="004B71DA">
        <w:rPr>
          <w:rFonts w:cs="Tahoma"/>
          <w:color w:val="231F20"/>
          <w:szCs w:val="24"/>
        </w:rPr>
        <w:t>,</w:t>
      </w:r>
      <w:r w:rsidRPr="004B71DA">
        <w:rPr>
          <w:rFonts w:cs="Tahoma"/>
          <w:color w:val="231F20"/>
          <w:szCs w:val="24"/>
        </w:rPr>
        <w:t xml:space="preserve"> Abteilung Gesundheit und Sport</w:t>
      </w:r>
    </w:p>
    <w:p w14:paraId="04229916"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Landesinitiative Vorarlberg &gt;&gt; bewegt</w:t>
      </w:r>
      <w:r w:rsidR="00BE5D35" w:rsidRPr="004B71DA">
        <w:rPr>
          <w:rFonts w:cs="Tahoma"/>
          <w:color w:val="231F20"/>
          <w:szCs w:val="24"/>
        </w:rPr>
        <w:t xml:space="preserve">, </w:t>
      </w:r>
      <w:r w:rsidRPr="004B71DA">
        <w:rPr>
          <w:rFonts w:cs="Tahoma"/>
          <w:color w:val="231F20"/>
          <w:szCs w:val="24"/>
        </w:rPr>
        <w:t>Römerstraße 15</w:t>
      </w:r>
      <w:r w:rsidR="00BE5D35" w:rsidRPr="004B71DA">
        <w:rPr>
          <w:rFonts w:cs="Tahoma"/>
          <w:color w:val="231F20"/>
          <w:szCs w:val="24"/>
        </w:rPr>
        <w:t xml:space="preserve">, </w:t>
      </w:r>
      <w:r w:rsidRPr="004B71DA">
        <w:rPr>
          <w:rFonts w:cs="Tahoma"/>
          <w:color w:val="231F20"/>
          <w:szCs w:val="24"/>
        </w:rPr>
        <w:t>6901 Bregenz</w:t>
      </w:r>
    </w:p>
    <w:p w14:paraId="3E5788C8" w14:textId="77777777" w:rsidR="00090614" w:rsidRPr="004B71DA" w:rsidRDefault="00090614" w:rsidP="00BA7508">
      <w:pPr>
        <w:spacing w:after="0" w:line="276" w:lineRule="auto"/>
        <w:jc w:val="both"/>
        <w:rPr>
          <w:rFonts w:cs="Tahoma"/>
          <w:color w:val="231F20"/>
          <w:szCs w:val="24"/>
        </w:rPr>
      </w:pPr>
      <w:r w:rsidRPr="004B71DA">
        <w:rPr>
          <w:rFonts w:cs="Tahoma"/>
          <w:color w:val="231F20"/>
          <w:szCs w:val="24"/>
        </w:rPr>
        <w:t>Tel.: 05574/511-24312</w:t>
      </w:r>
    </w:p>
    <w:p w14:paraId="3F272571" w14:textId="77777777" w:rsidR="00C22A47" w:rsidRPr="004B71DA" w:rsidRDefault="00C22A47" w:rsidP="00BA7508">
      <w:pPr>
        <w:spacing w:after="0" w:line="276" w:lineRule="auto"/>
        <w:jc w:val="both"/>
        <w:rPr>
          <w:rFonts w:cs="Tahoma"/>
          <w:color w:val="231F20"/>
          <w:szCs w:val="24"/>
        </w:rPr>
      </w:pPr>
    </w:p>
    <w:p w14:paraId="5BD43026" w14:textId="77777777" w:rsidR="00CA6466" w:rsidRPr="00C22A47" w:rsidRDefault="00CA6466" w:rsidP="00C545B4">
      <w:pPr>
        <w:pStyle w:val="berschrift1"/>
        <w:numPr>
          <w:ilvl w:val="0"/>
          <w:numId w:val="18"/>
        </w:numPr>
        <w:tabs>
          <w:tab w:val="left" w:pos="709"/>
        </w:tabs>
        <w:spacing w:line="276" w:lineRule="auto"/>
        <w:ind w:left="567" w:hanging="567"/>
        <w:jc w:val="both"/>
      </w:pPr>
      <w:bookmarkStart w:id="83" w:name="_Toc243313088"/>
      <w:r w:rsidRPr="004B71DA">
        <w:t>Der Kindergarten als Teil der Region Vorderland-Feldkirch</w:t>
      </w:r>
      <w:bookmarkEnd w:id="83"/>
    </w:p>
    <w:p w14:paraId="7648024F" w14:textId="77777777" w:rsidR="00CA6466" w:rsidRPr="004B71DA" w:rsidRDefault="00CA6466" w:rsidP="00BA7508">
      <w:pPr>
        <w:spacing w:after="0" w:line="276" w:lineRule="auto"/>
        <w:jc w:val="both"/>
        <w:rPr>
          <w:rFonts w:cs="Tahoma"/>
          <w:color w:val="231F20"/>
          <w:szCs w:val="24"/>
        </w:rPr>
      </w:pPr>
      <w:r w:rsidRPr="004B71DA">
        <w:rPr>
          <w:rFonts w:cs="Tahoma"/>
          <w:color w:val="231F20"/>
          <w:szCs w:val="24"/>
        </w:rPr>
        <w:t>Die Gemeinde Zwischenwasser ist Teil der Regionalentwicklungsgemeinschaft Regio Vorderland-Feldkirch. Dieser Kooperation gehören 13 Gemeinden an. Weitere Informationen sind unter http://www.vorderland.com abrufbar. Aus dieser Vereinigung heraus hat sich auch eine enge Zusammenarbeit der Kinderg</w:t>
      </w:r>
      <w:r w:rsidR="00C22A47">
        <w:rPr>
          <w:rFonts w:cs="Tahoma"/>
          <w:color w:val="231F20"/>
          <w:szCs w:val="24"/>
        </w:rPr>
        <w:t>ärten dieser Region entwickelt.</w:t>
      </w:r>
    </w:p>
    <w:p w14:paraId="438D8F1A" w14:textId="77777777" w:rsidR="00CA6466" w:rsidRPr="004B71DA" w:rsidRDefault="00CA6466" w:rsidP="00BA7508">
      <w:pPr>
        <w:spacing w:after="0" w:line="276" w:lineRule="auto"/>
        <w:jc w:val="both"/>
        <w:rPr>
          <w:rFonts w:cs="Tahoma"/>
          <w:color w:val="231F20"/>
          <w:szCs w:val="24"/>
        </w:rPr>
      </w:pPr>
      <w:r w:rsidRPr="004B71DA">
        <w:rPr>
          <w:rFonts w:cs="Tahoma"/>
          <w:color w:val="231F20"/>
          <w:szCs w:val="24"/>
        </w:rPr>
        <w:t xml:space="preserve">Der Kindergarten Muntlix, als einer der Gemeindekindergärten von Zwischenwasser, nimmt regelmäßig an den Treffen der Kindergartenleiterinnen teil. Diese dienen dem </w:t>
      </w:r>
      <w:r w:rsidRPr="004B71DA">
        <w:rPr>
          <w:rFonts w:cs="Tahoma"/>
          <w:color w:val="231F20"/>
          <w:szCs w:val="24"/>
        </w:rPr>
        <w:lastRenderedPageBreak/>
        <w:t>Austausch pädagogischer Inhalte, aber auch der Angleichung im Bereich der Elternarbeit und aktuellen Fragestellungen. Im Zuge des vernetzten Arbeitens entstand das gemeindeübergreifende Projekt „regionale Sommerbetreuung“. Die Kinder aus dem Kindergarten Muntlix erhalten so die Möglichkeit, an derzeit sechs Wochen in einem Kindergartender der Region in den Sommerferien betreut zu werden. Detaillierte Auskunft erteilt die Gemeinde Zwischenwasser.</w:t>
      </w:r>
    </w:p>
    <w:p w14:paraId="28B7C2C5" w14:textId="77777777" w:rsidR="00CA6466" w:rsidRPr="004B71DA" w:rsidRDefault="00CA6466" w:rsidP="00BA7508">
      <w:pPr>
        <w:spacing w:after="0" w:line="276" w:lineRule="auto"/>
        <w:jc w:val="both"/>
        <w:rPr>
          <w:rFonts w:cs="Tahoma"/>
          <w:color w:val="231F20"/>
          <w:szCs w:val="24"/>
        </w:rPr>
      </w:pPr>
    </w:p>
    <w:p w14:paraId="2CB7CFBE" w14:textId="77777777" w:rsidR="00CA6466" w:rsidRPr="00C22A47" w:rsidRDefault="00CA6466" w:rsidP="00BA7508">
      <w:pPr>
        <w:spacing w:after="0" w:line="276" w:lineRule="auto"/>
        <w:jc w:val="both"/>
        <w:rPr>
          <w:rFonts w:cs="Tahoma"/>
          <w:color w:val="231F20"/>
          <w:szCs w:val="24"/>
        </w:rPr>
      </w:pPr>
      <w:r w:rsidRPr="004B71DA">
        <w:rPr>
          <w:rFonts w:cs="Tahoma"/>
          <w:color w:val="231F20"/>
          <w:szCs w:val="24"/>
        </w:rPr>
        <w:t>Seit 2014 arbeiten mehrere Personen aus dem Bildungsbereich, interessierte Eltern und Gemeindevertreter in der Projektgruppe „Kind im Dorf“ intensiv zusammen. Es wurde dazu ein Leitbild geschaffen, welches die Punk</w:t>
      </w:r>
      <w:r w:rsidR="00C22A47">
        <w:rPr>
          <w:rFonts w:cs="Tahoma"/>
          <w:color w:val="231F20"/>
          <w:szCs w:val="24"/>
        </w:rPr>
        <w:t>te:</w:t>
      </w:r>
    </w:p>
    <w:p w14:paraId="22A96D23" w14:textId="77777777" w:rsidR="00CA6466" w:rsidRPr="004B71DA" w:rsidRDefault="00CA6466" w:rsidP="00BA7508">
      <w:pPr>
        <w:pStyle w:val="Listenabsatz"/>
        <w:numPr>
          <w:ilvl w:val="0"/>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Bedürfnisse der Kinder hören,</w:t>
      </w:r>
    </w:p>
    <w:p w14:paraId="58CCABA2" w14:textId="77777777" w:rsidR="00CA6466" w:rsidRPr="004B71DA" w:rsidRDefault="00CA6466" w:rsidP="00BA7508">
      <w:pPr>
        <w:pStyle w:val="Listenabsatz"/>
        <w:numPr>
          <w:ilvl w:val="0"/>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die Förderung der gesunden Entwicklung des Kindes,</w:t>
      </w:r>
    </w:p>
    <w:p w14:paraId="3EE1507A" w14:textId="77777777" w:rsidR="00CA6466" w:rsidRPr="004B71DA" w:rsidRDefault="00CA6466" w:rsidP="00BA7508">
      <w:pPr>
        <w:pStyle w:val="Listenabsatz"/>
        <w:numPr>
          <w:ilvl w:val="0"/>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Stärken der Eltern in Ihrer Verantwortung</w:t>
      </w:r>
    </w:p>
    <w:p w14:paraId="64D91E00" w14:textId="77777777" w:rsidR="00882FC0" w:rsidRPr="00C22A47" w:rsidRDefault="00CA6466" w:rsidP="00BA7508">
      <w:pPr>
        <w:pStyle w:val="Listenabsatz"/>
        <w:numPr>
          <w:ilvl w:val="0"/>
          <w:numId w:val="10"/>
        </w:numPr>
        <w:spacing w:line="276" w:lineRule="auto"/>
        <w:ind w:left="426" w:hanging="426"/>
        <w:jc w:val="both"/>
        <w:rPr>
          <w:rFonts w:ascii="Tahoma" w:hAnsi="Tahoma" w:cs="Tahoma"/>
          <w:color w:val="231F20"/>
          <w:szCs w:val="24"/>
        </w:rPr>
      </w:pPr>
      <w:r w:rsidRPr="004B71DA">
        <w:rPr>
          <w:rFonts w:ascii="Tahoma" w:hAnsi="Tahoma" w:cs="Tahoma"/>
          <w:color w:val="231F20"/>
          <w:szCs w:val="24"/>
        </w:rPr>
        <w:t>„Kinder gehören ins Dorf“ beinhalten.</w:t>
      </w:r>
    </w:p>
    <w:p w14:paraId="7860E35A" w14:textId="77777777" w:rsidR="00BE5D35" w:rsidRDefault="00CA6466" w:rsidP="00BA7508">
      <w:pPr>
        <w:spacing w:after="0" w:line="276" w:lineRule="auto"/>
        <w:jc w:val="both"/>
        <w:rPr>
          <w:rFonts w:cs="Tahoma"/>
          <w:color w:val="231F20"/>
          <w:szCs w:val="24"/>
        </w:rPr>
      </w:pPr>
      <w:r w:rsidRPr="004B71DA">
        <w:rPr>
          <w:rFonts w:cs="Tahoma"/>
          <w:color w:val="231F20"/>
          <w:szCs w:val="24"/>
        </w:rPr>
        <w:t>Die Leitung des Kindergarten Muntlix nimmt an diesen regelmäßigen Treffen teil und informiert die Mitarbeiterinnen über die aktuellen Themen und Beschlüsse.</w:t>
      </w:r>
    </w:p>
    <w:p w14:paraId="37FEEF7A" w14:textId="77777777" w:rsidR="00C22A47" w:rsidRPr="004B71DA" w:rsidRDefault="00760279" w:rsidP="00BA7508">
      <w:pPr>
        <w:spacing w:line="276" w:lineRule="auto"/>
        <w:jc w:val="both"/>
        <w:rPr>
          <w:rFonts w:cs="Tahoma"/>
          <w:color w:val="231F20"/>
          <w:szCs w:val="24"/>
        </w:rPr>
      </w:pPr>
      <w:r>
        <w:rPr>
          <w:rFonts w:cs="Tahoma"/>
          <w:color w:val="231F20"/>
          <w:szCs w:val="24"/>
        </w:rPr>
        <w:br w:type="page"/>
      </w:r>
    </w:p>
    <w:p w14:paraId="4A35F7DB" w14:textId="77777777" w:rsidR="00CA6466" w:rsidRPr="004B71DA" w:rsidRDefault="00CA6466" w:rsidP="00C545B4">
      <w:pPr>
        <w:pStyle w:val="berschrift1"/>
        <w:numPr>
          <w:ilvl w:val="0"/>
          <w:numId w:val="18"/>
        </w:numPr>
        <w:spacing w:line="276" w:lineRule="auto"/>
        <w:ind w:left="567" w:hanging="567"/>
        <w:jc w:val="both"/>
      </w:pPr>
      <w:bookmarkStart w:id="84" w:name="_Toc243313089"/>
      <w:r w:rsidRPr="004B71DA">
        <w:lastRenderedPageBreak/>
        <w:t>Öffentlichkeitsarbeit</w:t>
      </w:r>
      <w:bookmarkEnd w:id="84"/>
    </w:p>
    <w:p w14:paraId="137272EA" w14:textId="77777777" w:rsidR="00CA6466" w:rsidRPr="004B71DA" w:rsidRDefault="00CA6466" w:rsidP="00BA7508">
      <w:pPr>
        <w:spacing w:after="0" w:line="276" w:lineRule="auto"/>
        <w:jc w:val="both"/>
        <w:rPr>
          <w:rFonts w:cs="Tahoma"/>
          <w:color w:val="231F20"/>
          <w:szCs w:val="24"/>
        </w:rPr>
      </w:pPr>
    </w:p>
    <w:p w14:paraId="28AF3321" w14:textId="77777777" w:rsidR="00CA6466" w:rsidRPr="004B71DA" w:rsidRDefault="00CA6466" w:rsidP="00BA7508">
      <w:pPr>
        <w:spacing w:after="0" w:line="276" w:lineRule="auto"/>
        <w:jc w:val="both"/>
        <w:rPr>
          <w:rFonts w:cs="Tahoma"/>
          <w:color w:val="231F20"/>
          <w:szCs w:val="24"/>
        </w:rPr>
      </w:pPr>
      <w:r w:rsidRPr="004B71DA">
        <w:rPr>
          <w:rFonts w:cs="Tahoma"/>
          <w:color w:val="231F20"/>
          <w:szCs w:val="24"/>
        </w:rPr>
        <w:t xml:space="preserve">In Regelmäßigen Abständen informieren wir die Öffentlichkeit über unsere Projekte und </w:t>
      </w:r>
      <w:r w:rsidRPr="004B71DA">
        <w:rPr>
          <w:rFonts w:cs="Tahoma"/>
          <w:szCs w:val="24"/>
          <w:lang w:val="de-AT"/>
        </w:rPr>
        <w:t>Tätigkeiten innerhalb des Kindergartenalltags. Unser Ziel ist es, Transparenz in die vielschichtige</w:t>
      </w:r>
      <w:r w:rsidRPr="004B71DA">
        <w:rPr>
          <w:rFonts w:cs="Tahoma"/>
          <w:color w:val="231F20"/>
          <w:szCs w:val="24"/>
        </w:rPr>
        <w:t xml:space="preserve"> pädagogische Arbeit zu bringen. Neben der Zusammenarbeit mit unterschiedlichen Institutionen betreiben wir Öffentlichkeitsarb</w:t>
      </w:r>
      <w:r w:rsidR="00C22A47">
        <w:rPr>
          <w:rFonts w:cs="Tahoma"/>
          <w:color w:val="231F20"/>
          <w:szCs w:val="24"/>
        </w:rPr>
        <w:t>eit in verschiedene Richtungen.</w:t>
      </w:r>
    </w:p>
    <w:p w14:paraId="644954B3" w14:textId="77777777" w:rsidR="00CA6466" w:rsidRPr="004B71DA" w:rsidRDefault="00CA6466" w:rsidP="00BA7508">
      <w:pPr>
        <w:spacing w:after="120" w:line="276" w:lineRule="auto"/>
        <w:jc w:val="both"/>
        <w:rPr>
          <w:rFonts w:cs="Tahoma"/>
          <w:color w:val="231F20"/>
          <w:szCs w:val="24"/>
        </w:rPr>
      </w:pPr>
      <w:r w:rsidRPr="004B71DA">
        <w:rPr>
          <w:rFonts w:cs="Tahoma"/>
          <w:color w:val="231F20"/>
          <w:szCs w:val="24"/>
        </w:rPr>
        <w:t>Dies geschieht durch Berichterstattung</w:t>
      </w:r>
    </w:p>
    <w:p w14:paraId="6C433D74" w14:textId="77777777" w:rsidR="00CA6466" w:rsidRPr="004B71DA" w:rsidRDefault="00CA6466" w:rsidP="00BA7508">
      <w:pPr>
        <w:pStyle w:val="Listenabsatz"/>
        <w:numPr>
          <w:ilvl w:val="0"/>
          <w:numId w:val="11"/>
        </w:numPr>
        <w:spacing w:line="276" w:lineRule="auto"/>
        <w:ind w:left="426" w:hanging="426"/>
        <w:jc w:val="both"/>
        <w:rPr>
          <w:rFonts w:ascii="Tahoma" w:hAnsi="Tahoma" w:cs="Tahoma"/>
          <w:color w:val="231F20"/>
          <w:szCs w:val="24"/>
        </w:rPr>
      </w:pPr>
      <w:r w:rsidRPr="004B71DA">
        <w:rPr>
          <w:rFonts w:ascii="Tahoma" w:hAnsi="Tahoma" w:cs="Tahoma"/>
          <w:color w:val="231F20"/>
          <w:szCs w:val="24"/>
        </w:rPr>
        <w:t>auf der Gemeindeeigenen Homepage www.zwischenwasser.at</w:t>
      </w:r>
    </w:p>
    <w:p w14:paraId="6A997097" w14:textId="77777777" w:rsidR="00CA6466" w:rsidRPr="004B71DA" w:rsidRDefault="00CA6466" w:rsidP="00BA7508">
      <w:pPr>
        <w:pStyle w:val="Listenabsatz"/>
        <w:numPr>
          <w:ilvl w:val="0"/>
          <w:numId w:val="11"/>
        </w:numPr>
        <w:spacing w:line="276" w:lineRule="auto"/>
        <w:ind w:left="426" w:hanging="426"/>
        <w:jc w:val="both"/>
        <w:rPr>
          <w:rFonts w:ascii="Tahoma" w:hAnsi="Tahoma" w:cs="Tahoma"/>
          <w:color w:val="231F20"/>
          <w:szCs w:val="24"/>
        </w:rPr>
      </w:pPr>
      <w:r w:rsidRPr="004B71DA">
        <w:rPr>
          <w:rFonts w:ascii="Tahoma" w:hAnsi="Tahoma" w:cs="Tahoma"/>
          <w:color w:val="231F20"/>
          <w:szCs w:val="24"/>
        </w:rPr>
        <w:t>in der periodisch erscheinenden Gemeindezeitung</w:t>
      </w:r>
    </w:p>
    <w:p w14:paraId="1B814EF6" w14:textId="77777777" w:rsidR="00CA6466" w:rsidRPr="004B71DA" w:rsidRDefault="00CA6466" w:rsidP="00BA7508">
      <w:pPr>
        <w:pStyle w:val="Listenabsatz"/>
        <w:numPr>
          <w:ilvl w:val="0"/>
          <w:numId w:val="11"/>
        </w:numPr>
        <w:spacing w:line="276" w:lineRule="auto"/>
        <w:ind w:left="426" w:hanging="426"/>
        <w:jc w:val="both"/>
        <w:rPr>
          <w:rFonts w:ascii="Tahoma" w:hAnsi="Tahoma" w:cs="Tahoma"/>
          <w:color w:val="231F20"/>
          <w:szCs w:val="24"/>
        </w:rPr>
      </w:pPr>
      <w:r w:rsidRPr="004B71DA">
        <w:rPr>
          <w:rFonts w:ascii="Tahoma" w:hAnsi="Tahoma" w:cs="Tahoma"/>
          <w:color w:val="231F20"/>
          <w:szCs w:val="24"/>
        </w:rPr>
        <w:t>in regionalen Printmedien</w:t>
      </w:r>
    </w:p>
    <w:p w14:paraId="4ABF01BE" w14:textId="77777777" w:rsidR="00CA6466" w:rsidRPr="00C22A47" w:rsidRDefault="00CA6466" w:rsidP="00BA7508">
      <w:pPr>
        <w:pStyle w:val="Listenabsatz"/>
        <w:numPr>
          <w:ilvl w:val="0"/>
          <w:numId w:val="11"/>
        </w:numPr>
        <w:spacing w:line="276" w:lineRule="auto"/>
        <w:ind w:left="426" w:hanging="426"/>
        <w:jc w:val="both"/>
        <w:rPr>
          <w:rFonts w:ascii="Tahoma" w:hAnsi="Tahoma" w:cs="Tahoma"/>
          <w:color w:val="231F20"/>
          <w:szCs w:val="24"/>
        </w:rPr>
      </w:pPr>
      <w:r w:rsidRPr="004B71DA">
        <w:rPr>
          <w:rFonts w:ascii="Tahoma" w:hAnsi="Tahoma" w:cs="Tahoma"/>
          <w:color w:val="231F20"/>
          <w:szCs w:val="24"/>
        </w:rPr>
        <w:t>sowie online.</w:t>
      </w:r>
    </w:p>
    <w:p w14:paraId="1CB2AFB7" w14:textId="77777777" w:rsidR="00CA6466" w:rsidRDefault="00CA6466" w:rsidP="00BA7508">
      <w:pPr>
        <w:spacing w:after="0" w:line="276" w:lineRule="auto"/>
        <w:jc w:val="both"/>
        <w:rPr>
          <w:rFonts w:cs="Tahoma"/>
          <w:color w:val="231F20"/>
          <w:szCs w:val="24"/>
        </w:rPr>
      </w:pPr>
      <w:r w:rsidRPr="004B71DA">
        <w:rPr>
          <w:rFonts w:cs="Tahoma"/>
          <w:color w:val="231F20"/>
          <w:szCs w:val="24"/>
        </w:rPr>
        <w:t>Unsere Präsenz und aktive Mitwirkung zeigen wir bei stattfindenden regionalen Sitzungen der Region Vorderland und gemeindeinternen Arbeitsgruppen. Im Rahmen von Projekten arbeiten wir mit Vereinen der Gemeinde und Region eng zusammen.</w:t>
      </w:r>
    </w:p>
    <w:p w14:paraId="59C303CA" w14:textId="77777777" w:rsidR="003A4086" w:rsidRPr="004B71DA" w:rsidRDefault="003A4086" w:rsidP="00BA7508">
      <w:pPr>
        <w:spacing w:after="0" w:line="276" w:lineRule="auto"/>
        <w:jc w:val="both"/>
        <w:rPr>
          <w:rFonts w:cs="Tahoma"/>
          <w:color w:val="231F20"/>
          <w:szCs w:val="24"/>
        </w:rPr>
      </w:pPr>
    </w:p>
    <w:p w14:paraId="0E0BC338" w14:textId="77777777" w:rsidR="00CA6466" w:rsidRPr="004B71DA" w:rsidRDefault="00C22A47" w:rsidP="00BA7508">
      <w:pPr>
        <w:spacing w:after="0" w:line="276" w:lineRule="auto"/>
        <w:jc w:val="both"/>
        <w:rPr>
          <w:rFonts w:cs="Tahoma"/>
          <w:color w:val="231F20"/>
          <w:szCs w:val="24"/>
        </w:rPr>
      </w:pPr>
      <w:r w:rsidRPr="004B71DA">
        <w:rPr>
          <w:rFonts w:cs="Tahoma"/>
          <w:noProof/>
          <w:color w:val="231F20"/>
          <w:szCs w:val="24"/>
          <w:lang w:eastAsia="de-DE"/>
        </w:rPr>
        <w:drawing>
          <wp:anchor distT="0" distB="0" distL="0" distR="0" simplePos="0" relativeHeight="251685888" behindDoc="1" locked="0" layoutInCell="1" allowOverlap="1" wp14:anchorId="08071648" wp14:editId="12EE6FCC">
            <wp:simplePos x="0" y="0"/>
            <wp:positionH relativeFrom="margin">
              <wp:align>center</wp:align>
            </wp:positionH>
            <wp:positionV relativeFrom="paragraph">
              <wp:posOffset>8324</wp:posOffset>
            </wp:positionV>
            <wp:extent cx="3632887" cy="2724666"/>
            <wp:effectExtent l="0" t="0" r="5715" b="0"/>
            <wp:wrapNone/>
            <wp:docPr id="31"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jpeg"/>
                    <pic:cNvPicPr/>
                  </pic:nvPicPr>
                  <pic:blipFill>
                    <a:blip r:embed="rId70" cstate="print">
                      <a:duotone>
                        <a:schemeClr val="bg2">
                          <a:shade val="45000"/>
                          <a:satMod val="135000"/>
                        </a:schemeClr>
                        <a:prstClr val="white"/>
                      </a:duotone>
                    </a:blip>
                    <a:stretch>
                      <a:fillRect/>
                    </a:stretch>
                  </pic:blipFill>
                  <pic:spPr>
                    <a:xfrm>
                      <a:off x="0" y="0"/>
                      <a:ext cx="3632887" cy="2724666"/>
                    </a:xfrm>
                    <a:prstGeom prst="rect">
                      <a:avLst/>
                    </a:prstGeom>
                  </pic:spPr>
                </pic:pic>
              </a:graphicData>
            </a:graphic>
            <wp14:sizeRelH relativeFrom="margin">
              <wp14:pctWidth>0</wp14:pctWidth>
            </wp14:sizeRelH>
            <wp14:sizeRelV relativeFrom="margin">
              <wp14:pctHeight>0</wp14:pctHeight>
            </wp14:sizeRelV>
          </wp:anchor>
        </w:drawing>
      </w:r>
    </w:p>
    <w:p w14:paraId="744CF69C" w14:textId="77777777" w:rsidR="00882FC0" w:rsidRPr="004B71DA" w:rsidRDefault="00882FC0" w:rsidP="00BA7508">
      <w:pPr>
        <w:spacing w:after="0" w:line="276" w:lineRule="auto"/>
        <w:jc w:val="both"/>
        <w:rPr>
          <w:rFonts w:cs="Tahoma"/>
          <w:color w:val="231F20"/>
          <w:szCs w:val="24"/>
        </w:rPr>
      </w:pPr>
    </w:p>
    <w:p w14:paraId="479DB283" w14:textId="77777777" w:rsidR="00CA6466" w:rsidRPr="004B71DA" w:rsidRDefault="00CA6466" w:rsidP="002D4CF8">
      <w:pPr>
        <w:spacing w:after="0" w:line="276" w:lineRule="auto"/>
        <w:jc w:val="center"/>
        <w:rPr>
          <w:rFonts w:ascii="Palatino Linotype" w:hAnsi="Palatino Linotype" w:cs="Tahoma"/>
          <w:i/>
          <w:color w:val="231F20"/>
          <w:sz w:val="36"/>
          <w:szCs w:val="24"/>
        </w:rPr>
      </w:pPr>
      <w:r w:rsidRPr="004B71DA">
        <w:rPr>
          <w:rFonts w:ascii="Palatino Linotype" w:hAnsi="Palatino Linotype" w:cs="Tahoma"/>
          <w:i/>
          <w:color w:val="231F20"/>
          <w:sz w:val="36"/>
          <w:szCs w:val="24"/>
        </w:rPr>
        <w:t>Nimm ein Kind an die Hand</w:t>
      </w:r>
    </w:p>
    <w:p w14:paraId="07D61E8A" w14:textId="77777777" w:rsidR="00CA6466" w:rsidRPr="004B71DA" w:rsidRDefault="00CA6466" w:rsidP="002D4CF8">
      <w:pPr>
        <w:spacing w:after="0" w:line="276" w:lineRule="auto"/>
        <w:jc w:val="center"/>
        <w:rPr>
          <w:rFonts w:ascii="Palatino Linotype" w:hAnsi="Palatino Linotype" w:cs="Tahoma"/>
          <w:i/>
          <w:color w:val="231F20"/>
          <w:sz w:val="36"/>
          <w:szCs w:val="24"/>
        </w:rPr>
      </w:pPr>
      <w:r w:rsidRPr="004B71DA">
        <w:rPr>
          <w:rFonts w:ascii="Palatino Linotype" w:hAnsi="Palatino Linotype" w:cs="Tahoma"/>
          <w:i/>
          <w:color w:val="231F20"/>
          <w:sz w:val="36"/>
          <w:szCs w:val="24"/>
        </w:rPr>
        <w:t>und lass dich von ihm führen.</w:t>
      </w:r>
    </w:p>
    <w:p w14:paraId="3C5E4A88" w14:textId="77777777" w:rsidR="00CA6466" w:rsidRPr="004B71DA" w:rsidRDefault="00CA6466" w:rsidP="002D4CF8">
      <w:pPr>
        <w:spacing w:after="0" w:line="276" w:lineRule="auto"/>
        <w:jc w:val="center"/>
        <w:rPr>
          <w:rFonts w:ascii="Palatino Linotype" w:hAnsi="Palatino Linotype" w:cs="Tahoma"/>
          <w:i/>
          <w:color w:val="231F20"/>
          <w:sz w:val="36"/>
          <w:szCs w:val="24"/>
        </w:rPr>
      </w:pPr>
      <w:r w:rsidRPr="004B71DA">
        <w:rPr>
          <w:rFonts w:ascii="Palatino Linotype" w:hAnsi="Palatino Linotype" w:cs="Tahoma"/>
          <w:i/>
          <w:color w:val="231F20"/>
          <w:sz w:val="36"/>
          <w:szCs w:val="24"/>
        </w:rPr>
        <w:t>Betrachte die Steine, die es aufhebt</w:t>
      </w:r>
    </w:p>
    <w:p w14:paraId="085E184E" w14:textId="77777777" w:rsidR="00CA6466" w:rsidRPr="004B71DA" w:rsidRDefault="00CA6466" w:rsidP="002D4CF8">
      <w:pPr>
        <w:spacing w:after="0" w:line="276" w:lineRule="auto"/>
        <w:jc w:val="center"/>
        <w:rPr>
          <w:rFonts w:ascii="Palatino Linotype" w:hAnsi="Palatino Linotype" w:cs="Tahoma"/>
          <w:i/>
          <w:color w:val="231F20"/>
          <w:sz w:val="36"/>
          <w:szCs w:val="24"/>
        </w:rPr>
      </w:pPr>
      <w:r w:rsidRPr="004B71DA">
        <w:rPr>
          <w:rFonts w:ascii="Palatino Linotype" w:hAnsi="Palatino Linotype" w:cs="Tahoma"/>
          <w:i/>
          <w:color w:val="231F20"/>
          <w:sz w:val="36"/>
          <w:szCs w:val="24"/>
        </w:rPr>
        <w:t>und höre zu, was es dir erzählt.</w:t>
      </w:r>
    </w:p>
    <w:p w14:paraId="1CD71419" w14:textId="77777777" w:rsidR="00CA6466" w:rsidRPr="004B71DA" w:rsidRDefault="00CA6466" w:rsidP="002D4CF8">
      <w:pPr>
        <w:spacing w:after="0" w:line="276" w:lineRule="auto"/>
        <w:jc w:val="center"/>
        <w:rPr>
          <w:rFonts w:ascii="Palatino Linotype" w:hAnsi="Palatino Linotype" w:cs="Tahoma"/>
          <w:i/>
          <w:color w:val="231F20"/>
          <w:sz w:val="36"/>
          <w:szCs w:val="24"/>
        </w:rPr>
      </w:pPr>
      <w:r w:rsidRPr="004B71DA">
        <w:rPr>
          <w:rFonts w:ascii="Palatino Linotype" w:hAnsi="Palatino Linotype" w:cs="Tahoma"/>
          <w:i/>
          <w:color w:val="231F20"/>
          <w:sz w:val="36"/>
          <w:szCs w:val="24"/>
        </w:rPr>
        <w:t>Zur Belohnung zeigt es dir eine Welt,</w:t>
      </w:r>
    </w:p>
    <w:p w14:paraId="022AB98F" w14:textId="77777777" w:rsidR="00CA6466" w:rsidRPr="004B71DA" w:rsidRDefault="00CA6466" w:rsidP="002D4CF8">
      <w:pPr>
        <w:spacing w:after="0" w:line="276" w:lineRule="auto"/>
        <w:jc w:val="center"/>
        <w:rPr>
          <w:rFonts w:ascii="Palatino Linotype" w:hAnsi="Palatino Linotype" w:cs="Tahoma"/>
          <w:i/>
          <w:color w:val="231F20"/>
          <w:sz w:val="36"/>
          <w:szCs w:val="24"/>
        </w:rPr>
      </w:pPr>
      <w:r w:rsidRPr="004B71DA">
        <w:rPr>
          <w:rFonts w:ascii="Palatino Linotype" w:hAnsi="Palatino Linotype" w:cs="Tahoma"/>
          <w:i/>
          <w:color w:val="231F20"/>
          <w:sz w:val="36"/>
          <w:szCs w:val="24"/>
        </w:rPr>
        <w:t>die du längst vergessen hast.</w:t>
      </w:r>
    </w:p>
    <w:p w14:paraId="3C1D5873" w14:textId="77777777" w:rsidR="00CA6466" w:rsidRPr="004B71DA" w:rsidRDefault="00CA6466" w:rsidP="00BA7508">
      <w:pPr>
        <w:spacing w:after="0" w:line="276" w:lineRule="auto"/>
        <w:jc w:val="both"/>
        <w:rPr>
          <w:rFonts w:cs="Tahoma"/>
          <w:color w:val="231F20"/>
          <w:szCs w:val="24"/>
        </w:rPr>
      </w:pPr>
    </w:p>
    <w:p w14:paraId="4CD701C8" w14:textId="77777777" w:rsidR="00CA6466" w:rsidRPr="004B71DA" w:rsidRDefault="00CA6466" w:rsidP="00BA7508">
      <w:pPr>
        <w:spacing w:line="276" w:lineRule="auto"/>
        <w:jc w:val="both"/>
        <w:rPr>
          <w:rFonts w:ascii="Palatino Linotype" w:hAnsi="Palatino Linotype" w:cs="Tahoma"/>
          <w:i/>
          <w:color w:val="231F20"/>
          <w:sz w:val="36"/>
          <w:szCs w:val="24"/>
        </w:rPr>
      </w:pPr>
      <w:r w:rsidRPr="004B71DA">
        <w:rPr>
          <w:rFonts w:ascii="Palatino Linotype" w:hAnsi="Palatino Linotype" w:cs="Tahoma"/>
          <w:i/>
          <w:color w:val="231F20"/>
          <w:sz w:val="36"/>
          <w:szCs w:val="24"/>
        </w:rPr>
        <w:br w:type="page"/>
      </w:r>
    </w:p>
    <w:p w14:paraId="6F6C2381" w14:textId="77777777" w:rsidR="00B458A1" w:rsidRPr="00B458A1" w:rsidRDefault="00B458A1" w:rsidP="00C545B4">
      <w:pPr>
        <w:pStyle w:val="berschrift1"/>
        <w:numPr>
          <w:ilvl w:val="0"/>
          <w:numId w:val="18"/>
        </w:numPr>
        <w:spacing w:line="276" w:lineRule="auto"/>
        <w:ind w:left="567" w:hanging="567"/>
        <w:jc w:val="both"/>
      </w:pPr>
      <w:bookmarkStart w:id="85" w:name="_Toc243313090"/>
      <w:r w:rsidRPr="00B458A1">
        <w:lastRenderedPageBreak/>
        <w:t>Eingelesene Literatur</w:t>
      </w:r>
      <w:bookmarkEnd w:id="85"/>
    </w:p>
    <w:p w14:paraId="229B0181" w14:textId="77777777" w:rsidR="00B458A1" w:rsidRPr="00B458A1" w:rsidRDefault="00B458A1" w:rsidP="00BA7508">
      <w:pPr>
        <w:pStyle w:val="KeinLeerraum"/>
        <w:spacing w:line="276" w:lineRule="auto"/>
        <w:jc w:val="both"/>
        <w:rPr>
          <w:rFonts w:ascii="Tahoma" w:hAnsi="Tahoma" w:cs="Tahoma"/>
          <w:sz w:val="24"/>
          <w:szCs w:val="24"/>
          <w:lang w:val="de-DE"/>
        </w:rPr>
      </w:pPr>
    </w:p>
    <w:p w14:paraId="2F956C3C" w14:textId="77777777" w:rsidR="00B458A1" w:rsidRPr="00B458A1" w:rsidRDefault="00B458A1" w:rsidP="00BA7508">
      <w:pPr>
        <w:pStyle w:val="KeinLeerraum"/>
        <w:spacing w:line="276" w:lineRule="auto"/>
        <w:jc w:val="both"/>
        <w:rPr>
          <w:rFonts w:ascii="Tahoma" w:hAnsi="Tahoma" w:cs="Tahoma"/>
          <w:sz w:val="24"/>
          <w:szCs w:val="24"/>
          <w:lang w:val="de-DE"/>
        </w:rPr>
      </w:pPr>
      <w:r w:rsidRPr="00B458A1">
        <w:rPr>
          <w:rFonts w:ascii="Tahoma" w:hAnsi="Tahoma" w:cs="Tahoma"/>
          <w:sz w:val="24"/>
          <w:szCs w:val="24"/>
          <w:lang w:val="de-DE"/>
        </w:rPr>
        <w:t xml:space="preserve">Möller J, Schlenther-Möller E. Kita-Leitung. Berlin: Cornelsen Verlag; 2012. Pinter-Theiss V. Ich Tue - Ich Kann - Ich </w:t>
      </w:r>
      <w:proofErr w:type="spellStart"/>
      <w:r w:rsidRPr="00B458A1">
        <w:rPr>
          <w:rFonts w:ascii="Tahoma" w:hAnsi="Tahoma" w:cs="Tahoma"/>
          <w:sz w:val="24"/>
          <w:szCs w:val="24"/>
          <w:lang w:val="de-DE"/>
        </w:rPr>
        <w:t>Bin</w:t>
      </w:r>
      <w:proofErr w:type="spellEnd"/>
      <w:r w:rsidRPr="00B458A1">
        <w:rPr>
          <w:rFonts w:ascii="Tahoma" w:hAnsi="Tahoma" w:cs="Tahoma"/>
          <w:sz w:val="24"/>
          <w:szCs w:val="24"/>
          <w:lang w:val="de-DE"/>
        </w:rPr>
        <w:t>. Graz: Edition vaLeo; 2014.</w:t>
      </w:r>
    </w:p>
    <w:p w14:paraId="12660062" w14:textId="77777777" w:rsidR="00B458A1" w:rsidRPr="00B458A1" w:rsidRDefault="00B458A1" w:rsidP="00BA7508">
      <w:pPr>
        <w:pStyle w:val="KeinLeerraum"/>
        <w:spacing w:line="276" w:lineRule="auto"/>
        <w:jc w:val="both"/>
        <w:rPr>
          <w:rFonts w:ascii="Tahoma" w:hAnsi="Tahoma" w:cs="Tahoma"/>
          <w:sz w:val="24"/>
          <w:szCs w:val="24"/>
          <w:lang w:val="de-DE"/>
        </w:rPr>
      </w:pPr>
      <w:r w:rsidRPr="00B458A1">
        <w:rPr>
          <w:rFonts w:ascii="Tahoma" w:hAnsi="Tahoma" w:cs="Tahoma"/>
          <w:sz w:val="24"/>
          <w:szCs w:val="24"/>
          <w:lang w:val="de-DE"/>
        </w:rPr>
        <w:t xml:space="preserve">Stamer-Brandt P, </w:t>
      </w:r>
      <w:proofErr w:type="spellStart"/>
      <w:r w:rsidRPr="00B458A1">
        <w:rPr>
          <w:rFonts w:ascii="Tahoma" w:hAnsi="Tahoma" w:cs="Tahoma"/>
          <w:sz w:val="24"/>
          <w:szCs w:val="24"/>
          <w:lang w:val="de-DE"/>
        </w:rPr>
        <w:t>Tofern</w:t>
      </w:r>
      <w:proofErr w:type="spellEnd"/>
      <w:r w:rsidRPr="00B458A1">
        <w:rPr>
          <w:rFonts w:ascii="Tahoma" w:hAnsi="Tahoma" w:cs="Tahoma"/>
          <w:sz w:val="24"/>
          <w:szCs w:val="24"/>
          <w:lang w:val="de-DE"/>
        </w:rPr>
        <w:t xml:space="preserve"> F. Leitungswissen Kita. Freiburg, Br: Herder; 2013.</w:t>
      </w:r>
    </w:p>
    <w:p w14:paraId="6E29671F" w14:textId="77777777" w:rsidR="00B458A1" w:rsidRPr="00B458A1" w:rsidRDefault="00B458A1" w:rsidP="00BA7508">
      <w:pPr>
        <w:pStyle w:val="KeinLeerraum"/>
        <w:spacing w:line="276" w:lineRule="auto"/>
        <w:jc w:val="both"/>
        <w:rPr>
          <w:rFonts w:ascii="Tahoma" w:hAnsi="Tahoma" w:cs="Tahoma"/>
          <w:sz w:val="24"/>
          <w:szCs w:val="24"/>
          <w:lang w:val="de-DE"/>
        </w:rPr>
      </w:pPr>
    </w:p>
    <w:p w14:paraId="456600F4" w14:textId="77777777" w:rsidR="00B458A1" w:rsidRPr="00B458A1" w:rsidRDefault="00B458A1" w:rsidP="00BA7508">
      <w:pPr>
        <w:pStyle w:val="KeinLeerraum"/>
        <w:spacing w:line="276" w:lineRule="auto"/>
        <w:jc w:val="both"/>
        <w:rPr>
          <w:rFonts w:ascii="Tahoma" w:hAnsi="Tahoma" w:cs="Tahoma"/>
          <w:sz w:val="24"/>
          <w:szCs w:val="24"/>
          <w:lang w:val="de-DE"/>
        </w:rPr>
      </w:pPr>
      <w:r w:rsidRPr="00B458A1">
        <w:rPr>
          <w:rFonts w:ascii="Tahoma" w:hAnsi="Tahoma" w:cs="Tahoma"/>
          <w:sz w:val="24"/>
          <w:szCs w:val="24"/>
          <w:lang w:val="de-DE"/>
        </w:rPr>
        <w:t>Bostelmann A, Fink M. Pädagogische Prozesse im Kindergarten. Berlin: Cornelsen Scriptor; 2007.</w:t>
      </w:r>
    </w:p>
    <w:p w14:paraId="753F71AB" w14:textId="77777777" w:rsidR="00B458A1" w:rsidRPr="00B458A1" w:rsidRDefault="00B458A1" w:rsidP="00BA7508">
      <w:pPr>
        <w:pStyle w:val="KeinLeerraum"/>
        <w:spacing w:line="276" w:lineRule="auto"/>
        <w:jc w:val="both"/>
        <w:rPr>
          <w:rFonts w:ascii="Tahoma" w:hAnsi="Tahoma" w:cs="Tahoma"/>
          <w:sz w:val="24"/>
          <w:szCs w:val="24"/>
          <w:lang w:val="de-DE"/>
        </w:rPr>
      </w:pPr>
    </w:p>
    <w:p w14:paraId="1DF8B5F1" w14:textId="77777777" w:rsidR="00B458A1" w:rsidRPr="00B458A1" w:rsidRDefault="00B458A1" w:rsidP="00BA7508">
      <w:pPr>
        <w:pStyle w:val="KeinLeerraum"/>
        <w:spacing w:line="276" w:lineRule="auto"/>
        <w:jc w:val="both"/>
        <w:rPr>
          <w:rFonts w:ascii="Tahoma" w:hAnsi="Tahoma" w:cs="Tahoma"/>
          <w:sz w:val="24"/>
          <w:szCs w:val="24"/>
          <w:lang w:val="de-DE"/>
        </w:rPr>
      </w:pPr>
      <w:r w:rsidRPr="00B458A1">
        <w:rPr>
          <w:rFonts w:ascii="Tahoma" w:hAnsi="Tahoma" w:cs="Tahoma"/>
          <w:sz w:val="24"/>
          <w:szCs w:val="24"/>
          <w:lang w:val="de-DE"/>
        </w:rPr>
        <w:t>Krenz, Armin (2008): Konzeptionsentwicklung in Kindertagesstätten. Troisdorf: Bildungsverl. EINS.</w:t>
      </w:r>
    </w:p>
    <w:p w14:paraId="6968AC19" w14:textId="77777777" w:rsidR="00B458A1" w:rsidRPr="00B458A1" w:rsidRDefault="00B458A1" w:rsidP="00BA7508">
      <w:pPr>
        <w:pStyle w:val="KeinLeerraum"/>
        <w:spacing w:line="276" w:lineRule="auto"/>
        <w:jc w:val="both"/>
        <w:rPr>
          <w:rFonts w:ascii="Tahoma" w:hAnsi="Tahoma" w:cs="Tahoma"/>
          <w:sz w:val="24"/>
          <w:szCs w:val="24"/>
          <w:lang w:val="de-DE"/>
        </w:rPr>
      </w:pPr>
    </w:p>
    <w:p w14:paraId="6F9F3B35" w14:textId="77777777" w:rsidR="00B458A1" w:rsidRPr="00B458A1" w:rsidRDefault="00B458A1" w:rsidP="00BA7508">
      <w:pPr>
        <w:pStyle w:val="KeinLeerraum"/>
        <w:spacing w:line="276" w:lineRule="auto"/>
        <w:jc w:val="both"/>
        <w:rPr>
          <w:rFonts w:ascii="Tahoma" w:hAnsi="Tahoma" w:cs="Tahoma"/>
          <w:sz w:val="24"/>
          <w:szCs w:val="24"/>
          <w:lang w:val="de-DE"/>
        </w:rPr>
      </w:pPr>
      <w:r w:rsidRPr="00B458A1">
        <w:rPr>
          <w:rFonts w:ascii="Tahoma" w:hAnsi="Tahoma" w:cs="Tahoma"/>
          <w:sz w:val="24"/>
          <w:szCs w:val="24"/>
          <w:lang w:val="de-DE"/>
        </w:rPr>
        <w:t>Renz-Polster, Herbert; Hüther, Gerald (2013): Wie Kinder heute wachsen. Weinheim Â˜[</w:t>
      </w:r>
      <w:proofErr w:type="gramStart"/>
      <w:r w:rsidRPr="00B458A1">
        <w:rPr>
          <w:rFonts w:ascii="Tahoma" w:hAnsi="Tahoma" w:cs="Tahoma"/>
          <w:sz w:val="24"/>
          <w:szCs w:val="24"/>
          <w:lang w:val="de-DE"/>
        </w:rPr>
        <w:t>u.a.]</w:t>
      </w:r>
      <w:proofErr w:type="spellStart"/>
      <w:r w:rsidRPr="00B458A1">
        <w:rPr>
          <w:rFonts w:ascii="Tahoma" w:hAnsi="Tahoma" w:cs="Tahoma"/>
          <w:sz w:val="24"/>
          <w:szCs w:val="24"/>
          <w:lang w:val="de-DE"/>
        </w:rPr>
        <w:t>Âœ</w:t>
      </w:r>
      <w:proofErr w:type="spellEnd"/>
      <w:proofErr w:type="gramEnd"/>
      <w:r w:rsidRPr="00B458A1">
        <w:rPr>
          <w:rFonts w:ascii="Tahoma" w:hAnsi="Tahoma" w:cs="Tahoma"/>
          <w:sz w:val="24"/>
          <w:szCs w:val="24"/>
          <w:lang w:val="de-DE"/>
        </w:rPr>
        <w:t>: Beltz.</w:t>
      </w:r>
    </w:p>
    <w:p w14:paraId="4AAF5152" w14:textId="77777777" w:rsidR="00B458A1" w:rsidRPr="00B458A1" w:rsidRDefault="00B458A1" w:rsidP="00BA7508">
      <w:pPr>
        <w:pStyle w:val="KeinLeerraum"/>
        <w:spacing w:line="276" w:lineRule="auto"/>
        <w:jc w:val="both"/>
        <w:rPr>
          <w:rFonts w:ascii="Tahoma" w:hAnsi="Tahoma" w:cs="Tahoma"/>
          <w:sz w:val="24"/>
          <w:szCs w:val="24"/>
          <w:lang w:val="de-DE"/>
        </w:rPr>
      </w:pPr>
    </w:p>
    <w:p w14:paraId="42CF9460" w14:textId="77777777" w:rsidR="00B458A1" w:rsidRPr="00B458A1" w:rsidRDefault="00B458A1" w:rsidP="00BA7508">
      <w:pPr>
        <w:pStyle w:val="KeinLeerraum"/>
        <w:spacing w:line="276" w:lineRule="auto"/>
        <w:jc w:val="both"/>
        <w:rPr>
          <w:rFonts w:ascii="Tahoma" w:hAnsi="Tahoma" w:cs="Tahoma"/>
          <w:sz w:val="24"/>
          <w:szCs w:val="24"/>
          <w:lang w:val="de-DE"/>
        </w:rPr>
      </w:pPr>
      <w:r w:rsidRPr="00B458A1">
        <w:rPr>
          <w:rFonts w:ascii="Tahoma" w:hAnsi="Tahoma" w:cs="Tahoma"/>
          <w:sz w:val="24"/>
          <w:szCs w:val="24"/>
          <w:lang w:val="de-DE"/>
        </w:rPr>
        <w:t>Zimmer, Renate (2006): Handbuch der Psychomotorik. Freiburg [u.a.]: Herder.</w:t>
      </w:r>
    </w:p>
    <w:p w14:paraId="307BFBB2" w14:textId="77777777" w:rsidR="00B458A1" w:rsidRPr="00B458A1" w:rsidRDefault="00B458A1" w:rsidP="00BA7508">
      <w:pPr>
        <w:pStyle w:val="KeinLeerraum"/>
        <w:spacing w:line="276" w:lineRule="auto"/>
        <w:jc w:val="both"/>
        <w:rPr>
          <w:rFonts w:ascii="Tahoma" w:hAnsi="Tahoma" w:cs="Tahoma"/>
          <w:sz w:val="24"/>
          <w:szCs w:val="24"/>
          <w:lang w:val="de-DE"/>
        </w:rPr>
      </w:pPr>
    </w:p>
    <w:p w14:paraId="1F73A6D2" w14:textId="77777777" w:rsidR="00B458A1" w:rsidRPr="00B458A1" w:rsidRDefault="00144FF9" w:rsidP="00BA7508">
      <w:pPr>
        <w:pStyle w:val="KeinLeerraum"/>
        <w:spacing w:line="276" w:lineRule="auto"/>
        <w:jc w:val="both"/>
        <w:rPr>
          <w:rFonts w:ascii="Tahoma" w:hAnsi="Tahoma" w:cs="Tahoma"/>
          <w:sz w:val="24"/>
          <w:szCs w:val="24"/>
          <w:lang w:val="de-DE"/>
        </w:rPr>
      </w:pPr>
      <w:r w:rsidRPr="00B458A1">
        <w:rPr>
          <w:rFonts w:ascii="Tahoma" w:hAnsi="Tahoma" w:cs="Tahoma"/>
          <w:sz w:val="24"/>
          <w:szCs w:val="24"/>
          <w:lang w:val="de-DE"/>
        </w:rPr>
        <w:t>Charlotte-Bühler-Institut</w:t>
      </w:r>
      <w:r w:rsidR="00B458A1" w:rsidRPr="00B458A1">
        <w:rPr>
          <w:rFonts w:ascii="Tahoma" w:hAnsi="Tahoma" w:cs="Tahoma"/>
          <w:sz w:val="24"/>
          <w:szCs w:val="24"/>
          <w:lang w:val="de-DE"/>
        </w:rPr>
        <w:t xml:space="preserve">: Bundesländerübergreifender </w:t>
      </w:r>
      <w:proofErr w:type="spellStart"/>
      <w:r w:rsidR="00B458A1" w:rsidRPr="00B458A1">
        <w:rPr>
          <w:rFonts w:ascii="Tahoma" w:hAnsi="Tahoma" w:cs="Tahoma"/>
          <w:sz w:val="24"/>
          <w:szCs w:val="24"/>
          <w:lang w:val="de-DE"/>
        </w:rPr>
        <w:t>BildungsRahmenPlan</w:t>
      </w:r>
      <w:proofErr w:type="spellEnd"/>
      <w:r w:rsidR="00B458A1" w:rsidRPr="00B458A1">
        <w:rPr>
          <w:rFonts w:ascii="Tahoma" w:hAnsi="Tahoma" w:cs="Tahoma"/>
          <w:sz w:val="24"/>
          <w:szCs w:val="24"/>
          <w:lang w:val="de-DE"/>
        </w:rPr>
        <w:t>; 2009</w:t>
      </w:r>
    </w:p>
    <w:p w14:paraId="32D380E2" w14:textId="77777777" w:rsidR="00B458A1" w:rsidRPr="00B458A1" w:rsidRDefault="00B458A1" w:rsidP="00BA7508">
      <w:pPr>
        <w:pStyle w:val="KeinLeerraum"/>
        <w:spacing w:line="276" w:lineRule="auto"/>
        <w:jc w:val="both"/>
        <w:rPr>
          <w:rFonts w:ascii="Tahoma" w:hAnsi="Tahoma" w:cs="Tahoma"/>
          <w:sz w:val="24"/>
          <w:szCs w:val="24"/>
          <w:lang w:val="de-DE"/>
        </w:rPr>
      </w:pPr>
    </w:p>
    <w:p w14:paraId="77043996" w14:textId="77777777" w:rsidR="00B458A1" w:rsidRPr="00B458A1" w:rsidRDefault="00B458A1" w:rsidP="00BA7508">
      <w:pPr>
        <w:pStyle w:val="KeinLeerraum"/>
        <w:spacing w:line="276" w:lineRule="auto"/>
        <w:jc w:val="both"/>
        <w:rPr>
          <w:rFonts w:ascii="Tahoma" w:hAnsi="Tahoma" w:cs="Tahoma"/>
          <w:sz w:val="24"/>
          <w:szCs w:val="24"/>
          <w:lang w:val="de-DE"/>
        </w:rPr>
      </w:pPr>
      <w:r w:rsidRPr="00B458A1">
        <w:rPr>
          <w:rFonts w:ascii="Tahoma" w:hAnsi="Tahoma" w:cs="Tahoma"/>
          <w:sz w:val="24"/>
          <w:szCs w:val="24"/>
          <w:lang w:val="de-DE"/>
        </w:rPr>
        <w:t>Land Salzburg: Stellenbeschreibungen für den Kindergarten Land Niederösterreich: Kinder-Garten-Buch; 2013.</w:t>
      </w:r>
    </w:p>
    <w:p w14:paraId="78222760" w14:textId="77777777" w:rsidR="00615F7E" w:rsidRDefault="00615F7E" w:rsidP="00BA7508">
      <w:pPr>
        <w:spacing w:after="0" w:line="276" w:lineRule="auto"/>
        <w:jc w:val="both"/>
        <w:rPr>
          <w:rFonts w:cs="Tahoma"/>
          <w:szCs w:val="24"/>
        </w:rPr>
      </w:pPr>
    </w:p>
    <w:p w14:paraId="514D7FB1" w14:textId="00AEC0FE" w:rsidR="00C22A47" w:rsidRDefault="00C22A47" w:rsidP="00BA7508">
      <w:pPr>
        <w:spacing w:line="276" w:lineRule="auto"/>
        <w:jc w:val="both"/>
        <w:rPr>
          <w:rFonts w:cs="Tahoma"/>
        </w:rPr>
      </w:pPr>
      <w:r>
        <w:rPr>
          <w:rFonts w:cs="Tahoma"/>
        </w:rPr>
        <w:t xml:space="preserve">Bundesübergreifender Bildungsrahmenplan für elementare Bildungseinrichtungen Österreich, </w:t>
      </w:r>
      <w:r w:rsidR="00CE18E6">
        <w:rPr>
          <w:rFonts w:cs="Tahoma"/>
        </w:rPr>
        <w:t>Charlotte-Bühler-Institut</w:t>
      </w:r>
      <w:r>
        <w:rPr>
          <w:rFonts w:cs="Tahoma"/>
        </w:rPr>
        <w:t>, Produktion/Druck: 08/16, Endfassung: August 2009</w:t>
      </w:r>
    </w:p>
    <w:p w14:paraId="25287FD8" w14:textId="77777777" w:rsidR="00D61560" w:rsidRDefault="00D61560" w:rsidP="00BA7508">
      <w:pPr>
        <w:spacing w:line="276" w:lineRule="auto"/>
        <w:jc w:val="both"/>
        <w:rPr>
          <w:rFonts w:cs="Tahoma"/>
        </w:rPr>
      </w:pPr>
    </w:p>
    <w:p w14:paraId="1DBD5371" w14:textId="77777777" w:rsidR="00C22A47" w:rsidRDefault="00C22A47" w:rsidP="00BA7508">
      <w:pPr>
        <w:spacing w:line="276" w:lineRule="auto"/>
        <w:jc w:val="both"/>
        <w:rPr>
          <w:rFonts w:cs="Tahoma"/>
        </w:rPr>
      </w:pPr>
      <w:r>
        <w:rPr>
          <w:rFonts w:cs="Tahoma"/>
        </w:rPr>
        <w:t xml:space="preserve">Maxima Arbeitsmappe, aks </w:t>
      </w:r>
      <w:proofErr w:type="spellStart"/>
      <w:r>
        <w:rPr>
          <w:rFonts w:cs="Tahoma"/>
        </w:rPr>
        <w:t>gesundheit</w:t>
      </w:r>
      <w:proofErr w:type="spellEnd"/>
      <w:r>
        <w:rPr>
          <w:rFonts w:cs="Tahoma"/>
        </w:rPr>
        <w:t xml:space="preserve"> GmbH, Druckerei Riedmann, Auflage 2013</w:t>
      </w:r>
    </w:p>
    <w:p w14:paraId="0336E4F4" w14:textId="77777777" w:rsidR="008723B5" w:rsidRDefault="008723B5" w:rsidP="00BA7508">
      <w:pPr>
        <w:spacing w:after="0" w:line="276" w:lineRule="auto"/>
        <w:jc w:val="both"/>
        <w:rPr>
          <w:rFonts w:cs="Tahoma"/>
          <w:szCs w:val="24"/>
        </w:rPr>
      </w:pPr>
    </w:p>
    <w:p w14:paraId="6BFA2261" w14:textId="77777777" w:rsidR="00C22A47" w:rsidRPr="000D3B68" w:rsidRDefault="005522FD" w:rsidP="00BA7508">
      <w:pPr>
        <w:spacing w:line="276" w:lineRule="auto"/>
        <w:jc w:val="both"/>
        <w:rPr>
          <w:rFonts w:cs="Tahoma"/>
          <w:szCs w:val="24"/>
        </w:rPr>
      </w:pPr>
      <w:hyperlink r:id="rId71" w:history="1">
        <w:r w:rsidR="00C22A47" w:rsidRPr="000D3B68">
          <w:rPr>
            <w:rStyle w:val="Hyperlink"/>
            <w:rFonts w:cs="Tahoma"/>
            <w:szCs w:val="24"/>
          </w:rPr>
          <w:t>https://www.bafep-feldkirch.at/wp-content/uploads/Berufsbild-der-Sonderkindergartenp%C3%A4dagogin.pdf</w:t>
        </w:r>
      </w:hyperlink>
      <w:r w:rsidR="00D61560">
        <w:rPr>
          <w:rFonts w:cs="Tahoma"/>
          <w:szCs w:val="24"/>
        </w:rPr>
        <w:t xml:space="preserve"> S.10 </w:t>
      </w:r>
      <w:r w:rsidR="006E6FC6">
        <w:rPr>
          <w:rFonts w:cs="Tahoma"/>
          <w:szCs w:val="24"/>
        </w:rPr>
        <w:t>(</w:t>
      </w:r>
      <w:r w:rsidR="00D61560">
        <w:rPr>
          <w:rFonts w:cs="Tahoma"/>
          <w:szCs w:val="24"/>
        </w:rPr>
        <w:t>30.10.2023</w:t>
      </w:r>
      <w:r w:rsidR="006E6FC6">
        <w:rPr>
          <w:rFonts w:cs="Tahoma"/>
          <w:szCs w:val="24"/>
        </w:rPr>
        <w:t>)</w:t>
      </w:r>
    </w:p>
    <w:p w14:paraId="7605D6DA" w14:textId="77777777" w:rsidR="005167BF" w:rsidRDefault="005167BF" w:rsidP="00BA7508">
      <w:pPr>
        <w:spacing w:after="0" w:line="276" w:lineRule="auto"/>
        <w:jc w:val="both"/>
        <w:rPr>
          <w:rFonts w:cs="Tahoma"/>
          <w:szCs w:val="24"/>
        </w:rPr>
      </w:pPr>
    </w:p>
    <w:p w14:paraId="59106473" w14:textId="77777777" w:rsidR="00C22A47" w:rsidRDefault="005522FD" w:rsidP="00BA7508">
      <w:pPr>
        <w:spacing w:line="276" w:lineRule="auto"/>
        <w:jc w:val="both"/>
        <w:rPr>
          <w:rFonts w:cs="Tahoma"/>
          <w:szCs w:val="24"/>
        </w:rPr>
      </w:pPr>
      <w:hyperlink r:id="rId72" w:history="1">
        <w:r w:rsidR="00C22A47" w:rsidRPr="0066087F">
          <w:rPr>
            <w:rStyle w:val="Hyperlink"/>
            <w:rFonts w:cs="Tahoma"/>
            <w:szCs w:val="24"/>
          </w:rPr>
          <w:t>https://vorarlberg.at/documents/302033/472557/Leitideen+Praxisbeispiele+Final.pdf/5514ab6a-605a-339e-8af0-26fc0062f89b</w:t>
        </w:r>
      </w:hyperlink>
      <w:r w:rsidR="00D61560">
        <w:rPr>
          <w:rFonts w:cs="Tahoma"/>
          <w:szCs w:val="24"/>
        </w:rPr>
        <w:t xml:space="preserve"> S.4 </w:t>
      </w:r>
      <w:r w:rsidR="006E6FC6">
        <w:rPr>
          <w:rFonts w:cs="Tahoma"/>
          <w:szCs w:val="24"/>
        </w:rPr>
        <w:t>(</w:t>
      </w:r>
      <w:r w:rsidR="00D61560">
        <w:rPr>
          <w:rFonts w:cs="Tahoma"/>
          <w:szCs w:val="24"/>
        </w:rPr>
        <w:t>30.10.2023</w:t>
      </w:r>
      <w:r w:rsidR="006E6FC6">
        <w:rPr>
          <w:rFonts w:cs="Tahoma"/>
          <w:szCs w:val="24"/>
        </w:rPr>
        <w:t>)</w:t>
      </w:r>
    </w:p>
    <w:p w14:paraId="64EA8856" w14:textId="77777777" w:rsidR="00C22A47" w:rsidRDefault="00C22A47" w:rsidP="00BA7508">
      <w:pPr>
        <w:spacing w:line="276" w:lineRule="auto"/>
        <w:jc w:val="both"/>
        <w:rPr>
          <w:rFonts w:eastAsiaTheme="majorEastAsia" w:cstheme="majorBidi"/>
          <w:b/>
          <w:sz w:val="32"/>
          <w:szCs w:val="32"/>
        </w:rPr>
      </w:pPr>
      <w:r>
        <w:br w:type="page"/>
      </w:r>
    </w:p>
    <w:p w14:paraId="147D2F0D" w14:textId="13F3CCEE" w:rsidR="00CD7609" w:rsidRPr="002D4CF8" w:rsidRDefault="002D4CF8" w:rsidP="00BA7508">
      <w:pPr>
        <w:pStyle w:val="berschrift1"/>
        <w:spacing w:line="276" w:lineRule="auto"/>
        <w:jc w:val="both"/>
        <w:rPr>
          <w:b w:val="0"/>
          <w:bCs/>
          <w:sz w:val="32"/>
        </w:rPr>
      </w:pPr>
      <w:bookmarkStart w:id="86" w:name="_Toc243313091"/>
      <w:r w:rsidRPr="002D4CF8">
        <w:rPr>
          <w:b w:val="0"/>
          <w:bCs/>
        </w:rPr>
        <w:lastRenderedPageBreak/>
        <w:t>IMPRESSUM</w:t>
      </w:r>
      <w:bookmarkEnd w:id="86"/>
    </w:p>
    <w:p w14:paraId="3B4DFBDD" w14:textId="77777777" w:rsidR="004A42CD" w:rsidRDefault="004A42CD" w:rsidP="004A42CD">
      <w:pPr>
        <w:pStyle w:val="KeinLeerraum"/>
        <w:spacing w:line="276" w:lineRule="auto"/>
        <w:jc w:val="both"/>
        <w:rPr>
          <w:rFonts w:ascii="Tahoma" w:hAnsi="Tahoma" w:cs="Tahoma"/>
          <w:b/>
          <w:bCs/>
          <w:sz w:val="24"/>
          <w:szCs w:val="24"/>
          <w:lang w:val="de-DE"/>
        </w:rPr>
      </w:pPr>
    </w:p>
    <w:p w14:paraId="2793E787" w14:textId="7568788F" w:rsidR="004A42CD" w:rsidRDefault="004A42CD" w:rsidP="004A42CD">
      <w:pPr>
        <w:pStyle w:val="KeinLeerraum"/>
        <w:spacing w:line="276" w:lineRule="auto"/>
        <w:jc w:val="both"/>
        <w:rPr>
          <w:rFonts w:ascii="Tahoma" w:hAnsi="Tahoma" w:cs="Tahoma"/>
          <w:b/>
          <w:bCs/>
          <w:sz w:val="24"/>
          <w:szCs w:val="24"/>
          <w:lang w:val="de-DE"/>
        </w:rPr>
      </w:pPr>
      <w:r>
        <w:rPr>
          <w:rFonts w:ascii="Tahoma" w:hAnsi="Tahoma" w:cs="Tahoma"/>
          <w:b/>
          <w:bCs/>
          <w:sz w:val="24"/>
          <w:szCs w:val="24"/>
          <w:lang w:val="de-DE"/>
        </w:rPr>
        <w:t>Herausgeber.</w:t>
      </w:r>
    </w:p>
    <w:p w14:paraId="43E60554" w14:textId="458FAC65" w:rsidR="004A42CD" w:rsidRPr="004A42CD" w:rsidRDefault="004A42CD" w:rsidP="004A42CD">
      <w:pPr>
        <w:pStyle w:val="KeinLeerraum"/>
        <w:spacing w:line="276" w:lineRule="auto"/>
        <w:jc w:val="both"/>
        <w:rPr>
          <w:rFonts w:ascii="Tahoma" w:hAnsi="Tahoma" w:cs="Tahoma"/>
          <w:sz w:val="24"/>
          <w:szCs w:val="24"/>
          <w:lang w:val="de-DE"/>
        </w:rPr>
      </w:pPr>
      <w:r w:rsidRPr="004A42CD">
        <w:rPr>
          <w:rFonts w:ascii="Tahoma" w:hAnsi="Tahoma" w:cs="Tahoma"/>
          <w:sz w:val="24"/>
          <w:szCs w:val="24"/>
          <w:lang w:val="de-DE"/>
        </w:rPr>
        <w:t>Kindergarten Muntlix</w:t>
      </w:r>
    </w:p>
    <w:p w14:paraId="33D57995" w14:textId="17ADB7DD" w:rsidR="004A42CD" w:rsidRPr="004A42CD" w:rsidRDefault="004A42CD" w:rsidP="004A42CD">
      <w:pPr>
        <w:pStyle w:val="KeinLeerraum"/>
        <w:spacing w:line="276" w:lineRule="auto"/>
        <w:jc w:val="both"/>
        <w:rPr>
          <w:rFonts w:ascii="Tahoma" w:hAnsi="Tahoma" w:cs="Tahoma"/>
          <w:sz w:val="24"/>
          <w:szCs w:val="24"/>
          <w:lang w:val="de-DE"/>
        </w:rPr>
      </w:pPr>
      <w:proofErr w:type="spellStart"/>
      <w:r w:rsidRPr="004A42CD">
        <w:rPr>
          <w:rFonts w:ascii="Tahoma" w:hAnsi="Tahoma" w:cs="Tahoma"/>
          <w:sz w:val="24"/>
          <w:szCs w:val="24"/>
          <w:lang w:val="de-DE"/>
        </w:rPr>
        <w:t>Fidelisgasse</w:t>
      </w:r>
      <w:proofErr w:type="spellEnd"/>
      <w:r w:rsidRPr="004A42CD">
        <w:rPr>
          <w:rFonts w:ascii="Tahoma" w:hAnsi="Tahoma" w:cs="Tahoma"/>
          <w:sz w:val="24"/>
          <w:szCs w:val="24"/>
          <w:lang w:val="de-DE"/>
        </w:rPr>
        <w:t xml:space="preserve"> 1a</w:t>
      </w:r>
    </w:p>
    <w:p w14:paraId="7E7355E6" w14:textId="3F31AC0C" w:rsidR="004A42CD" w:rsidRPr="004A42CD" w:rsidRDefault="004A42CD" w:rsidP="004A42CD">
      <w:pPr>
        <w:pStyle w:val="KeinLeerraum"/>
        <w:spacing w:line="276" w:lineRule="auto"/>
        <w:jc w:val="both"/>
        <w:rPr>
          <w:rFonts w:ascii="Tahoma" w:hAnsi="Tahoma" w:cs="Tahoma"/>
          <w:sz w:val="24"/>
          <w:szCs w:val="24"/>
          <w:lang w:val="de-DE"/>
        </w:rPr>
      </w:pPr>
      <w:r w:rsidRPr="004A42CD">
        <w:rPr>
          <w:rFonts w:ascii="Tahoma" w:hAnsi="Tahoma" w:cs="Tahoma"/>
          <w:sz w:val="24"/>
          <w:szCs w:val="24"/>
          <w:lang w:val="de-DE"/>
        </w:rPr>
        <w:t>6835 Zwischenwasser</w:t>
      </w:r>
    </w:p>
    <w:p w14:paraId="6FA20F8A" w14:textId="77777777" w:rsidR="004A42CD" w:rsidRDefault="004A42CD" w:rsidP="004A42CD">
      <w:pPr>
        <w:pStyle w:val="KeinLeerraum"/>
        <w:spacing w:line="276" w:lineRule="auto"/>
        <w:jc w:val="both"/>
        <w:rPr>
          <w:rFonts w:ascii="Tahoma" w:hAnsi="Tahoma" w:cs="Tahoma"/>
          <w:b/>
          <w:bCs/>
          <w:sz w:val="24"/>
          <w:szCs w:val="24"/>
          <w:lang w:val="de-DE"/>
        </w:rPr>
      </w:pPr>
    </w:p>
    <w:p w14:paraId="2182B71A" w14:textId="7510FBAC" w:rsidR="00CD7609" w:rsidRPr="002D4CF8" w:rsidRDefault="00CD7609" w:rsidP="004A42CD">
      <w:pPr>
        <w:pStyle w:val="KeinLeerraum"/>
        <w:spacing w:line="276" w:lineRule="auto"/>
        <w:jc w:val="both"/>
        <w:rPr>
          <w:rFonts w:ascii="Tahoma" w:hAnsi="Tahoma" w:cs="Tahoma"/>
          <w:b/>
          <w:bCs/>
          <w:sz w:val="24"/>
          <w:szCs w:val="24"/>
          <w:lang w:val="de-DE"/>
        </w:rPr>
      </w:pPr>
      <w:r w:rsidRPr="002D4CF8">
        <w:rPr>
          <w:rFonts w:ascii="Tahoma" w:hAnsi="Tahoma" w:cs="Tahoma"/>
          <w:b/>
          <w:bCs/>
          <w:sz w:val="24"/>
          <w:szCs w:val="24"/>
          <w:lang w:val="de-DE"/>
        </w:rPr>
        <w:t>Inhalt und Text</w:t>
      </w:r>
    </w:p>
    <w:p w14:paraId="2EB72ED2" w14:textId="77777777" w:rsidR="00CD7609" w:rsidRPr="00CD7609" w:rsidRDefault="00CD7609" w:rsidP="004A42CD">
      <w:pPr>
        <w:pStyle w:val="KeinLeerraum"/>
        <w:spacing w:line="276" w:lineRule="auto"/>
        <w:jc w:val="both"/>
        <w:rPr>
          <w:rFonts w:ascii="Tahoma" w:hAnsi="Tahoma" w:cs="Tahoma"/>
          <w:sz w:val="24"/>
          <w:szCs w:val="24"/>
          <w:lang w:val="de-DE"/>
        </w:rPr>
      </w:pPr>
      <w:r w:rsidRPr="00CD7609">
        <w:rPr>
          <w:rFonts w:ascii="Tahoma" w:hAnsi="Tahoma" w:cs="Tahoma"/>
          <w:sz w:val="24"/>
          <w:szCs w:val="24"/>
          <w:lang w:val="de-DE"/>
        </w:rPr>
        <w:t>Kindergarten Muntlix</w:t>
      </w:r>
    </w:p>
    <w:p w14:paraId="448C07FA" w14:textId="77777777" w:rsidR="00C22A47" w:rsidRDefault="00C22A47" w:rsidP="004A42CD">
      <w:pPr>
        <w:pStyle w:val="KeinLeerraum"/>
        <w:spacing w:line="276" w:lineRule="auto"/>
        <w:jc w:val="both"/>
        <w:rPr>
          <w:rFonts w:ascii="Tahoma" w:hAnsi="Tahoma" w:cs="Tahoma"/>
          <w:sz w:val="24"/>
          <w:szCs w:val="24"/>
          <w:u w:val="single"/>
          <w:lang w:val="de-DE"/>
        </w:rPr>
      </w:pPr>
    </w:p>
    <w:p w14:paraId="4B1AEBEB" w14:textId="77777777" w:rsidR="00CD7609" w:rsidRPr="002D4CF8" w:rsidRDefault="00CD7609" w:rsidP="004A42CD">
      <w:pPr>
        <w:pStyle w:val="KeinLeerraum"/>
        <w:spacing w:line="276" w:lineRule="auto"/>
        <w:jc w:val="both"/>
        <w:rPr>
          <w:rFonts w:ascii="Tahoma" w:hAnsi="Tahoma" w:cs="Tahoma"/>
          <w:b/>
          <w:bCs/>
          <w:sz w:val="24"/>
          <w:szCs w:val="24"/>
          <w:lang w:val="de-DE"/>
        </w:rPr>
      </w:pPr>
      <w:r w:rsidRPr="002D4CF8">
        <w:rPr>
          <w:rFonts w:ascii="Tahoma" w:hAnsi="Tahoma" w:cs="Tahoma"/>
          <w:b/>
          <w:bCs/>
          <w:sz w:val="24"/>
          <w:szCs w:val="24"/>
          <w:lang w:val="de-DE"/>
        </w:rPr>
        <w:t>Fotos</w:t>
      </w:r>
    </w:p>
    <w:p w14:paraId="62D97800" w14:textId="77777777" w:rsidR="00CD7609" w:rsidRDefault="00CD7609" w:rsidP="004A42CD">
      <w:pPr>
        <w:pStyle w:val="KeinLeerraum"/>
        <w:spacing w:line="276" w:lineRule="auto"/>
        <w:jc w:val="both"/>
        <w:rPr>
          <w:rFonts w:ascii="Tahoma" w:hAnsi="Tahoma" w:cs="Tahoma"/>
          <w:sz w:val="24"/>
          <w:szCs w:val="24"/>
          <w:lang w:val="de-DE"/>
        </w:rPr>
      </w:pPr>
      <w:r w:rsidRPr="00CD7609">
        <w:rPr>
          <w:rFonts w:ascii="Tahoma" w:hAnsi="Tahoma" w:cs="Tahoma"/>
          <w:sz w:val="24"/>
          <w:szCs w:val="24"/>
          <w:lang w:val="de-DE"/>
        </w:rPr>
        <w:t>Kindergarten</w:t>
      </w:r>
      <w:r w:rsidR="00C22A47">
        <w:rPr>
          <w:rFonts w:ascii="Tahoma" w:hAnsi="Tahoma" w:cs="Tahoma"/>
          <w:sz w:val="24"/>
          <w:szCs w:val="24"/>
          <w:lang w:val="de-DE"/>
        </w:rPr>
        <w:t xml:space="preserve"> Muntlix</w:t>
      </w:r>
    </w:p>
    <w:p w14:paraId="4BDD8BD7" w14:textId="77777777" w:rsidR="00CD7609" w:rsidRDefault="00CD7609" w:rsidP="004A42CD">
      <w:pPr>
        <w:pStyle w:val="KeinLeerraum"/>
        <w:spacing w:line="276" w:lineRule="auto"/>
        <w:jc w:val="both"/>
        <w:rPr>
          <w:rFonts w:ascii="Tahoma" w:hAnsi="Tahoma" w:cs="Tahoma"/>
          <w:sz w:val="24"/>
          <w:szCs w:val="24"/>
          <w:lang w:val="de-DE"/>
        </w:rPr>
      </w:pPr>
      <w:r w:rsidRPr="00CD7609">
        <w:rPr>
          <w:rFonts w:ascii="Tahoma" w:hAnsi="Tahoma" w:cs="Tahoma"/>
          <w:sz w:val="24"/>
          <w:szCs w:val="24"/>
          <w:lang w:val="de-DE"/>
        </w:rPr>
        <w:t>Darko Todorovic</w:t>
      </w:r>
      <w:r>
        <w:rPr>
          <w:rFonts w:ascii="Tahoma" w:hAnsi="Tahoma" w:cs="Tahoma"/>
          <w:sz w:val="24"/>
          <w:szCs w:val="24"/>
          <w:lang w:val="de-DE"/>
        </w:rPr>
        <w:t xml:space="preserve">, </w:t>
      </w:r>
      <w:r w:rsidRPr="00CD7609">
        <w:rPr>
          <w:rFonts w:ascii="Tahoma" w:hAnsi="Tahoma" w:cs="Tahoma"/>
          <w:sz w:val="24"/>
          <w:szCs w:val="24"/>
          <w:lang w:val="de-DE"/>
        </w:rPr>
        <w:t xml:space="preserve">Kurt </w:t>
      </w:r>
      <w:proofErr w:type="spellStart"/>
      <w:r w:rsidRPr="00CD7609">
        <w:rPr>
          <w:rFonts w:ascii="Tahoma" w:hAnsi="Tahoma" w:cs="Tahoma"/>
          <w:sz w:val="24"/>
          <w:szCs w:val="24"/>
          <w:lang w:val="de-DE"/>
        </w:rPr>
        <w:t>Hörbst</w:t>
      </w:r>
      <w:proofErr w:type="spellEnd"/>
      <w:r>
        <w:rPr>
          <w:rFonts w:ascii="Tahoma" w:hAnsi="Tahoma" w:cs="Tahoma"/>
          <w:sz w:val="24"/>
          <w:szCs w:val="24"/>
          <w:lang w:val="de-DE"/>
        </w:rPr>
        <w:t xml:space="preserve">, </w:t>
      </w:r>
      <w:r w:rsidRPr="00CD7609">
        <w:rPr>
          <w:rFonts w:ascii="Tahoma" w:hAnsi="Tahoma" w:cs="Tahoma"/>
          <w:sz w:val="24"/>
          <w:szCs w:val="24"/>
          <w:lang w:val="de-DE"/>
        </w:rPr>
        <w:t>Robert Fessler</w:t>
      </w:r>
    </w:p>
    <w:p w14:paraId="0D4A89E8" w14:textId="77777777" w:rsidR="001B1A99" w:rsidRDefault="001B1A99" w:rsidP="004A42CD">
      <w:pPr>
        <w:pStyle w:val="KeinLeerraum"/>
        <w:spacing w:line="276" w:lineRule="auto"/>
        <w:jc w:val="both"/>
        <w:rPr>
          <w:rFonts w:ascii="Tahoma" w:hAnsi="Tahoma" w:cs="Tahoma"/>
          <w:sz w:val="24"/>
          <w:szCs w:val="24"/>
          <w:lang w:val="de-DE"/>
        </w:rPr>
      </w:pPr>
    </w:p>
    <w:p w14:paraId="7F9931BD" w14:textId="4FF28E3F" w:rsidR="001B1A99" w:rsidRDefault="002D4CF8" w:rsidP="004A42CD">
      <w:pPr>
        <w:spacing w:line="276" w:lineRule="auto"/>
      </w:pPr>
      <w:r w:rsidRPr="00BB79F0">
        <w:rPr>
          <w:b/>
          <w:bCs/>
        </w:rPr>
        <w:t xml:space="preserve">Hersteller </w:t>
      </w:r>
      <w:r w:rsidR="001B1A99" w:rsidRPr="00BB79F0">
        <w:rPr>
          <w:b/>
          <w:bCs/>
        </w:rPr>
        <w:t>Kinderschutzkonzept</w:t>
      </w:r>
      <w:r w:rsidR="001B1A99" w:rsidRPr="00BB79F0">
        <w:br/>
        <w:t>Petra Schnet</w:t>
      </w:r>
      <w:r w:rsidR="008A1804" w:rsidRPr="00BB79F0">
        <w:t>zer, Theresa Schmid, Dagmar Wäger</w:t>
      </w:r>
      <w:r w:rsidR="001B1A99" w:rsidRPr="00BB79F0">
        <w:t xml:space="preserve"> und Katja Schnetzer </w:t>
      </w:r>
      <w:r w:rsidR="001B1A99" w:rsidRPr="00BB79F0">
        <w:br/>
        <w:t>(Leitungen der Kindergärten Laterns, Dafins, Muntlix und Batschuns)</w:t>
      </w:r>
      <w:r w:rsidR="00BB79F0">
        <w:t xml:space="preserve"> - abgeändert durch Teresa Scherrer und Kathrin Gassner </w:t>
      </w:r>
    </w:p>
    <w:p w14:paraId="2921B455" w14:textId="6CB6EC7E" w:rsidR="00BB79F0" w:rsidRDefault="00BB79F0" w:rsidP="004A42CD">
      <w:pPr>
        <w:spacing w:line="276" w:lineRule="auto"/>
      </w:pPr>
    </w:p>
    <w:p w14:paraId="409BA0C0" w14:textId="2D9277B8" w:rsidR="00BB79F0" w:rsidRPr="00BB79F0" w:rsidRDefault="00BB79F0" w:rsidP="004A42CD">
      <w:pPr>
        <w:spacing w:line="276" w:lineRule="auto"/>
        <w:rPr>
          <w:u w:val="single"/>
        </w:rPr>
      </w:pPr>
    </w:p>
    <w:p w14:paraId="33162329" w14:textId="77777777" w:rsidR="00CD7609" w:rsidRPr="00CD7609" w:rsidRDefault="00CD7609" w:rsidP="004A42CD">
      <w:pPr>
        <w:pStyle w:val="KeinLeerraum"/>
        <w:spacing w:line="276" w:lineRule="auto"/>
        <w:jc w:val="both"/>
        <w:rPr>
          <w:rFonts w:ascii="Tahoma" w:hAnsi="Tahoma" w:cs="Tahoma"/>
          <w:sz w:val="24"/>
          <w:szCs w:val="24"/>
          <w:lang w:val="de-DE"/>
        </w:rPr>
      </w:pPr>
    </w:p>
    <w:p w14:paraId="734FAD57" w14:textId="5584156E" w:rsidR="00CD7609" w:rsidRPr="00CD7609" w:rsidRDefault="0075596D" w:rsidP="004A42CD">
      <w:pPr>
        <w:pStyle w:val="KeinLeerraum"/>
        <w:spacing w:line="276" w:lineRule="auto"/>
        <w:jc w:val="both"/>
        <w:rPr>
          <w:rFonts w:ascii="Tahoma" w:hAnsi="Tahoma" w:cs="Tahoma"/>
          <w:sz w:val="24"/>
          <w:szCs w:val="24"/>
          <w:lang w:val="de-DE"/>
        </w:rPr>
      </w:pPr>
      <w:r>
        <w:rPr>
          <w:rFonts w:ascii="Tahoma" w:hAnsi="Tahoma" w:cs="Tahoma"/>
          <w:sz w:val="24"/>
          <w:szCs w:val="24"/>
          <w:lang w:val="de-DE"/>
        </w:rPr>
        <w:t xml:space="preserve">Zwischenwasser, </w:t>
      </w:r>
      <w:r w:rsidR="003A4086">
        <w:rPr>
          <w:rFonts w:ascii="Tahoma" w:hAnsi="Tahoma" w:cs="Tahoma"/>
          <w:sz w:val="24"/>
          <w:szCs w:val="24"/>
          <w:lang w:val="de-DE"/>
        </w:rPr>
        <w:t>Okto</w:t>
      </w:r>
      <w:r w:rsidR="00BB79F0">
        <w:rPr>
          <w:rFonts w:ascii="Tahoma" w:hAnsi="Tahoma" w:cs="Tahoma"/>
          <w:sz w:val="24"/>
          <w:szCs w:val="24"/>
          <w:lang w:val="de-DE"/>
        </w:rPr>
        <w:t>ber 202</w:t>
      </w:r>
      <w:r w:rsidR="003B3D78">
        <w:rPr>
          <w:rFonts w:ascii="Tahoma" w:hAnsi="Tahoma" w:cs="Tahoma"/>
          <w:sz w:val="24"/>
          <w:szCs w:val="24"/>
          <w:lang w:val="de-DE"/>
        </w:rPr>
        <w:t>6</w:t>
      </w:r>
    </w:p>
    <w:sectPr w:rsidR="00CD7609" w:rsidRPr="00CD7609">
      <w:footerReference w:type="default" r:id="rId7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01177" w14:textId="77777777" w:rsidR="00BB7418" w:rsidRDefault="00BB7418" w:rsidP="003E5827">
      <w:pPr>
        <w:spacing w:after="0" w:line="240" w:lineRule="auto"/>
      </w:pPr>
      <w:r>
        <w:separator/>
      </w:r>
    </w:p>
  </w:endnote>
  <w:endnote w:type="continuationSeparator" w:id="0">
    <w:p w14:paraId="5E54438D" w14:textId="77777777" w:rsidR="00BB7418" w:rsidRDefault="00BB7418" w:rsidP="003E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Zwischenwasser">
    <w:panose1 w:val="02000000000000000000"/>
    <w:charset w:val="00"/>
    <w:family w:val="auto"/>
    <w:pitch w:val="variable"/>
    <w:sig w:usb0="00000083" w:usb1="00000000" w:usb2="00000000" w:usb3="00000000" w:csb0="00000009"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9FF55" w14:textId="5D185225" w:rsidR="00BB7418" w:rsidRPr="003E5827" w:rsidRDefault="00BB7418" w:rsidP="003E5827">
    <w:pPr>
      <w:pStyle w:val="Fuzeile"/>
      <w:jc w:val="right"/>
      <w:rPr>
        <w:rFonts w:cs="Tahoma"/>
        <w:sz w:val="20"/>
        <w:szCs w:val="20"/>
      </w:rPr>
    </w:pPr>
    <w:r w:rsidRPr="003E5827">
      <w:rPr>
        <w:rFonts w:cs="Tahoma"/>
        <w:sz w:val="20"/>
        <w:szCs w:val="20"/>
      </w:rPr>
      <w:t xml:space="preserve">Seite </w:t>
    </w:r>
    <w:sdt>
      <w:sdtPr>
        <w:rPr>
          <w:rFonts w:cs="Tahoma"/>
          <w:sz w:val="20"/>
          <w:szCs w:val="20"/>
        </w:rPr>
        <w:id w:val="-474448725"/>
        <w:docPartObj>
          <w:docPartGallery w:val="Page Numbers (Bottom of Page)"/>
          <w:docPartUnique/>
        </w:docPartObj>
      </w:sdtPr>
      <w:sdtEndPr/>
      <w:sdtContent>
        <w:r w:rsidRPr="003E5827">
          <w:rPr>
            <w:rFonts w:cs="Tahoma"/>
            <w:sz w:val="20"/>
            <w:szCs w:val="20"/>
          </w:rPr>
          <w:fldChar w:fldCharType="begin"/>
        </w:r>
        <w:r w:rsidRPr="003E5827">
          <w:rPr>
            <w:rFonts w:cs="Tahoma"/>
            <w:sz w:val="20"/>
            <w:szCs w:val="20"/>
          </w:rPr>
          <w:instrText>PAGE   \* MERGEFORMAT</w:instrText>
        </w:r>
        <w:r w:rsidRPr="003E5827">
          <w:rPr>
            <w:rFonts w:cs="Tahoma"/>
            <w:sz w:val="20"/>
            <w:szCs w:val="20"/>
          </w:rPr>
          <w:fldChar w:fldCharType="separate"/>
        </w:r>
        <w:r w:rsidR="00A9761D">
          <w:rPr>
            <w:rFonts w:cs="Tahoma"/>
            <w:noProof/>
            <w:sz w:val="20"/>
            <w:szCs w:val="20"/>
          </w:rPr>
          <w:t>2</w:t>
        </w:r>
        <w:r w:rsidRPr="003E5827">
          <w:rPr>
            <w:rFonts w:cs="Tahoma"/>
            <w:sz w:val="20"/>
            <w:szCs w:val="20"/>
          </w:rPr>
          <w:fldChar w:fldCharType="end"/>
        </w:r>
      </w:sdtContent>
    </w:sdt>
  </w:p>
  <w:p w14:paraId="0B2516A8" w14:textId="77777777" w:rsidR="00BB7418" w:rsidRPr="003E5827" w:rsidRDefault="00BB7418" w:rsidP="003E5827">
    <w:pPr>
      <w:pStyle w:val="Fuzeile"/>
      <w:jc w:val="center"/>
      <w:rPr>
        <w:rFonts w:cs="Tahom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6FAF6" w14:textId="77777777" w:rsidR="00BB7418" w:rsidRDefault="00BB7418" w:rsidP="003E5827">
      <w:pPr>
        <w:spacing w:after="0" w:line="240" w:lineRule="auto"/>
      </w:pPr>
      <w:r>
        <w:separator/>
      </w:r>
    </w:p>
  </w:footnote>
  <w:footnote w:type="continuationSeparator" w:id="0">
    <w:p w14:paraId="3B07259A" w14:textId="77777777" w:rsidR="00BB7418" w:rsidRDefault="00BB7418" w:rsidP="003E58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946"/>
    <w:multiLevelType w:val="hybridMultilevel"/>
    <w:tmpl w:val="FFBA11C4"/>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1" w15:restartNumberingAfterBreak="0">
    <w:nsid w:val="00753EBB"/>
    <w:multiLevelType w:val="hybridMultilevel"/>
    <w:tmpl w:val="90AEF8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24127A4"/>
    <w:multiLevelType w:val="hybridMultilevel"/>
    <w:tmpl w:val="1B48E4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2482E71"/>
    <w:multiLevelType w:val="multilevel"/>
    <w:tmpl w:val="3A22B548"/>
    <w:lvl w:ilvl="0">
      <w:start w:val="1"/>
      <w:numFmt w:val="bullet"/>
      <w:lvlText w:val=""/>
      <w:lvlJc w:val="left"/>
      <w:pPr>
        <w:ind w:left="720" w:hanging="360"/>
      </w:pPr>
      <w:rPr>
        <w:rFonts w:ascii="Symbol" w:hAnsi="Symbol" w:hint="default"/>
        <w:b/>
      </w:rPr>
    </w:lvl>
    <w:lvl w:ilvl="1">
      <w:start w:val="1"/>
      <w:numFmt w:val="bullet"/>
      <w:lvlText w:val=""/>
      <w:lvlJc w:val="left"/>
      <w:pPr>
        <w:ind w:left="1080" w:hanging="720"/>
      </w:pPr>
      <w:rPr>
        <w:rFonts w:ascii="Symbol" w:hAnsi="Symbol"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4" w15:restartNumberingAfterBreak="0">
    <w:nsid w:val="04DC125A"/>
    <w:multiLevelType w:val="multilevel"/>
    <w:tmpl w:val="8C8E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9B11D7"/>
    <w:multiLevelType w:val="hybridMultilevel"/>
    <w:tmpl w:val="14E28A5E"/>
    <w:lvl w:ilvl="0" w:tplc="CC601F4C">
      <w:start w:val="1"/>
      <w:numFmt w:val="bullet"/>
      <w:lvlText w:val=""/>
      <w:lvlJc w:val="left"/>
      <w:pPr>
        <w:ind w:left="720" w:hanging="360"/>
      </w:pPr>
      <w:rPr>
        <w:rFonts w:ascii="Wingdings" w:eastAsiaTheme="minorHAnsi" w:hAnsi="Wingdings"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8E56651"/>
    <w:multiLevelType w:val="multilevel"/>
    <w:tmpl w:val="3A22B548"/>
    <w:lvl w:ilvl="0">
      <w:start w:val="1"/>
      <w:numFmt w:val="bullet"/>
      <w:lvlText w:val=""/>
      <w:lvlJc w:val="left"/>
      <w:pPr>
        <w:ind w:left="720" w:hanging="360"/>
      </w:pPr>
      <w:rPr>
        <w:rFonts w:ascii="Symbol" w:hAnsi="Symbol" w:hint="default"/>
        <w:b/>
      </w:rPr>
    </w:lvl>
    <w:lvl w:ilvl="1">
      <w:start w:val="1"/>
      <w:numFmt w:val="bullet"/>
      <w:lvlText w:val=""/>
      <w:lvlJc w:val="left"/>
      <w:pPr>
        <w:ind w:left="1080" w:hanging="720"/>
      </w:pPr>
      <w:rPr>
        <w:rFonts w:ascii="Symbol" w:hAnsi="Symbol"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7" w15:restartNumberingAfterBreak="0">
    <w:nsid w:val="0B1C5054"/>
    <w:multiLevelType w:val="multilevel"/>
    <w:tmpl w:val="E31E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2A47E2"/>
    <w:multiLevelType w:val="multilevel"/>
    <w:tmpl w:val="E54E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5B3451"/>
    <w:multiLevelType w:val="hybridMultilevel"/>
    <w:tmpl w:val="5808A12E"/>
    <w:lvl w:ilvl="0" w:tplc="7A20C502">
      <w:numFmt w:val="bullet"/>
      <w:lvlText w:val="-"/>
      <w:lvlJc w:val="left"/>
      <w:pPr>
        <w:ind w:left="720" w:hanging="360"/>
      </w:pPr>
      <w:rPr>
        <w:rFonts w:ascii="Tahoma" w:eastAsiaTheme="minorHAns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08741E9"/>
    <w:multiLevelType w:val="hybridMultilevel"/>
    <w:tmpl w:val="649A05F8"/>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1" w15:restartNumberingAfterBreak="0">
    <w:nsid w:val="10BA516E"/>
    <w:multiLevelType w:val="multilevel"/>
    <w:tmpl w:val="5288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244029"/>
    <w:multiLevelType w:val="multilevel"/>
    <w:tmpl w:val="5B1489FC"/>
    <w:lvl w:ilvl="0">
      <w:start w:val="1"/>
      <w:numFmt w:val="bullet"/>
      <w:lvlText w:val=""/>
      <w:lvlJc w:val="left"/>
      <w:pPr>
        <w:tabs>
          <w:tab w:val="num" w:pos="720"/>
        </w:tabs>
        <w:ind w:left="720" w:hanging="360"/>
      </w:pPr>
      <w:rPr>
        <w:rFonts w:ascii="Symbol" w:hAnsi="Symbol"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C545F7"/>
    <w:multiLevelType w:val="hybridMultilevel"/>
    <w:tmpl w:val="A13036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3CB0E2C"/>
    <w:multiLevelType w:val="hybridMultilevel"/>
    <w:tmpl w:val="B472EC24"/>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15" w15:restartNumberingAfterBreak="0">
    <w:nsid w:val="1636484A"/>
    <w:multiLevelType w:val="hybridMultilevel"/>
    <w:tmpl w:val="24CE6A6A"/>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6" w15:restartNumberingAfterBreak="0">
    <w:nsid w:val="190B0350"/>
    <w:multiLevelType w:val="hybridMultilevel"/>
    <w:tmpl w:val="7D689124"/>
    <w:lvl w:ilvl="0" w:tplc="04070001">
      <w:start w:val="1"/>
      <w:numFmt w:val="bullet"/>
      <w:lvlText w:val=""/>
      <w:lvlJc w:val="left"/>
      <w:pPr>
        <w:ind w:left="1211" w:hanging="360"/>
      </w:pPr>
      <w:rPr>
        <w:rFonts w:ascii="Symbol" w:hAnsi="Symbo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7" w15:restartNumberingAfterBreak="0">
    <w:nsid w:val="27925277"/>
    <w:multiLevelType w:val="hybridMultilevel"/>
    <w:tmpl w:val="E2F20020"/>
    <w:lvl w:ilvl="0" w:tplc="4F70D606">
      <w:numFmt w:val="bullet"/>
      <w:lvlText w:val="•"/>
      <w:lvlJc w:val="left"/>
      <w:pPr>
        <w:ind w:left="1065" w:hanging="705"/>
      </w:pPr>
      <w:rPr>
        <w:rFonts w:ascii="Tahoma" w:eastAsiaTheme="minorHAnsi" w:hAnsi="Tahoma" w:cs="Tahoma" w:hint="default"/>
      </w:rPr>
    </w:lvl>
    <w:lvl w:ilvl="1" w:tplc="04070001">
      <w:start w:val="1"/>
      <w:numFmt w:val="bullet"/>
      <w:lvlText w:val=""/>
      <w:lvlJc w:val="left"/>
      <w:pPr>
        <w:ind w:left="1785" w:hanging="705"/>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CD1634"/>
    <w:multiLevelType w:val="hybridMultilevel"/>
    <w:tmpl w:val="E69472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985151B"/>
    <w:multiLevelType w:val="multilevel"/>
    <w:tmpl w:val="B9EE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B754A1"/>
    <w:multiLevelType w:val="multilevel"/>
    <w:tmpl w:val="F838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C655C0"/>
    <w:multiLevelType w:val="multilevel"/>
    <w:tmpl w:val="D4AE9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BC7ED0"/>
    <w:multiLevelType w:val="multilevel"/>
    <w:tmpl w:val="B17EB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3E62F5"/>
    <w:multiLevelType w:val="hybridMultilevel"/>
    <w:tmpl w:val="59D0196C"/>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24" w15:restartNumberingAfterBreak="0">
    <w:nsid w:val="3FBE292B"/>
    <w:multiLevelType w:val="hybridMultilevel"/>
    <w:tmpl w:val="02C6D4F0"/>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25" w15:restartNumberingAfterBreak="0">
    <w:nsid w:val="431714EC"/>
    <w:multiLevelType w:val="hybridMultilevel"/>
    <w:tmpl w:val="91AE3DC6"/>
    <w:lvl w:ilvl="0" w:tplc="04070001">
      <w:start w:val="1"/>
      <w:numFmt w:val="bullet"/>
      <w:lvlText w:val=""/>
      <w:lvlJc w:val="left"/>
      <w:pPr>
        <w:ind w:left="720" w:hanging="360"/>
      </w:pPr>
      <w:rPr>
        <w:rFonts w:ascii="Symbol" w:hAnsi="Symbol" w:hint="default"/>
      </w:rPr>
    </w:lvl>
    <w:lvl w:ilvl="1" w:tplc="4F70D606">
      <w:numFmt w:val="bullet"/>
      <w:lvlText w:val="•"/>
      <w:lvlJc w:val="left"/>
      <w:pPr>
        <w:ind w:left="1785" w:hanging="705"/>
      </w:pPr>
      <w:rPr>
        <w:rFonts w:ascii="Tahoma" w:eastAsiaTheme="minorHAnsi" w:hAnsi="Tahoma" w:cs="Tahoma"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3F7101E"/>
    <w:multiLevelType w:val="hybridMultilevel"/>
    <w:tmpl w:val="0ADA93E2"/>
    <w:lvl w:ilvl="0" w:tplc="A96C3CA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5CB39BA"/>
    <w:multiLevelType w:val="hybridMultilevel"/>
    <w:tmpl w:val="B04849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A277C14"/>
    <w:multiLevelType w:val="hybridMultilevel"/>
    <w:tmpl w:val="51B878EE"/>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785" w:hanging="705"/>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ACC3F9C"/>
    <w:multiLevelType w:val="hybridMultilevel"/>
    <w:tmpl w:val="C8D66D7A"/>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CED54CA"/>
    <w:multiLevelType w:val="hybridMultilevel"/>
    <w:tmpl w:val="226602A0"/>
    <w:lvl w:ilvl="0" w:tplc="0C070001">
      <w:start w:val="1"/>
      <w:numFmt w:val="bullet"/>
      <w:lvlText w:val=""/>
      <w:lvlJc w:val="left"/>
      <w:pPr>
        <w:ind w:left="1931" w:hanging="360"/>
      </w:pPr>
      <w:rPr>
        <w:rFonts w:ascii="Symbol" w:hAnsi="Symbol" w:hint="default"/>
      </w:rPr>
    </w:lvl>
    <w:lvl w:ilvl="1" w:tplc="0C070003" w:tentative="1">
      <w:start w:val="1"/>
      <w:numFmt w:val="bullet"/>
      <w:lvlText w:val="o"/>
      <w:lvlJc w:val="left"/>
      <w:pPr>
        <w:ind w:left="2651" w:hanging="360"/>
      </w:pPr>
      <w:rPr>
        <w:rFonts w:ascii="Courier New" w:hAnsi="Courier New" w:cs="Courier New" w:hint="default"/>
      </w:rPr>
    </w:lvl>
    <w:lvl w:ilvl="2" w:tplc="0C070005" w:tentative="1">
      <w:start w:val="1"/>
      <w:numFmt w:val="bullet"/>
      <w:lvlText w:val=""/>
      <w:lvlJc w:val="left"/>
      <w:pPr>
        <w:ind w:left="3371" w:hanging="360"/>
      </w:pPr>
      <w:rPr>
        <w:rFonts w:ascii="Wingdings" w:hAnsi="Wingdings" w:hint="default"/>
      </w:rPr>
    </w:lvl>
    <w:lvl w:ilvl="3" w:tplc="0C070001" w:tentative="1">
      <w:start w:val="1"/>
      <w:numFmt w:val="bullet"/>
      <w:lvlText w:val=""/>
      <w:lvlJc w:val="left"/>
      <w:pPr>
        <w:ind w:left="4091" w:hanging="360"/>
      </w:pPr>
      <w:rPr>
        <w:rFonts w:ascii="Symbol" w:hAnsi="Symbol" w:hint="default"/>
      </w:rPr>
    </w:lvl>
    <w:lvl w:ilvl="4" w:tplc="0C070003" w:tentative="1">
      <w:start w:val="1"/>
      <w:numFmt w:val="bullet"/>
      <w:lvlText w:val="o"/>
      <w:lvlJc w:val="left"/>
      <w:pPr>
        <w:ind w:left="4811" w:hanging="360"/>
      </w:pPr>
      <w:rPr>
        <w:rFonts w:ascii="Courier New" w:hAnsi="Courier New" w:cs="Courier New" w:hint="default"/>
      </w:rPr>
    </w:lvl>
    <w:lvl w:ilvl="5" w:tplc="0C070005" w:tentative="1">
      <w:start w:val="1"/>
      <w:numFmt w:val="bullet"/>
      <w:lvlText w:val=""/>
      <w:lvlJc w:val="left"/>
      <w:pPr>
        <w:ind w:left="5531" w:hanging="360"/>
      </w:pPr>
      <w:rPr>
        <w:rFonts w:ascii="Wingdings" w:hAnsi="Wingdings" w:hint="default"/>
      </w:rPr>
    </w:lvl>
    <w:lvl w:ilvl="6" w:tplc="0C070001" w:tentative="1">
      <w:start w:val="1"/>
      <w:numFmt w:val="bullet"/>
      <w:lvlText w:val=""/>
      <w:lvlJc w:val="left"/>
      <w:pPr>
        <w:ind w:left="6251" w:hanging="360"/>
      </w:pPr>
      <w:rPr>
        <w:rFonts w:ascii="Symbol" w:hAnsi="Symbol" w:hint="default"/>
      </w:rPr>
    </w:lvl>
    <w:lvl w:ilvl="7" w:tplc="0C070003" w:tentative="1">
      <w:start w:val="1"/>
      <w:numFmt w:val="bullet"/>
      <w:lvlText w:val="o"/>
      <w:lvlJc w:val="left"/>
      <w:pPr>
        <w:ind w:left="6971" w:hanging="360"/>
      </w:pPr>
      <w:rPr>
        <w:rFonts w:ascii="Courier New" w:hAnsi="Courier New" w:cs="Courier New" w:hint="default"/>
      </w:rPr>
    </w:lvl>
    <w:lvl w:ilvl="8" w:tplc="0C070005" w:tentative="1">
      <w:start w:val="1"/>
      <w:numFmt w:val="bullet"/>
      <w:lvlText w:val=""/>
      <w:lvlJc w:val="left"/>
      <w:pPr>
        <w:ind w:left="7691" w:hanging="360"/>
      </w:pPr>
      <w:rPr>
        <w:rFonts w:ascii="Wingdings" w:hAnsi="Wingdings" w:hint="default"/>
      </w:rPr>
    </w:lvl>
  </w:abstractNum>
  <w:abstractNum w:abstractNumId="31" w15:restartNumberingAfterBreak="0">
    <w:nsid w:val="5A7871A7"/>
    <w:multiLevelType w:val="hybridMultilevel"/>
    <w:tmpl w:val="A956EA3E"/>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32" w15:restartNumberingAfterBreak="0">
    <w:nsid w:val="5F092C9E"/>
    <w:multiLevelType w:val="multilevel"/>
    <w:tmpl w:val="60A4CF46"/>
    <w:lvl w:ilvl="0">
      <w:start w:val="2"/>
      <w:numFmt w:val="decimal"/>
      <w:lvlText w:val="%1"/>
      <w:lvlJc w:val="left"/>
      <w:pPr>
        <w:ind w:left="450" w:hanging="450"/>
      </w:pPr>
      <w:rPr>
        <w:rFonts w:hint="default"/>
        <w:sz w:val="30"/>
        <w:szCs w:val="30"/>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3" w15:restartNumberingAfterBreak="0">
    <w:nsid w:val="61AD6767"/>
    <w:multiLevelType w:val="hybridMultilevel"/>
    <w:tmpl w:val="5720D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3381538"/>
    <w:multiLevelType w:val="hybridMultilevel"/>
    <w:tmpl w:val="4606BC7E"/>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35" w15:restartNumberingAfterBreak="0">
    <w:nsid w:val="66F74D40"/>
    <w:multiLevelType w:val="hybridMultilevel"/>
    <w:tmpl w:val="C57481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8653022"/>
    <w:multiLevelType w:val="hybridMultilevel"/>
    <w:tmpl w:val="E514F1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89D21B0"/>
    <w:multiLevelType w:val="multilevel"/>
    <w:tmpl w:val="45D4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AA380D"/>
    <w:multiLevelType w:val="multilevel"/>
    <w:tmpl w:val="1CF69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BF01EE"/>
    <w:multiLevelType w:val="hybridMultilevel"/>
    <w:tmpl w:val="5F14F7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8B0399"/>
    <w:multiLevelType w:val="hybridMultilevel"/>
    <w:tmpl w:val="5BD095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33502E1"/>
    <w:multiLevelType w:val="hybridMultilevel"/>
    <w:tmpl w:val="64884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9C07E05"/>
    <w:multiLevelType w:val="hybridMultilevel"/>
    <w:tmpl w:val="0102FCE4"/>
    <w:lvl w:ilvl="0" w:tplc="D1B81E2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02278589">
    <w:abstractNumId w:val="25"/>
  </w:num>
  <w:num w:numId="2" w16cid:durableId="511723899">
    <w:abstractNumId w:val="6"/>
  </w:num>
  <w:num w:numId="3" w16cid:durableId="192815857">
    <w:abstractNumId w:val="41"/>
  </w:num>
  <w:num w:numId="4" w16cid:durableId="121386705">
    <w:abstractNumId w:val="2"/>
  </w:num>
  <w:num w:numId="5" w16cid:durableId="1950889351">
    <w:abstractNumId w:val="18"/>
  </w:num>
  <w:num w:numId="6" w16cid:durableId="695160398">
    <w:abstractNumId w:val="28"/>
  </w:num>
  <w:num w:numId="7" w16cid:durableId="1907103048">
    <w:abstractNumId w:val="39"/>
  </w:num>
  <w:num w:numId="8" w16cid:durableId="2091390168">
    <w:abstractNumId w:val="29"/>
  </w:num>
  <w:num w:numId="9" w16cid:durableId="1926500951">
    <w:abstractNumId w:val="5"/>
  </w:num>
  <w:num w:numId="10" w16cid:durableId="1899197645">
    <w:abstractNumId w:val="17"/>
  </w:num>
  <w:num w:numId="11" w16cid:durableId="1065109888">
    <w:abstractNumId w:val="33"/>
  </w:num>
  <w:num w:numId="12" w16cid:durableId="1634868021">
    <w:abstractNumId w:val="40"/>
  </w:num>
  <w:num w:numId="13" w16cid:durableId="2009282101">
    <w:abstractNumId w:val="3"/>
  </w:num>
  <w:num w:numId="14" w16cid:durableId="1050223779">
    <w:abstractNumId w:val="9"/>
  </w:num>
  <w:num w:numId="15" w16cid:durableId="2103454191">
    <w:abstractNumId w:val="36"/>
  </w:num>
  <w:num w:numId="16" w16cid:durableId="1295868866">
    <w:abstractNumId w:val="1"/>
  </w:num>
  <w:num w:numId="17" w16cid:durableId="362560102">
    <w:abstractNumId w:val="26"/>
  </w:num>
  <w:num w:numId="18" w16cid:durableId="2045784818">
    <w:abstractNumId w:val="32"/>
  </w:num>
  <w:num w:numId="19" w16cid:durableId="2085762693">
    <w:abstractNumId w:val="42"/>
  </w:num>
  <w:num w:numId="20" w16cid:durableId="2029989856">
    <w:abstractNumId w:val="10"/>
  </w:num>
  <w:num w:numId="21" w16cid:durableId="1769812513">
    <w:abstractNumId w:val="14"/>
  </w:num>
  <w:num w:numId="22" w16cid:durableId="852765125">
    <w:abstractNumId w:val="23"/>
  </w:num>
  <w:num w:numId="23" w16cid:durableId="1409304795">
    <w:abstractNumId w:val="0"/>
  </w:num>
  <w:num w:numId="24" w16cid:durableId="849416545">
    <w:abstractNumId w:val="31"/>
  </w:num>
  <w:num w:numId="25" w16cid:durableId="323170503">
    <w:abstractNumId w:val="24"/>
  </w:num>
  <w:num w:numId="26" w16cid:durableId="1341006601">
    <w:abstractNumId w:val="16"/>
  </w:num>
  <w:num w:numId="27" w16cid:durableId="1174954691">
    <w:abstractNumId w:val="34"/>
  </w:num>
  <w:num w:numId="28" w16cid:durableId="264464889">
    <w:abstractNumId w:val="15"/>
  </w:num>
  <w:num w:numId="29" w16cid:durableId="1840390300">
    <w:abstractNumId w:val="30"/>
  </w:num>
  <w:num w:numId="30" w16cid:durableId="1583874684">
    <w:abstractNumId w:val="12"/>
  </w:num>
  <w:num w:numId="31" w16cid:durableId="327829649">
    <w:abstractNumId w:val="13"/>
  </w:num>
  <w:num w:numId="32" w16cid:durableId="308750718">
    <w:abstractNumId w:val="11"/>
  </w:num>
  <w:num w:numId="33" w16cid:durableId="1799837749">
    <w:abstractNumId w:val="21"/>
  </w:num>
  <w:num w:numId="34" w16cid:durableId="1020663432">
    <w:abstractNumId w:val="35"/>
  </w:num>
  <w:num w:numId="35" w16cid:durableId="1453090832">
    <w:abstractNumId w:val="8"/>
  </w:num>
  <w:num w:numId="36" w16cid:durableId="1277103781">
    <w:abstractNumId w:val="19"/>
  </w:num>
  <w:num w:numId="37" w16cid:durableId="710033783">
    <w:abstractNumId w:val="20"/>
  </w:num>
  <w:num w:numId="38" w16cid:durableId="155221122">
    <w:abstractNumId w:val="7"/>
  </w:num>
  <w:num w:numId="39" w16cid:durableId="137965147">
    <w:abstractNumId w:val="27"/>
  </w:num>
  <w:num w:numId="40" w16cid:durableId="2080252963">
    <w:abstractNumId w:val="22"/>
  </w:num>
  <w:num w:numId="41" w16cid:durableId="1657489476">
    <w:abstractNumId w:val="4"/>
  </w:num>
  <w:num w:numId="42" w16cid:durableId="995956738">
    <w:abstractNumId w:val="37"/>
  </w:num>
  <w:num w:numId="43" w16cid:durableId="261574710">
    <w:abstractNumId w:val="3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C54"/>
    <w:rsid w:val="00022FC2"/>
    <w:rsid w:val="00043062"/>
    <w:rsid w:val="0004464D"/>
    <w:rsid w:val="000550E2"/>
    <w:rsid w:val="0007240A"/>
    <w:rsid w:val="00075E82"/>
    <w:rsid w:val="00077E0F"/>
    <w:rsid w:val="000815DD"/>
    <w:rsid w:val="00082077"/>
    <w:rsid w:val="00083D73"/>
    <w:rsid w:val="000842CE"/>
    <w:rsid w:val="00090614"/>
    <w:rsid w:val="00096BAB"/>
    <w:rsid w:val="000B134C"/>
    <w:rsid w:val="000E03F1"/>
    <w:rsid w:val="00102D55"/>
    <w:rsid w:val="00113D14"/>
    <w:rsid w:val="0011530F"/>
    <w:rsid w:val="00125C21"/>
    <w:rsid w:val="00144FF9"/>
    <w:rsid w:val="00155779"/>
    <w:rsid w:val="00155A8C"/>
    <w:rsid w:val="001651DC"/>
    <w:rsid w:val="00185C75"/>
    <w:rsid w:val="001A5C4F"/>
    <w:rsid w:val="001B1A99"/>
    <w:rsid w:val="001D495C"/>
    <w:rsid w:val="001D6954"/>
    <w:rsid w:val="001E443D"/>
    <w:rsid w:val="001F5491"/>
    <w:rsid w:val="00200B56"/>
    <w:rsid w:val="002016A8"/>
    <w:rsid w:val="00206241"/>
    <w:rsid w:val="002536B7"/>
    <w:rsid w:val="0025766E"/>
    <w:rsid w:val="0026255A"/>
    <w:rsid w:val="00263A12"/>
    <w:rsid w:val="00274DE1"/>
    <w:rsid w:val="00283811"/>
    <w:rsid w:val="00291A2B"/>
    <w:rsid w:val="002A7F39"/>
    <w:rsid w:val="002D4CF8"/>
    <w:rsid w:val="002D78B6"/>
    <w:rsid w:val="002E6A53"/>
    <w:rsid w:val="00301E90"/>
    <w:rsid w:val="00303F03"/>
    <w:rsid w:val="003107F5"/>
    <w:rsid w:val="003213C5"/>
    <w:rsid w:val="0032453E"/>
    <w:rsid w:val="00332D97"/>
    <w:rsid w:val="00346C8C"/>
    <w:rsid w:val="0034779A"/>
    <w:rsid w:val="00354723"/>
    <w:rsid w:val="00362564"/>
    <w:rsid w:val="003659C9"/>
    <w:rsid w:val="003A4086"/>
    <w:rsid w:val="003B1AF6"/>
    <w:rsid w:val="003B3D78"/>
    <w:rsid w:val="003B46DC"/>
    <w:rsid w:val="003B5C32"/>
    <w:rsid w:val="003D4F13"/>
    <w:rsid w:val="003D7312"/>
    <w:rsid w:val="003E1D68"/>
    <w:rsid w:val="003E24FF"/>
    <w:rsid w:val="003E5827"/>
    <w:rsid w:val="003F4826"/>
    <w:rsid w:val="00422525"/>
    <w:rsid w:val="004359C8"/>
    <w:rsid w:val="004529E3"/>
    <w:rsid w:val="0046361A"/>
    <w:rsid w:val="00470736"/>
    <w:rsid w:val="00476346"/>
    <w:rsid w:val="00482F70"/>
    <w:rsid w:val="00487308"/>
    <w:rsid w:val="004906EA"/>
    <w:rsid w:val="00497169"/>
    <w:rsid w:val="004A330A"/>
    <w:rsid w:val="004A42CD"/>
    <w:rsid w:val="004A79C4"/>
    <w:rsid w:val="004B32AF"/>
    <w:rsid w:val="004B71DA"/>
    <w:rsid w:val="004C2372"/>
    <w:rsid w:val="004C2428"/>
    <w:rsid w:val="004D0DE4"/>
    <w:rsid w:val="004D2402"/>
    <w:rsid w:val="004D5CDA"/>
    <w:rsid w:val="004F4D11"/>
    <w:rsid w:val="00501B4A"/>
    <w:rsid w:val="005111E4"/>
    <w:rsid w:val="005161EE"/>
    <w:rsid w:val="005167BF"/>
    <w:rsid w:val="0052316E"/>
    <w:rsid w:val="00531165"/>
    <w:rsid w:val="00552064"/>
    <w:rsid w:val="005522FD"/>
    <w:rsid w:val="0057004F"/>
    <w:rsid w:val="00592BB3"/>
    <w:rsid w:val="00593127"/>
    <w:rsid w:val="00593AF2"/>
    <w:rsid w:val="00593D1E"/>
    <w:rsid w:val="00594BCC"/>
    <w:rsid w:val="00597EBA"/>
    <w:rsid w:val="005A4454"/>
    <w:rsid w:val="005B724A"/>
    <w:rsid w:val="005D0943"/>
    <w:rsid w:val="005D2423"/>
    <w:rsid w:val="005D5BD1"/>
    <w:rsid w:val="005E12CD"/>
    <w:rsid w:val="005E2053"/>
    <w:rsid w:val="005F072C"/>
    <w:rsid w:val="005F31EC"/>
    <w:rsid w:val="005F4A64"/>
    <w:rsid w:val="00615F7E"/>
    <w:rsid w:val="006174F1"/>
    <w:rsid w:val="00625B1F"/>
    <w:rsid w:val="006265F4"/>
    <w:rsid w:val="00634FEB"/>
    <w:rsid w:val="00652BE0"/>
    <w:rsid w:val="00661340"/>
    <w:rsid w:val="00696F0B"/>
    <w:rsid w:val="006A25CE"/>
    <w:rsid w:val="006D59A1"/>
    <w:rsid w:val="006E0ED3"/>
    <w:rsid w:val="006E6FC6"/>
    <w:rsid w:val="00700337"/>
    <w:rsid w:val="00701D99"/>
    <w:rsid w:val="00723757"/>
    <w:rsid w:val="00730458"/>
    <w:rsid w:val="007546FB"/>
    <w:rsid w:val="0075596D"/>
    <w:rsid w:val="00760279"/>
    <w:rsid w:val="00765FE3"/>
    <w:rsid w:val="00771CC5"/>
    <w:rsid w:val="00780CB4"/>
    <w:rsid w:val="00780D6D"/>
    <w:rsid w:val="00781B65"/>
    <w:rsid w:val="007A2070"/>
    <w:rsid w:val="007A7FCA"/>
    <w:rsid w:val="007B0228"/>
    <w:rsid w:val="007B2EF8"/>
    <w:rsid w:val="007C7D3F"/>
    <w:rsid w:val="007D4CA1"/>
    <w:rsid w:val="007E4BF5"/>
    <w:rsid w:val="007E7EF7"/>
    <w:rsid w:val="007F6E86"/>
    <w:rsid w:val="00804DBA"/>
    <w:rsid w:val="008129E4"/>
    <w:rsid w:val="00815FD6"/>
    <w:rsid w:val="00824238"/>
    <w:rsid w:val="00834B7C"/>
    <w:rsid w:val="00845C87"/>
    <w:rsid w:val="00856CEA"/>
    <w:rsid w:val="00862799"/>
    <w:rsid w:val="0086282C"/>
    <w:rsid w:val="008723B5"/>
    <w:rsid w:val="00882FC0"/>
    <w:rsid w:val="008A1804"/>
    <w:rsid w:val="008A3EEE"/>
    <w:rsid w:val="008B29D0"/>
    <w:rsid w:val="008F499B"/>
    <w:rsid w:val="008F7E53"/>
    <w:rsid w:val="00913D1B"/>
    <w:rsid w:val="00916F6D"/>
    <w:rsid w:val="00922F7C"/>
    <w:rsid w:val="00932AD7"/>
    <w:rsid w:val="00947882"/>
    <w:rsid w:val="009479F3"/>
    <w:rsid w:val="009A028D"/>
    <w:rsid w:val="009A0997"/>
    <w:rsid w:val="009C5FD4"/>
    <w:rsid w:val="009D353D"/>
    <w:rsid w:val="009E40C3"/>
    <w:rsid w:val="009E5C54"/>
    <w:rsid w:val="00A038C8"/>
    <w:rsid w:val="00A05841"/>
    <w:rsid w:val="00A07E32"/>
    <w:rsid w:val="00A4275F"/>
    <w:rsid w:val="00A91116"/>
    <w:rsid w:val="00A92FE0"/>
    <w:rsid w:val="00A9761D"/>
    <w:rsid w:val="00AC292D"/>
    <w:rsid w:val="00AD4145"/>
    <w:rsid w:val="00AE471F"/>
    <w:rsid w:val="00AE54F2"/>
    <w:rsid w:val="00AE7613"/>
    <w:rsid w:val="00B027FF"/>
    <w:rsid w:val="00B04859"/>
    <w:rsid w:val="00B06970"/>
    <w:rsid w:val="00B12843"/>
    <w:rsid w:val="00B200DB"/>
    <w:rsid w:val="00B212E9"/>
    <w:rsid w:val="00B31DB7"/>
    <w:rsid w:val="00B458A1"/>
    <w:rsid w:val="00B50069"/>
    <w:rsid w:val="00B52127"/>
    <w:rsid w:val="00B64C29"/>
    <w:rsid w:val="00B75229"/>
    <w:rsid w:val="00B75CFF"/>
    <w:rsid w:val="00B75F0B"/>
    <w:rsid w:val="00B827A9"/>
    <w:rsid w:val="00BA7508"/>
    <w:rsid w:val="00BB0036"/>
    <w:rsid w:val="00BB7418"/>
    <w:rsid w:val="00BB79F0"/>
    <w:rsid w:val="00BE2305"/>
    <w:rsid w:val="00BE2AC8"/>
    <w:rsid w:val="00BE5D35"/>
    <w:rsid w:val="00C22A47"/>
    <w:rsid w:val="00C43D95"/>
    <w:rsid w:val="00C45814"/>
    <w:rsid w:val="00C46D6F"/>
    <w:rsid w:val="00C545B4"/>
    <w:rsid w:val="00C60510"/>
    <w:rsid w:val="00C82331"/>
    <w:rsid w:val="00C84D45"/>
    <w:rsid w:val="00C8692D"/>
    <w:rsid w:val="00CA4A30"/>
    <w:rsid w:val="00CA6466"/>
    <w:rsid w:val="00CA70C8"/>
    <w:rsid w:val="00CC22C9"/>
    <w:rsid w:val="00CC495A"/>
    <w:rsid w:val="00CD7609"/>
    <w:rsid w:val="00CE0F4B"/>
    <w:rsid w:val="00CE1750"/>
    <w:rsid w:val="00CE18E6"/>
    <w:rsid w:val="00CF426B"/>
    <w:rsid w:val="00D00AF6"/>
    <w:rsid w:val="00D04673"/>
    <w:rsid w:val="00D04A30"/>
    <w:rsid w:val="00D1247D"/>
    <w:rsid w:val="00D13BC5"/>
    <w:rsid w:val="00D24CA9"/>
    <w:rsid w:val="00D306B1"/>
    <w:rsid w:val="00D35B2D"/>
    <w:rsid w:val="00D40579"/>
    <w:rsid w:val="00D4210C"/>
    <w:rsid w:val="00D516CF"/>
    <w:rsid w:val="00D60F36"/>
    <w:rsid w:val="00D61560"/>
    <w:rsid w:val="00D82557"/>
    <w:rsid w:val="00DA7BCA"/>
    <w:rsid w:val="00DB6FEC"/>
    <w:rsid w:val="00DE7412"/>
    <w:rsid w:val="00DF0A59"/>
    <w:rsid w:val="00DF2E78"/>
    <w:rsid w:val="00E012B0"/>
    <w:rsid w:val="00E337B6"/>
    <w:rsid w:val="00E619E6"/>
    <w:rsid w:val="00E621B5"/>
    <w:rsid w:val="00E723A5"/>
    <w:rsid w:val="00E74A4F"/>
    <w:rsid w:val="00E765FB"/>
    <w:rsid w:val="00E86B88"/>
    <w:rsid w:val="00E94753"/>
    <w:rsid w:val="00EB01B6"/>
    <w:rsid w:val="00EC1280"/>
    <w:rsid w:val="00EC222D"/>
    <w:rsid w:val="00EC2368"/>
    <w:rsid w:val="00ED156A"/>
    <w:rsid w:val="00ED76D5"/>
    <w:rsid w:val="00EF2565"/>
    <w:rsid w:val="00F07410"/>
    <w:rsid w:val="00F10F33"/>
    <w:rsid w:val="00F3479B"/>
    <w:rsid w:val="00F518B8"/>
    <w:rsid w:val="00F67351"/>
    <w:rsid w:val="00F76258"/>
    <w:rsid w:val="00F7705E"/>
    <w:rsid w:val="00F85D62"/>
    <w:rsid w:val="00F932F9"/>
    <w:rsid w:val="00FA1AA8"/>
    <w:rsid w:val="00FA265A"/>
    <w:rsid w:val="00FC1AD3"/>
    <w:rsid w:val="00FC1F81"/>
    <w:rsid w:val="00FC715A"/>
    <w:rsid w:val="00FD2DE0"/>
    <w:rsid w:val="00FD6242"/>
    <w:rsid w:val="00FE2766"/>
    <w:rsid w:val="00FF0FA8"/>
    <w:rsid w:val="00FF320A"/>
    <w:rsid w:val="00FF4B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7BD39"/>
  <w15:docId w15:val="{702721B1-20D2-49DB-AAA5-D58FC9CB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111E4"/>
    <w:rPr>
      <w:rFonts w:ascii="Tahoma" w:hAnsi="Tahoma"/>
      <w:sz w:val="24"/>
    </w:rPr>
  </w:style>
  <w:style w:type="paragraph" w:styleId="berschrift1">
    <w:name w:val="heading 1"/>
    <w:basedOn w:val="Standard"/>
    <w:next w:val="Standard"/>
    <w:link w:val="berschrift1Zchn"/>
    <w:uiPriority w:val="9"/>
    <w:qFormat/>
    <w:rsid w:val="00D61560"/>
    <w:pPr>
      <w:keepNext/>
      <w:keepLines/>
      <w:spacing w:before="240" w:after="0"/>
      <w:outlineLvl w:val="0"/>
    </w:pPr>
    <w:rPr>
      <w:rFonts w:eastAsiaTheme="majorEastAsia" w:cstheme="majorBidi"/>
      <w:b/>
      <w:sz w:val="30"/>
      <w:szCs w:val="32"/>
    </w:rPr>
  </w:style>
  <w:style w:type="paragraph" w:styleId="berschrift2">
    <w:name w:val="heading 2"/>
    <w:basedOn w:val="Standard"/>
    <w:next w:val="Standard"/>
    <w:link w:val="berschrift2Zchn"/>
    <w:uiPriority w:val="9"/>
    <w:unhideWhenUsed/>
    <w:qFormat/>
    <w:rsid w:val="00B200DB"/>
    <w:pPr>
      <w:keepNext/>
      <w:keepLines/>
      <w:spacing w:before="200" w:after="0" w:line="276" w:lineRule="auto"/>
      <w:outlineLvl w:val="1"/>
    </w:pPr>
    <w:rPr>
      <w:rFonts w:eastAsiaTheme="majorEastAsia" w:cstheme="minorHAnsi"/>
      <w:b/>
      <w:bCs/>
      <w:sz w:val="28"/>
      <w:szCs w:val="26"/>
    </w:rPr>
  </w:style>
  <w:style w:type="paragraph" w:styleId="berschrift3">
    <w:name w:val="heading 3"/>
    <w:basedOn w:val="Standard"/>
    <w:next w:val="Standard"/>
    <w:link w:val="berschrift3Zchn"/>
    <w:uiPriority w:val="9"/>
    <w:unhideWhenUsed/>
    <w:qFormat/>
    <w:rsid w:val="00B200DB"/>
    <w:pPr>
      <w:keepNext/>
      <w:keepLines/>
      <w:spacing w:before="40" w:after="0"/>
      <w:outlineLvl w:val="2"/>
    </w:pPr>
    <w:rPr>
      <w:rFonts w:eastAsiaTheme="majorEastAsia" w:cstheme="minorHAnsi"/>
      <w:b/>
      <w:szCs w:val="24"/>
    </w:rPr>
  </w:style>
  <w:style w:type="paragraph" w:styleId="berschrift4">
    <w:name w:val="heading 4"/>
    <w:basedOn w:val="Standard"/>
    <w:next w:val="Standard"/>
    <w:link w:val="berschrift4Zchn"/>
    <w:uiPriority w:val="9"/>
    <w:unhideWhenUsed/>
    <w:qFormat/>
    <w:rsid w:val="00FF0FA8"/>
    <w:pPr>
      <w:keepNext/>
      <w:keepLines/>
      <w:spacing w:before="40" w:after="0"/>
      <w:outlineLvl w:val="3"/>
    </w:pPr>
    <w:rPr>
      <w:rFonts w:asciiTheme="majorHAnsi" w:eastAsiaTheme="majorEastAsia" w:hAnsiTheme="majorHAnsi" w:cstheme="majorBidi"/>
      <w:i/>
      <w:iCs/>
      <w:color w:val="2E74B5" w:themeColor="accent1" w:themeShade="BF"/>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F426B"/>
    <w:pPr>
      <w:widowControl w:val="0"/>
      <w:autoSpaceDE w:val="0"/>
      <w:autoSpaceDN w:val="0"/>
      <w:spacing w:after="0" w:line="240" w:lineRule="auto"/>
    </w:pPr>
    <w:rPr>
      <w:rFonts w:ascii="Arial" w:eastAsia="Arial" w:hAnsi="Arial" w:cs="Arial"/>
      <w:sz w:val="20"/>
      <w:szCs w:val="20"/>
      <w:lang w:eastAsia="de-DE" w:bidi="de-DE"/>
    </w:rPr>
  </w:style>
  <w:style w:type="character" w:customStyle="1" w:styleId="TextkrperZchn">
    <w:name w:val="Textkörper Zchn"/>
    <w:basedOn w:val="Absatz-Standardschriftart"/>
    <w:link w:val="Textkrper"/>
    <w:uiPriority w:val="1"/>
    <w:rsid w:val="00CF426B"/>
    <w:rPr>
      <w:rFonts w:ascii="Arial" w:eastAsia="Arial" w:hAnsi="Arial" w:cs="Arial"/>
      <w:sz w:val="20"/>
      <w:szCs w:val="20"/>
      <w:lang w:eastAsia="de-DE" w:bidi="de-DE"/>
    </w:rPr>
  </w:style>
  <w:style w:type="character" w:customStyle="1" w:styleId="berschrift1Zchn">
    <w:name w:val="Überschrift 1 Zchn"/>
    <w:basedOn w:val="Absatz-Standardschriftart"/>
    <w:link w:val="berschrift1"/>
    <w:uiPriority w:val="9"/>
    <w:rsid w:val="00D61560"/>
    <w:rPr>
      <w:rFonts w:ascii="Tahoma" w:eastAsiaTheme="majorEastAsia" w:hAnsi="Tahoma" w:cstheme="majorBidi"/>
      <w:b/>
      <w:sz w:val="30"/>
      <w:szCs w:val="32"/>
    </w:rPr>
  </w:style>
  <w:style w:type="paragraph" w:styleId="Inhaltsverzeichnisberschrift">
    <w:name w:val="TOC Heading"/>
    <w:basedOn w:val="berschrift1"/>
    <w:next w:val="Standard"/>
    <w:uiPriority w:val="39"/>
    <w:unhideWhenUsed/>
    <w:qFormat/>
    <w:rsid w:val="003659C9"/>
    <w:pPr>
      <w:outlineLvl w:val="9"/>
    </w:pPr>
    <w:rPr>
      <w:lang w:eastAsia="de-DE"/>
    </w:rPr>
  </w:style>
  <w:style w:type="paragraph" w:styleId="Listenabsatz">
    <w:name w:val="List Paragraph"/>
    <w:basedOn w:val="Standard"/>
    <w:uiPriority w:val="34"/>
    <w:qFormat/>
    <w:rsid w:val="003659C9"/>
    <w:pPr>
      <w:widowControl w:val="0"/>
      <w:autoSpaceDE w:val="0"/>
      <w:autoSpaceDN w:val="0"/>
      <w:spacing w:after="0" w:line="240" w:lineRule="auto"/>
      <w:ind w:left="2948" w:hanging="227"/>
    </w:pPr>
    <w:rPr>
      <w:rFonts w:ascii="Arial" w:eastAsia="Arial" w:hAnsi="Arial" w:cs="Arial"/>
      <w:lang w:eastAsia="de-DE" w:bidi="de-DE"/>
    </w:rPr>
  </w:style>
  <w:style w:type="paragraph" w:styleId="KeinLeerraum">
    <w:name w:val="No Spacing"/>
    <w:uiPriority w:val="1"/>
    <w:qFormat/>
    <w:rsid w:val="00ED76D5"/>
    <w:pPr>
      <w:spacing w:after="0" w:line="240" w:lineRule="auto"/>
    </w:pPr>
    <w:rPr>
      <w:lang w:val="de-AT"/>
    </w:rPr>
  </w:style>
  <w:style w:type="paragraph" w:styleId="Kopfzeile">
    <w:name w:val="header"/>
    <w:basedOn w:val="Standard"/>
    <w:link w:val="KopfzeileZchn"/>
    <w:uiPriority w:val="99"/>
    <w:unhideWhenUsed/>
    <w:rsid w:val="003E58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E5827"/>
  </w:style>
  <w:style w:type="paragraph" w:styleId="Fuzeile">
    <w:name w:val="footer"/>
    <w:basedOn w:val="Standard"/>
    <w:link w:val="FuzeileZchn"/>
    <w:uiPriority w:val="99"/>
    <w:unhideWhenUsed/>
    <w:rsid w:val="003E58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E5827"/>
  </w:style>
  <w:style w:type="paragraph" w:styleId="Sprechblasentext">
    <w:name w:val="Balloon Text"/>
    <w:basedOn w:val="Standard"/>
    <w:link w:val="SprechblasentextZchn"/>
    <w:uiPriority w:val="99"/>
    <w:semiHidden/>
    <w:unhideWhenUsed/>
    <w:rsid w:val="00AC292D"/>
    <w:pPr>
      <w:spacing w:after="0" w:line="240" w:lineRule="auto"/>
    </w:pPr>
    <w:rPr>
      <w:rFonts w:cs="Tahoma"/>
      <w:sz w:val="16"/>
      <w:szCs w:val="16"/>
    </w:rPr>
  </w:style>
  <w:style w:type="character" w:customStyle="1" w:styleId="SprechblasentextZchn">
    <w:name w:val="Sprechblasentext Zchn"/>
    <w:basedOn w:val="Absatz-Standardschriftart"/>
    <w:link w:val="Sprechblasentext"/>
    <w:uiPriority w:val="99"/>
    <w:semiHidden/>
    <w:rsid w:val="00AC292D"/>
    <w:rPr>
      <w:rFonts w:ascii="Tahoma" w:hAnsi="Tahoma" w:cs="Tahoma"/>
      <w:sz w:val="16"/>
      <w:szCs w:val="16"/>
    </w:rPr>
  </w:style>
  <w:style w:type="character" w:styleId="Hyperlink">
    <w:name w:val="Hyperlink"/>
    <w:basedOn w:val="Absatz-Standardschriftart"/>
    <w:uiPriority w:val="99"/>
    <w:unhideWhenUsed/>
    <w:rsid w:val="00CA6466"/>
    <w:rPr>
      <w:color w:val="0563C1" w:themeColor="hyperlink"/>
      <w:u w:val="single"/>
    </w:rPr>
  </w:style>
  <w:style w:type="character" w:customStyle="1" w:styleId="berschrift2Zchn">
    <w:name w:val="Überschrift 2 Zchn"/>
    <w:basedOn w:val="Absatz-Standardschriftart"/>
    <w:link w:val="berschrift2"/>
    <w:uiPriority w:val="9"/>
    <w:rsid w:val="00B200DB"/>
    <w:rPr>
      <w:rFonts w:ascii="Tahoma" w:eastAsiaTheme="majorEastAsia" w:hAnsi="Tahoma" w:cstheme="minorHAnsi"/>
      <w:b/>
      <w:bCs/>
      <w:sz w:val="28"/>
      <w:szCs w:val="26"/>
    </w:rPr>
  </w:style>
  <w:style w:type="paragraph" w:customStyle="1" w:styleId="documentdescription">
    <w:name w:val="documentdescription"/>
    <w:basedOn w:val="Standard"/>
    <w:rsid w:val="00D35B2D"/>
    <w:pPr>
      <w:spacing w:before="100" w:beforeAutospacing="1" w:after="100" w:afterAutospacing="1" w:line="240" w:lineRule="auto"/>
    </w:pPr>
    <w:rPr>
      <w:rFonts w:ascii="Times New Roman" w:eastAsia="Times New Roman" w:hAnsi="Times New Roman" w:cs="Times New Roman"/>
      <w:szCs w:val="24"/>
      <w:lang w:eastAsia="de-DE"/>
    </w:rPr>
  </w:style>
  <w:style w:type="paragraph" w:styleId="StandardWeb">
    <w:name w:val="Normal (Web)"/>
    <w:basedOn w:val="Standard"/>
    <w:uiPriority w:val="99"/>
    <w:unhideWhenUsed/>
    <w:rsid w:val="00D35B2D"/>
    <w:pPr>
      <w:spacing w:before="100" w:beforeAutospacing="1" w:after="100" w:afterAutospacing="1" w:line="240" w:lineRule="auto"/>
    </w:pPr>
    <w:rPr>
      <w:rFonts w:ascii="Times New Roman" w:eastAsia="Times New Roman" w:hAnsi="Times New Roman" w:cs="Times New Roman"/>
      <w:szCs w:val="24"/>
      <w:lang w:eastAsia="de-DE"/>
    </w:rPr>
  </w:style>
  <w:style w:type="paragraph" w:styleId="Verzeichnis2">
    <w:name w:val="toc 2"/>
    <w:basedOn w:val="Standard"/>
    <w:next w:val="Standard"/>
    <w:autoRedefine/>
    <w:uiPriority w:val="39"/>
    <w:unhideWhenUsed/>
    <w:rsid w:val="007B2EF8"/>
    <w:pPr>
      <w:spacing w:after="100"/>
      <w:ind w:left="220"/>
    </w:pPr>
  </w:style>
  <w:style w:type="paragraph" w:styleId="Verzeichnis1">
    <w:name w:val="toc 1"/>
    <w:basedOn w:val="Standard"/>
    <w:next w:val="Standard"/>
    <w:autoRedefine/>
    <w:uiPriority w:val="39"/>
    <w:unhideWhenUsed/>
    <w:rsid w:val="001B1A99"/>
    <w:pPr>
      <w:tabs>
        <w:tab w:val="left" w:pos="567"/>
        <w:tab w:val="right" w:leader="dot" w:pos="9062"/>
      </w:tabs>
      <w:spacing w:after="100"/>
    </w:pPr>
  </w:style>
  <w:style w:type="character" w:customStyle="1" w:styleId="berschrift3Zchn">
    <w:name w:val="Überschrift 3 Zchn"/>
    <w:basedOn w:val="Absatz-Standardschriftart"/>
    <w:link w:val="berschrift3"/>
    <w:uiPriority w:val="9"/>
    <w:rsid w:val="00B200DB"/>
    <w:rPr>
      <w:rFonts w:ascii="Tahoma" w:eastAsiaTheme="majorEastAsia" w:hAnsi="Tahoma" w:cstheme="minorHAnsi"/>
      <w:b/>
      <w:sz w:val="24"/>
      <w:szCs w:val="24"/>
    </w:rPr>
  </w:style>
  <w:style w:type="paragraph" w:styleId="Verzeichnis3">
    <w:name w:val="toc 3"/>
    <w:basedOn w:val="Standard"/>
    <w:next w:val="Standard"/>
    <w:autoRedefine/>
    <w:uiPriority w:val="39"/>
    <w:unhideWhenUsed/>
    <w:rsid w:val="000815DD"/>
    <w:pPr>
      <w:spacing w:after="100"/>
      <w:ind w:left="480"/>
    </w:pPr>
  </w:style>
  <w:style w:type="character" w:customStyle="1" w:styleId="berschrift4Zchn">
    <w:name w:val="Überschrift 4 Zchn"/>
    <w:basedOn w:val="Absatz-Standardschriftart"/>
    <w:link w:val="berschrift4"/>
    <w:uiPriority w:val="9"/>
    <w:rsid w:val="00FF0FA8"/>
    <w:rPr>
      <w:rFonts w:asciiTheme="majorHAnsi" w:eastAsiaTheme="majorEastAsia" w:hAnsiTheme="majorHAnsi" w:cstheme="majorBidi"/>
      <w:i/>
      <w:iCs/>
      <w:color w:val="2E74B5" w:themeColor="accent1" w:themeShade="BF"/>
    </w:rPr>
  </w:style>
  <w:style w:type="character" w:styleId="IntensiveHervorhebung">
    <w:name w:val="Intense Emphasis"/>
    <w:basedOn w:val="Absatz-Standardschriftart"/>
    <w:uiPriority w:val="21"/>
    <w:qFormat/>
    <w:rsid w:val="00FF0FA8"/>
    <w:rPr>
      <w:i/>
      <w:iCs/>
      <w:color w:val="5B9BD5" w:themeColor="accent1"/>
    </w:rPr>
  </w:style>
  <w:style w:type="character" w:styleId="Fett">
    <w:name w:val="Strong"/>
    <w:basedOn w:val="Absatz-Standardschriftart"/>
    <w:uiPriority w:val="22"/>
    <w:qFormat/>
    <w:rsid w:val="00346C8C"/>
    <w:rPr>
      <w:b/>
      <w:bCs/>
    </w:rPr>
  </w:style>
  <w:style w:type="table" w:styleId="Tabellenraster">
    <w:name w:val="Table Grid"/>
    <w:basedOn w:val="NormaleTabelle"/>
    <w:uiPriority w:val="39"/>
    <w:rsid w:val="009D3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zahl">
    <w:name w:val="absatzzahl"/>
    <w:basedOn w:val="Absatz-Standardschriftart"/>
    <w:rsid w:val="00DE7412"/>
  </w:style>
  <w:style w:type="character" w:styleId="BesuchterLink">
    <w:name w:val="FollowedHyperlink"/>
    <w:basedOn w:val="Absatz-Standardschriftart"/>
    <w:uiPriority w:val="99"/>
    <w:semiHidden/>
    <w:unhideWhenUsed/>
    <w:rsid w:val="001D49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143691">
      <w:bodyDiv w:val="1"/>
      <w:marLeft w:val="0"/>
      <w:marRight w:val="0"/>
      <w:marTop w:val="0"/>
      <w:marBottom w:val="0"/>
      <w:divBdr>
        <w:top w:val="none" w:sz="0" w:space="0" w:color="auto"/>
        <w:left w:val="none" w:sz="0" w:space="0" w:color="auto"/>
        <w:bottom w:val="none" w:sz="0" w:space="0" w:color="auto"/>
        <w:right w:val="none" w:sz="0" w:space="0" w:color="auto"/>
      </w:divBdr>
    </w:div>
    <w:div w:id="247271628">
      <w:bodyDiv w:val="1"/>
      <w:marLeft w:val="0"/>
      <w:marRight w:val="0"/>
      <w:marTop w:val="0"/>
      <w:marBottom w:val="0"/>
      <w:divBdr>
        <w:top w:val="none" w:sz="0" w:space="0" w:color="auto"/>
        <w:left w:val="none" w:sz="0" w:space="0" w:color="auto"/>
        <w:bottom w:val="none" w:sz="0" w:space="0" w:color="auto"/>
        <w:right w:val="none" w:sz="0" w:space="0" w:color="auto"/>
      </w:divBdr>
      <w:divsChild>
        <w:div w:id="319965892">
          <w:marLeft w:val="0"/>
          <w:marRight w:val="0"/>
          <w:marTop w:val="0"/>
          <w:marBottom w:val="0"/>
          <w:divBdr>
            <w:top w:val="none" w:sz="0" w:space="0" w:color="auto"/>
            <w:left w:val="none" w:sz="0" w:space="0" w:color="auto"/>
            <w:bottom w:val="none" w:sz="0" w:space="0" w:color="auto"/>
            <w:right w:val="none" w:sz="0" w:space="0" w:color="auto"/>
          </w:divBdr>
          <w:divsChild>
            <w:div w:id="1331905027">
              <w:marLeft w:val="0"/>
              <w:marRight w:val="0"/>
              <w:marTop w:val="0"/>
              <w:marBottom w:val="0"/>
              <w:divBdr>
                <w:top w:val="none" w:sz="0" w:space="0" w:color="auto"/>
                <w:left w:val="none" w:sz="0" w:space="0" w:color="auto"/>
                <w:bottom w:val="none" w:sz="0" w:space="0" w:color="auto"/>
                <w:right w:val="none" w:sz="0" w:space="0" w:color="auto"/>
              </w:divBdr>
            </w:div>
          </w:divsChild>
        </w:div>
        <w:div w:id="1419862910">
          <w:marLeft w:val="0"/>
          <w:marRight w:val="0"/>
          <w:marTop w:val="0"/>
          <w:marBottom w:val="0"/>
          <w:divBdr>
            <w:top w:val="none" w:sz="0" w:space="0" w:color="auto"/>
            <w:left w:val="none" w:sz="0" w:space="0" w:color="auto"/>
            <w:bottom w:val="none" w:sz="0" w:space="0" w:color="auto"/>
            <w:right w:val="none" w:sz="0" w:space="0" w:color="auto"/>
          </w:divBdr>
          <w:divsChild>
            <w:div w:id="15298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437">
      <w:bodyDiv w:val="1"/>
      <w:marLeft w:val="0"/>
      <w:marRight w:val="0"/>
      <w:marTop w:val="0"/>
      <w:marBottom w:val="0"/>
      <w:divBdr>
        <w:top w:val="none" w:sz="0" w:space="0" w:color="auto"/>
        <w:left w:val="none" w:sz="0" w:space="0" w:color="auto"/>
        <w:bottom w:val="none" w:sz="0" w:space="0" w:color="auto"/>
        <w:right w:val="none" w:sz="0" w:space="0" w:color="auto"/>
      </w:divBdr>
    </w:div>
    <w:div w:id="333185372">
      <w:bodyDiv w:val="1"/>
      <w:marLeft w:val="0"/>
      <w:marRight w:val="0"/>
      <w:marTop w:val="0"/>
      <w:marBottom w:val="0"/>
      <w:divBdr>
        <w:top w:val="none" w:sz="0" w:space="0" w:color="auto"/>
        <w:left w:val="none" w:sz="0" w:space="0" w:color="auto"/>
        <w:bottom w:val="none" w:sz="0" w:space="0" w:color="auto"/>
        <w:right w:val="none" w:sz="0" w:space="0" w:color="auto"/>
      </w:divBdr>
      <w:divsChild>
        <w:div w:id="500319575">
          <w:marLeft w:val="0"/>
          <w:marRight w:val="0"/>
          <w:marTop w:val="0"/>
          <w:marBottom w:val="0"/>
          <w:divBdr>
            <w:top w:val="none" w:sz="0" w:space="0" w:color="auto"/>
            <w:left w:val="none" w:sz="0" w:space="0" w:color="auto"/>
            <w:bottom w:val="none" w:sz="0" w:space="0" w:color="auto"/>
            <w:right w:val="none" w:sz="0" w:space="0" w:color="auto"/>
          </w:divBdr>
          <w:divsChild>
            <w:div w:id="988900580">
              <w:marLeft w:val="0"/>
              <w:marRight w:val="0"/>
              <w:marTop w:val="0"/>
              <w:marBottom w:val="0"/>
              <w:divBdr>
                <w:top w:val="none" w:sz="0" w:space="0" w:color="auto"/>
                <w:left w:val="none" w:sz="0" w:space="0" w:color="auto"/>
                <w:bottom w:val="none" w:sz="0" w:space="0" w:color="auto"/>
                <w:right w:val="none" w:sz="0" w:space="0" w:color="auto"/>
              </w:divBdr>
            </w:div>
          </w:divsChild>
        </w:div>
        <w:div w:id="1428888308">
          <w:marLeft w:val="0"/>
          <w:marRight w:val="0"/>
          <w:marTop w:val="0"/>
          <w:marBottom w:val="0"/>
          <w:divBdr>
            <w:top w:val="none" w:sz="0" w:space="0" w:color="auto"/>
            <w:left w:val="none" w:sz="0" w:space="0" w:color="auto"/>
            <w:bottom w:val="none" w:sz="0" w:space="0" w:color="auto"/>
            <w:right w:val="none" w:sz="0" w:space="0" w:color="auto"/>
          </w:divBdr>
          <w:divsChild>
            <w:div w:id="67037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904345">
      <w:bodyDiv w:val="1"/>
      <w:marLeft w:val="0"/>
      <w:marRight w:val="0"/>
      <w:marTop w:val="0"/>
      <w:marBottom w:val="0"/>
      <w:divBdr>
        <w:top w:val="none" w:sz="0" w:space="0" w:color="auto"/>
        <w:left w:val="none" w:sz="0" w:space="0" w:color="auto"/>
        <w:bottom w:val="none" w:sz="0" w:space="0" w:color="auto"/>
        <w:right w:val="none" w:sz="0" w:space="0" w:color="auto"/>
      </w:divBdr>
      <w:divsChild>
        <w:div w:id="1618372904">
          <w:marLeft w:val="0"/>
          <w:marRight w:val="0"/>
          <w:marTop w:val="0"/>
          <w:marBottom w:val="0"/>
          <w:divBdr>
            <w:top w:val="none" w:sz="0" w:space="0" w:color="auto"/>
            <w:left w:val="none" w:sz="0" w:space="0" w:color="auto"/>
            <w:bottom w:val="none" w:sz="0" w:space="0" w:color="auto"/>
            <w:right w:val="none" w:sz="0" w:space="0" w:color="auto"/>
          </w:divBdr>
          <w:divsChild>
            <w:div w:id="145978732">
              <w:marLeft w:val="0"/>
              <w:marRight w:val="0"/>
              <w:marTop w:val="0"/>
              <w:marBottom w:val="0"/>
              <w:divBdr>
                <w:top w:val="none" w:sz="0" w:space="0" w:color="auto"/>
                <w:left w:val="none" w:sz="0" w:space="0" w:color="auto"/>
                <w:bottom w:val="none" w:sz="0" w:space="0" w:color="auto"/>
                <w:right w:val="none" w:sz="0" w:space="0" w:color="auto"/>
              </w:divBdr>
            </w:div>
          </w:divsChild>
        </w:div>
        <w:div w:id="1340356175">
          <w:marLeft w:val="0"/>
          <w:marRight w:val="0"/>
          <w:marTop w:val="0"/>
          <w:marBottom w:val="0"/>
          <w:divBdr>
            <w:top w:val="none" w:sz="0" w:space="0" w:color="auto"/>
            <w:left w:val="none" w:sz="0" w:space="0" w:color="auto"/>
            <w:bottom w:val="none" w:sz="0" w:space="0" w:color="auto"/>
            <w:right w:val="none" w:sz="0" w:space="0" w:color="auto"/>
          </w:divBdr>
          <w:divsChild>
            <w:div w:id="213085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926889">
      <w:bodyDiv w:val="1"/>
      <w:marLeft w:val="0"/>
      <w:marRight w:val="0"/>
      <w:marTop w:val="0"/>
      <w:marBottom w:val="0"/>
      <w:divBdr>
        <w:top w:val="none" w:sz="0" w:space="0" w:color="auto"/>
        <w:left w:val="none" w:sz="0" w:space="0" w:color="auto"/>
        <w:bottom w:val="none" w:sz="0" w:space="0" w:color="auto"/>
        <w:right w:val="none" w:sz="0" w:space="0" w:color="auto"/>
      </w:divBdr>
      <w:divsChild>
        <w:div w:id="1254783476">
          <w:marLeft w:val="0"/>
          <w:marRight w:val="0"/>
          <w:marTop w:val="0"/>
          <w:marBottom w:val="0"/>
          <w:divBdr>
            <w:top w:val="none" w:sz="0" w:space="0" w:color="auto"/>
            <w:left w:val="none" w:sz="0" w:space="0" w:color="auto"/>
            <w:bottom w:val="none" w:sz="0" w:space="0" w:color="auto"/>
            <w:right w:val="none" w:sz="0" w:space="0" w:color="auto"/>
          </w:divBdr>
          <w:divsChild>
            <w:div w:id="1390034463">
              <w:marLeft w:val="0"/>
              <w:marRight w:val="0"/>
              <w:marTop w:val="0"/>
              <w:marBottom w:val="0"/>
              <w:divBdr>
                <w:top w:val="none" w:sz="0" w:space="0" w:color="auto"/>
                <w:left w:val="none" w:sz="0" w:space="0" w:color="auto"/>
                <w:bottom w:val="none" w:sz="0" w:space="0" w:color="auto"/>
                <w:right w:val="none" w:sz="0" w:space="0" w:color="auto"/>
              </w:divBdr>
            </w:div>
          </w:divsChild>
        </w:div>
        <w:div w:id="1091314674">
          <w:marLeft w:val="0"/>
          <w:marRight w:val="0"/>
          <w:marTop w:val="0"/>
          <w:marBottom w:val="0"/>
          <w:divBdr>
            <w:top w:val="none" w:sz="0" w:space="0" w:color="auto"/>
            <w:left w:val="none" w:sz="0" w:space="0" w:color="auto"/>
            <w:bottom w:val="none" w:sz="0" w:space="0" w:color="auto"/>
            <w:right w:val="none" w:sz="0" w:space="0" w:color="auto"/>
          </w:divBdr>
          <w:divsChild>
            <w:div w:id="106353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45052">
      <w:bodyDiv w:val="1"/>
      <w:marLeft w:val="0"/>
      <w:marRight w:val="0"/>
      <w:marTop w:val="0"/>
      <w:marBottom w:val="0"/>
      <w:divBdr>
        <w:top w:val="none" w:sz="0" w:space="0" w:color="auto"/>
        <w:left w:val="none" w:sz="0" w:space="0" w:color="auto"/>
        <w:bottom w:val="none" w:sz="0" w:space="0" w:color="auto"/>
        <w:right w:val="none" w:sz="0" w:space="0" w:color="auto"/>
      </w:divBdr>
      <w:divsChild>
        <w:div w:id="470027845">
          <w:marLeft w:val="0"/>
          <w:marRight w:val="0"/>
          <w:marTop w:val="0"/>
          <w:marBottom w:val="0"/>
          <w:divBdr>
            <w:top w:val="none" w:sz="0" w:space="0" w:color="auto"/>
            <w:left w:val="none" w:sz="0" w:space="0" w:color="auto"/>
            <w:bottom w:val="none" w:sz="0" w:space="0" w:color="auto"/>
            <w:right w:val="none" w:sz="0" w:space="0" w:color="auto"/>
          </w:divBdr>
          <w:divsChild>
            <w:div w:id="627659766">
              <w:marLeft w:val="0"/>
              <w:marRight w:val="0"/>
              <w:marTop w:val="0"/>
              <w:marBottom w:val="0"/>
              <w:divBdr>
                <w:top w:val="none" w:sz="0" w:space="0" w:color="auto"/>
                <w:left w:val="none" w:sz="0" w:space="0" w:color="auto"/>
                <w:bottom w:val="none" w:sz="0" w:space="0" w:color="auto"/>
                <w:right w:val="none" w:sz="0" w:space="0" w:color="auto"/>
              </w:divBdr>
            </w:div>
          </w:divsChild>
        </w:div>
        <w:div w:id="1620993239">
          <w:marLeft w:val="0"/>
          <w:marRight w:val="0"/>
          <w:marTop w:val="0"/>
          <w:marBottom w:val="0"/>
          <w:divBdr>
            <w:top w:val="none" w:sz="0" w:space="0" w:color="auto"/>
            <w:left w:val="none" w:sz="0" w:space="0" w:color="auto"/>
            <w:bottom w:val="none" w:sz="0" w:space="0" w:color="auto"/>
            <w:right w:val="none" w:sz="0" w:space="0" w:color="auto"/>
          </w:divBdr>
          <w:divsChild>
            <w:div w:id="198404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sChild>
        <w:div w:id="535702398">
          <w:marLeft w:val="0"/>
          <w:marRight w:val="0"/>
          <w:marTop w:val="0"/>
          <w:marBottom w:val="0"/>
          <w:divBdr>
            <w:top w:val="none" w:sz="0" w:space="0" w:color="auto"/>
            <w:left w:val="none" w:sz="0" w:space="0" w:color="auto"/>
            <w:bottom w:val="none" w:sz="0" w:space="0" w:color="auto"/>
            <w:right w:val="none" w:sz="0" w:space="0" w:color="auto"/>
          </w:divBdr>
          <w:divsChild>
            <w:div w:id="2088191465">
              <w:marLeft w:val="0"/>
              <w:marRight w:val="0"/>
              <w:marTop w:val="80"/>
              <w:marBottom w:val="40"/>
              <w:divBdr>
                <w:top w:val="none" w:sz="0" w:space="0" w:color="auto"/>
                <w:left w:val="none" w:sz="0" w:space="0" w:color="auto"/>
                <w:bottom w:val="none" w:sz="0" w:space="0" w:color="auto"/>
                <w:right w:val="none" w:sz="0" w:space="0" w:color="auto"/>
              </w:divBdr>
            </w:div>
          </w:divsChild>
        </w:div>
      </w:divsChild>
    </w:div>
    <w:div w:id="818965311">
      <w:bodyDiv w:val="1"/>
      <w:marLeft w:val="0"/>
      <w:marRight w:val="0"/>
      <w:marTop w:val="0"/>
      <w:marBottom w:val="0"/>
      <w:divBdr>
        <w:top w:val="none" w:sz="0" w:space="0" w:color="auto"/>
        <w:left w:val="none" w:sz="0" w:space="0" w:color="auto"/>
        <w:bottom w:val="none" w:sz="0" w:space="0" w:color="auto"/>
        <w:right w:val="none" w:sz="0" w:space="0" w:color="auto"/>
      </w:divBdr>
    </w:div>
    <w:div w:id="831873491">
      <w:bodyDiv w:val="1"/>
      <w:marLeft w:val="0"/>
      <w:marRight w:val="0"/>
      <w:marTop w:val="0"/>
      <w:marBottom w:val="0"/>
      <w:divBdr>
        <w:top w:val="none" w:sz="0" w:space="0" w:color="auto"/>
        <w:left w:val="none" w:sz="0" w:space="0" w:color="auto"/>
        <w:bottom w:val="none" w:sz="0" w:space="0" w:color="auto"/>
        <w:right w:val="none" w:sz="0" w:space="0" w:color="auto"/>
      </w:divBdr>
      <w:divsChild>
        <w:div w:id="1339234710">
          <w:marLeft w:val="0"/>
          <w:marRight w:val="0"/>
          <w:marTop w:val="0"/>
          <w:marBottom w:val="0"/>
          <w:divBdr>
            <w:top w:val="none" w:sz="0" w:space="0" w:color="auto"/>
            <w:left w:val="none" w:sz="0" w:space="0" w:color="auto"/>
            <w:bottom w:val="none" w:sz="0" w:space="0" w:color="auto"/>
            <w:right w:val="none" w:sz="0" w:space="0" w:color="auto"/>
          </w:divBdr>
          <w:divsChild>
            <w:div w:id="62064999">
              <w:marLeft w:val="0"/>
              <w:marRight w:val="0"/>
              <w:marTop w:val="0"/>
              <w:marBottom w:val="0"/>
              <w:divBdr>
                <w:top w:val="none" w:sz="0" w:space="0" w:color="auto"/>
                <w:left w:val="none" w:sz="0" w:space="0" w:color="auto"/>
                <w:bottom w:val="none" w:sz="0" w:space="0" w:color="auto"/>
                <w:right w:val="none" w:sz="0" w:space="0" w:color="auto"/>
              </w:divBdr>
            </w:div>
          </w:divsChild>
        </w:div>
        <w:div w:id="1072695801">
          <w:marLeft w:val="0"/>
          <w:marRight w:val="0"/>
          <w:marTop w:val="0"/>
          <w:marBottom w:val="0"/>
          <w:divBdr>
            <w:top w:val="none" w:sz="0" w:space="0" w:color="auto"/>
            <w:left w:val="none" w:sz="0" w:space="0" w:color="auto"/>
            <w:bottom w:val="none" w:sz="0" w:space="0" w:color="auto"/>
            <w:right w:val="none" w:sz="0" w:space="0" w:color="auto"/>
          </w:divBdr>
          <w:divsChild>
            <w:div w:id="8386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893495">
      <w:bodyDiv w:val="1"/>
      <w:marLeft w:val="0"/>
      <w:marRight w:val="0"/>
      <w:marTop w:val="0"/>
      <w:marBottom w:val="0"/>
      <w:divBdr>
        <w:top w:val="none" w:sz="0" w:space="0" w:color="auto"/>
        <w:left w:val="none" w:sz="0" w:space="0" w:color="auto"/>
        <w:bottom w:val="none" w:sz="0" w:space="0" w:color="auto"/>
        <w:right w:val="none" w:sz="0" w:space="0" w:color="auto"/>
      </w:divBdr>
      <w:divsChild>
        <w:div w:id="1920749301">
          <w:marLeft w:val="0"/>
          <w:marRight w:val="450"/>
          <w:marTop w:val="0"/>
          <w:marBottom w:val="0"/>
          <w:divBdr>
            <w:top w:val="none" w:sz="0" w:space="0" w:color="auto"/>
            <w:left w:val="none" w:sz="0" w:space="0" w:color="auto"/>
            <w:bottom w:val="none" w:sz="0" w:space="0" w:color="auto"/>
            <w:right w:val="none" w:sz="0" w:space="0" w:color="auto"/>
          </w:divBdr>
          <w:divsChild>
            <w:div w:id="1611282455">
              <w:marLeft w:val="0"/>
              <w:marRight w:val="0"/>
              <w:marTop w:val="0"/>
              <w:marBottom w:val="0"/>
              <w:divBdr>
                <w:top w:val="none" w:sz="0" w:space="0" w:color="auto"/>
                <w:left w:val="none" w:sz="0" w:space="0" w:color="auto"/>
                <w:bottom w:val="none" w:sz="0" w:space="0" w:color="auto"/>
                <w:right w:val="none" w:sz="0" w:space="0" w:color="auto"/>
              </w:divBdr>
              <w:divsChild>
                <w:div w:id="1398698912">
                  <w:marLeft w:val="0"/>
                  <w:marRight w:val="0"/>
                  <w:marTop w:val="0"/>
                  <w:marBottom w:val="0"/>
                  <w:divBdr>
                    <w:top w:val="none" w:sz="0" w:space="0" w:color="auto"/>
                    <w:left w:val="none" w:sz="0" w:space="0" w:color="auto"/>
                    <w:bottom w:val="none" w:sz="0" w:space="0" w:color="auto"/>
                    <w:right w:val="none" w:sz="0" w:space="0" w:color="auto"/>
                  </w:divBdr>
                  <w:divsChild>
                    <w:div w:id="386225377">
                      <w:marLeft w:val="0"/>
                      <w:marRight w:val="0"/>
                      <w:marTop w:val="0"/>
                      <w:marBottom w:val="0"/>
                      <w:divBdr>
                        <w:top w:val="none" w:sz="0" w:space="0" w:color="auto"/>
                        <w:left w:val="none" w:sz="0" w:space="0" w:color="auto"/>
                        <w:bottom w:val="none" w:sz="0" w:space="0" w:color="auto"/>
                        <w:right w:val="none" w:sz="0" w:space="0" w:color="auto"/>
                      </w:divBdr>
                      <w:divsChild>
                        <w:div w:id="515886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501971644">
          <w:marLeft w:val="0"/>
          <w:marRight w:val="0"/>
          <w:marTop w:val="0"/>
          <w:marBottom w:val="0"/>
          <w:divBdr>
            <w:top w:val="none" w:sz="0" w:space="0" w:color="auto"/>
            <w:left w:val="none" w:sz="0" w:space="0" w:color="auto"/>
            <w:bottom w:val="none" w:sz="0" w:space="0" w:color="auto"/>
            <w:right w:val="none" w:sz="0" w:space="0" w:color="auto"/>
          </w:divBdr>
          <w:divsChild>
            <w:div w:id="1748073918">
              <w:marLeft w:val="0"/>
              <w:marRight w:val="0"/>
              <w:marTop w:val="0"/>
              <w:marBottom w:val="0"/>
              <w:divBdr>
                <w:top w:val="none" w:sz="0" w:space="0" w:color="auto"/>
                <w:left w:val="none" w:sz="0" w:space="0" w:color="auto"/>
                <w:bottom w:val="none" w:sz="0" w:space="0" w:color="auto"/>
                <w:right w:val="none" w:sz="0" w:space="0" w:color="auto"/>
              </w:divBdr>
              <w:divsChild>
                <w:div w:id="785076793">
                  <w:marLeft w:val="0"/>
                  <w:marRight w:val="0"/>
                  <w:marTop w:val="0"/>
                  <w:marBottom w:val="0"/>
                  <w:divBdr>
                    <w:top w:val="none" w:sz="0" w:space="0" w:color="auto"/>
                    <w:left w:val="none" w:sz="0" w:space="0" w:color="auto"/>
                    <w:bottom w:val="none" w:sz="0" w:space="0" w:color="auto"/>
                    <w:right w:val="none" w:sz="0" w:space="0" w:color="auto"/>
                  </w:divBdr>
                  <w:divsChild>
                    <w:div w:id="156502431">
                      <w:marLeft w:val="0"/>
                      <w:marRight w:val="0"/>
                      <w:marTop w:val="0"/>
                      <w:marBottom w:val="0"/>
                      <w:divBdr>
                        <w:top w:val="none" w:sz="0" w:space="0" w:color="auto"/>
                        <w:left w:val="none" w:sz="0" w:space="0" w:color="auto"/>
                        <w:bottom w:val="none" w:sz="0" w:space="0" w:color="auto"/>
                        <w:right w:val="none" w:sz="0" w:space="0" w:color="auto"/>
                      </w:divBdr>
                      <w:divsChild>
                        <w:div w:id="19577595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992804910">
      <w:bodyDiv w:val="1"/>
      <w:marLeft w:val="0"/>
      <w:marRight w:val="0"/>
      <w:marTop w:val="0"/>
      <w:marBottom w:val="0"/>
      <w:divBdr>
        <w:top w:val="none" w:sz="0" w:space="0" w:color="auto"/>
        <w:left w:val="none" w:sz="0" w:space="0" w:color="auto"/>
        <w:bottom w:val="none" w:sz="0" w:space="0" w:color="auto"/>
        <w:right w:val="none" w:sz="0" w:space="0" w:color="auto"/>
      </w:divBdr>
    </w:div>
    <w:div w:id="1010373663">
      <w:bodyDiv w:val="1"/>
      <w:marLeft w:val="0"/>
      <w:marRight w:val="0"/>
      <w:marTop w:val="0"/>
      <w:marBottom w:val="0"/>
      <w:divBdr>
        <w:top w:val="none" w:sz="0" w:space="0" w:color="auto"/>
        <w:left w:val="none" w:sz="0" w:space="0" w:color="auto"/>
        <w:bottom w:val="none" w:sz="0" w:space="0" w:color="auto"/>
        <w:right w:val="none" w:sz="0" w:space="0" w:color="auto"/>
      </w:divBdr>
      <w:divsChild>
        <w:div w:id="380177794">
          <w:marLeft w:val="0"/>
          <w:marRight w:val="0"/>
          <w:marTop w:val="0"/>
          <w:marBottom w:val="0"/>
          <w:divBdr>
            <w:top w:val="none" w:sz="0" w:space="0" w:color="auto"/>
            <w:left w:val="none" w:sz="0" w:space="0" w:color="auto"/>
            <w:bottom w:val="none" w:sz="0" w:space="0" w:color="auto"/>
            <w:right w:val="none" w:sz="0" w:space="0" w:color="auto"/>
          </w:divBdr>
          <w:divsChild>
            <w:div w:id="81672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941058">
      <w:bodyDiv w:val="1"/>
      <w:marLeft w:val="0"/>
      <w:marRight w:val="0"/>
      <w:marTop w:val="0"/>
      <w:marBottom w:val="0"/>
      <w:divBdr>
        <w:top w:val="none" w:sz="0" w:space="0" w:color="auto"/>
        <w:left w:val="none" w:sz="0" w:space="0" w:color="auto"/>
        <w:bottom w:val="none" w:sz="0" w:space="0" w:color="auto"/>
        <w:right w:val="none" w:sz="0" w:space="0" w:color="auto"/>
      </w:divBdr>
    </w:div>
    <w:div w:id="1672294857">
      <w:bodyDiv w:val="1"/>
      <w:marLeft w:val="0"/>
      <w:marRight w:val="0"/>
      <w:marTop w:val="0"/>
      <w:marBottom w:val="0"/>
      <w:divBdr>
        <w:top w:val="none" w:sz="0" w:space="0" w:color="auto"/>
        <w:left w:val="none" w:sz="0" w:space="0" w:color="auto"/>
        <w:bottom w:val="none" w:sz="0" w:space="0" w:color="auto"/>
        <w:right w:val="none" w:sz="0" w:space="0" w:color="auto"/>
      </w:divBdr>
      <w:divsChild>
        <w:div w:id="611518734">
          <w:marLeft w:val="0"/>
          <w:marRight w:val="0"/>
          <w:marTop w:val="0"/>
          <w:marBottom w:val="0"/>
          <w:divBdr>
            <w:top w:val="none" w:sz="0" w:space="0" w:color="auto"/>
            <w:left w:val="none" w:sz="0" w:space="0" w:color="auto"/>
            <w:bottom w:val="none" w:sz="0" w:space="0" w:color="auto"/>
            <w:right w:val="none" w:sz="0" w:space="0" w:color="auto"/>
          </w:divBdr>
          <w:divsChild>
            <w:div w:id="16308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62884">
      <w:bodyDiv w:val="1"/>
      <w:marLeft w:val="0"/>
      <w:marRight w:val="0"/>
      <w:marTop w:val="0"/>
      <w:marBottom w:val="0"/>
      <w:divBdr>
        <w:top w:val="none" w:sz="0" w:space="0" w:color="auto"/>
        <w:left w:val="none" w:sz="0" w:space="0" w:color="auto"/>
        <w:bottom w:val="none" w:sz="0" w:space="0" w:color="auto"/>
        <w:right w:val="none" w:sz="0" w:space="0" w:color="auto"/>
      </w:divBdr>
      <w:divsChild>
        <w:div w:id="135728230">
          <w:marLeft w:val="0"/>
          <w:marRight w:val="0"/>
          <w:marTop w:val="0"/>
          <w:marBottom w:val="0"/>
          <w:divBdr>
            <w:top w:val="none" w:sz="0" w:space="0" w:color="auto"/>
            <w:left w:val="none" w:sz="0" w:space="0" w:color="auto"/>
            <w:bottom w:val="none" w:sz="0" w:space="0" w:color="auto"/>
            <w:right w:val="none" w:sz="0" w:space="0" w:color="auto"/>
          </w:divBdr>
          <w:divsChild>
            <w:div w:id="317422718">
              <w:marLeft w:val="0"/>
              <w:marRight w:val="0"/>
              <w:marTop w:val="0"/>
              <w:marBottom w:val="0"/>
              <w:divBdr>
                <w:top w:val="none" w:sz="0" w:space="0" w:color="auto"/>
                <w:left w:val="none" w:sz="0" w:space="0" w:color="auto"/>
                <w:bottom w:val="none" w:sz="0" w:space="0" w:color="auto"/>
                <w:right w:val="none" w:sz="0" w:space="0" w:color="auto"/>
              </w:divBdr>
            </w:div>
          </w:divsChild>
        </w:div>
        <w:div w:id="868645139">
          <w:marLeft w:val="0"/>
          <w:marRight w:val="0"/>
          <w:marTop w:val="0"/>
          <w:marBottom w:val="0"/>
          <w:divBdr>
            <w:top w:val="none" w:sz="0" w:space="0" w:color="auto"/>
            <w:left w:val="none" w:sz="0" w:space="0" w:color="auto"/>
            <w:bottom w:val="none" w:sz="0" w:space="0" w:color="auto"/>
            <w:right w:val="none" w:sz="0" w:space="0" w:color="auto"/>
          </w:divBdr>
          <w:divsChild>
            <w:div w:id="196503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09195">
      <w:bodyDiv w:val="1"/>
      <w:marLeft w:val="0"/>
      <w:marRight w:val="0"/>
      <w:marTop w:val="0"/>
      <w:marBottom w:val="0"/>
      <w:divBdr>
        <w:top w:val="none" w:sz="0" w:space="0" w:color="auto"/>
        <w:left w:val="none" w:sz="0" w:space="0" w:color="auto"/>
        <w:bottom w:val="none" w:sz="0" w:space="0" w:color="auto"/>
        <w:right w:val="none" w:sz="0" w:space="0" w:color="auto"/>
      </w:divBdr>
      <w:divsChild>
        <w:div w:id="1748065684">
          <w:marLeft w:val="0"/>
          <w:marRight w:val="0"/>
          <w:marTop w:val="0"/>
          <w:marBottom w:val="0"/>
          <w:divBdr>
            <w:top w:val="none" w:sz="0" w:space="0" w:color="auto"/>
            <w:left w:val="none" w:sz="0" w:space="0" w:color="auto"/>
            <w:bottom w:val="none" w:sz="0" w:space="0" w:color="auto"/>
            <w:right w:val="none" w:sz="0" w:space="0" w:color="auto"/>
          </w:divBdr>
          <w:divsChild>
            <w:div w:id="1231231297">
              <w:marLeft w:val="0"/>
              <w:marRight w:val="0"/>
              <w:marTop w:val="0"/>
              <w:marBottom w:val="0"/>
              <w:divBdr>
                <w:top w:val="none" w:sz="0" w:space="0" w:color="auto"/>
                <w:left w:val="none" w:sz="0" w:space="0" w:color="auto"/>
                <w:bottom w:val="none" w:sz="0" w:space="0" w:color="auto"/>
                <w:right w:val="none" w:sz="0" w:space="0" w:color="auto"/>
              </w:divBdr>
            </w:div>
          </w:divsChild>
        </w:div>
        <w:div w:id="277491061">
          <w:marLeft w:val="0"/>
          <w:marRight w:val="0"/>
          <w:marTop w:val="0"/>
          <w:marBottom w:val="0"/>
          <w:divBdr>
            <w:top w:val="none" w:sz="0" w:space="0" w:color="auto"/>
            <w:left w:val="none" w:sz="0" w:space="0" w:color="auto"/>
            <w:bottom w:val="none" w:sz="0" w:space="0" w:color="auto"/>
            <w:right w:val="none" w:sz="0" w:space="0" w:color="auto"/>
          </w:divBdr>
          <w:divsChild>
            <w:div w:id="204343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14547">
      <w:bodyDiv w:val="1"/>
      <w:marLeft w:val="0"/>
      <w:marRight w:val="0"/>
      <w:marTop w:val="0"/>
      <w:marBottom w:val="0"/>
      <w:divBdr>
        <w:top w:val="none" w:sz="0" w:space="0" w:color="auto"/>
        <w:left w:val="none" w:sz="0" w:space="0" w:color="auto"/>
        <w:bottom w:val="none" w:sz="0" w:space="0" w:color="auto"/>
        <w:right w:val="none" w:sz="0" w:space="0" w:color="auto"/>
      </w:divBdr>
    </w:div>
    <w:div w:id="2076393712">
      <w:bodyDiv w:val="1"/>
      <w:marLeft w:val="0"/>
      <w:marRight w:val="0"/>
      <w:marTop w:val="0"/>
      <w:marBottom w:val="0"/>
      <w:divBdr>
        <w:top w:val="none" w:sz="0" w:space="0" w:color="auto"/>
        <w:left w:val="none" w:sz="0" w:space="0" w:color="auto"/>
        <w:bottom w:val="none" w:sz="0" w:space="0" w:color="auto"/>
        <w:right w:val="none" w:sz="0" w:space="0" w:color="auto"/>
      </w:divBdr>
      <w:divsChild>
        <w:div w:id="224684325">
          <w:marLeft w:val="0"/>
          <w:marRight w:val="0"/>
          <w:marTop w:val="0"/>
          <w:marBottom w:val="0"/>
          <w:divBdr>
            <w:top w:val="none" w:sz="0" w:space="0" w:color="auto"/>
            <w:left w:val="none" w:sz="0" w:space="0" w:color="auto"/>
            <w:bottom w:val="none" w:sz="0" w:space="0" w:color="auto"/>
            <w:right w:val="none" w:sz="0" w:space="0" w:color="auto"/>
          </w:divBdr>
          <w:divsChild>
            <w:div w:id="62459748">
              <w:marLeft w:val="0"/>
              <w:marRight w:val="0"/>
              <w:marTop w:val="0"/>
              <w:marBottom w:val="0"/>
              <w:divBdr>
                <w:top w:val="none" w:sz="0" w:space="0" w:color="auto"/>
                <w:left w:val="none" w:sz="0" w:space="0" w:color="auto"/>
                <w:bottom w:val="none" w:sz="0" w:space="0" w:color="auto"/>
                <w:right w:val="none" w:sz="0" w:space="0" w:color="auto"/>
              </w:divBdr>
            </w:div>
          </w:divsChild>
        </w:div>
        <w:div w:id="2023967759">
          <w:marLeft w:val="0"/>
          <w:marRight w:val="0"/>
          <w:marTop w:val="0"/>
          <w:marBottom w:val="0"/>
          <w:divBdr>
            <w:top w:val="none" w:sz="0" w:space="0" w:color="auto"/>
            <w:left w:val="none" w:sz="0" w:space="0" w:color="auto"/>
            <w:bottom w:val="none" w:sz="0" w:space="0" w:color="auto"/>
            <w:right w:val="none" w:sz="0" w:space="0" w:color="auto"/>
          </w:divBdr>
          <w:divsChild>
            <w:div w:id="32598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vorarlberg.at/documents/302033/28122466/Modul%20f%C3%BCr%20das%20letzte%20Kindergartenjahr.pdf/995bd26c-3a0f-dbb5-4915-c95e97f71eb0?t=1718290707095" TargetMode="External"/><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hyperlink" Target="https://www.ris.bka.gv.at/GeltendeFassung.wxe?Abfrage=LrVbg&amp;Gesetzesnummer=20001711" TargetMode="External"/><Relationship Id="rId34" Type="http://schemas.openxmlformats.org/officeDocument/2006/relationships/image" Target="media/image20.jpe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image" Target="media/image40.emf"/><Relationship Id="rId63" Type="http://schemas.openxmlformats.org/officeDocument/2006/relationships/image" Target="media/image47.jpeg"/><Relationship Id="rId68" Type="http://schemas.openxmlformats.org/officeDocument/2006/relationships/image" Target="media/image52.jpeg"/><Relationship Id="rId7" Type="http://schemas.openxmlformats.org/officeDocument/2006/relationships/endnotes" Target="endnotes.xml"/><Relationship Id="rId71" Type="http://schemas.openxmlformats.org/officeDocument/2006/relationships/hyperlink" Target="https://www.bafep-feldkirch.at/wp-content/uploads/Berufsbild-der-Sonderkindergartenp%C3%A4dagogin.pdf" TargetMode="External"/><Relationship Id="rId2" Type="http://schemas.openxmlformats.org/officeDocument/2006/relationships/numbering" Target="numbering.xml"/><Relationship Id="rId16" Type="http://schemas.openxmlformats.org/officeDocument/2006/relationships/hyperlink" Target="https://vorarlberg.at/documents/302033/28122466/Bildungsplan-Anteil%20zur%20sprachlichen%20F%C3%B6rderung%20in%20elementaren%20Bildungseinrichtungen.pdf/1b56cc74-2e54-df6c-a161-711f86b5d6ba?t=1718290704476" TargetMode="External"/><Relationship Id="rId29" Type="http://schemas.openxmlformats.org/officeDocument/2006/relationships/image" Target="media/image15.jpeg"/><Relationship Id="rId11" Type="http://schemas.openxmlformats.org/officeDocument/2006/relationships/image" Target="media/image4.jpeg"/><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hyperlink" Target="https://www.schutzkonzepte.at/tutorial-fallmanagement/" TargetMode="External"/><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2.jpeg"/><Relationship Id="rId66" Type="http://schemas.openxmlformats.org/officeDocument/2006/relationships/image" Target="media/image50.jpe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orarlberg.at/documents/302033/28122466/Bundesl%C3%A4nder%C3%BCbergreifender%20BildungsRahmenPlan.pdf/dc92cd2b-1ae2-31b7-68f1-7537bd4a52b3?t=1718290705817" TargetMode="Externa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image" Target="media/image34.jpeg"/><Relationship Id="rId57" Type="http://schemas.openxmlformats.org/officeDocument/2006/relationships/image" Target="media/image41.jpeg"/><Relationship Id="rId61" Type="http://schemas.openxmlformats.org/officeDocument/2006/relationships/image" Target="media/image45.jpeg"/><Relationship Id="rId10" Type="http://schemas.openxmlformats.org/officeDocument/2006/relationships/image" Target="media/image3.jpeg"/><Relationship Id="rId19" Type="http://schemas.openxmlformats.org/officeDocument/2006/relationships/hyperlink" Target="https://vorarlberg.at/documents/302033/28122466/BM_Leitfaden_barrierefrei_final.pdf/7c6426fa-0000-cdce-5b87-b82362288932?t=1718290710406" TargetMode="External"/><Relationship Id="rId31" Type="http://schemas.openxmlformats.org/officeDocument/2006/relationships/image" Target="media/image17.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hyperlink" Target="https://vorderlandhus.at/meta/menuplan/" TargetMode="External"/><Relationship Id="rId64" Type="http://schemas.openxmlformats.org/officeDocument/2006/relationships/image" Target="media/image48.jpeg"/><Relationship Id="rId69" Type="http://schemas.openxmlformats.org/officeDocument/2006/relationships/hyperlink" Target="mailto:ifs.feldkirch@ifs.at" TargetMode="External"/><Relationship Id="rId8" Type="http://schemas.openxmlformats.org/officeDocument/2006/relationships/image" Target="media/image1.jpeg"/><Relationship Id="rId51" Type="http://schemas.openxmlformats.org/officeDocument/2006/relationships/image" Target="media/image36.jpeg"/><Relationship Id="rId72" Type="http://schemas.openxmlformats.org/officeDocument/2006/relationships/hyperlink" Target="https://vorarlberg.at/documents/302033/472557/Leitideen+Praxisbeispiele+Final.pdf/5514ab6a-605a-339e-8af0-26fc0062f89b"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vorarlberg.at/documents/302033/28122466/Werte%20leben%2C%20Werte%20bilden.%20Wertebildung%20in%20der%20fr%C3%BChen%20Kindheit.pdf/cad4bbd1-c10d-8f22-b680-378ffecee76f?t=1718290708808" TargetMode="External"/><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1.jpeg"/><Relationship Id="rId59" Type="http://schemas.openxmlformats.org/officeDocument/2006/relationships/image" Target="media/image43.jpeg"/><Relationship Id="rId67" Type="http://schemas.openxmlformats.org/officeDocument/2006/relationships/image" Target="media/image51.jpeg"/><Relationship Id="rId20" Type="http://schemas.openxmlformats.org/officeDocument/2006/relationships/hyperlink" Target="https://vorarlberg.at/-/paedagogische_informationen" TargetMode="External"/><Relationship Id="rId41" Type="http://schemas.openxmlformats.org/officeDocument/2006/relationships/image" Target="media/image26.jpeg"/><Relationship Id="rId54" Type="http://schemas.openxmlformats.org/officeDocument/2006/relationships/image" Target="media/image39.emf"/><Relationship Id="rId62" Type="http://schemas.openxmlformats.org/officeDocument/2006/relationships/image" Target="media/image46.jpeg"/><Relationship Id="rId70" Type="http://schemas.openxmlformats.org/officeDocument/2006/relationships/image" Target="media/image53.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3F6B9-72B1-4B28-8A30-46AB71A48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12254</Words>
  <Characters>77202</Characters>
  <Application>Microsoft Office Word</Application>
  <DocSecurity>0</DocSecurity>
  <Lines>643</Lines>
  <Paragraphs>178</Paragraphs>
  <ScaleCrop>false</ScaleCrop>
  <HeadingPairs>
    <vt:vector size="2" baseType="variant">
      <vt:variant>
        <vt:lpstr>Titel</vt:lpstr>
      </vt:variant>
      <vt:variant>
        <vt:i4>1</vt:i4>
      </vt:variant>
    </vt:vector>
  </HeadingPairs>
  <TitlesOfParts>
    <vt:vector size="1" baseType="lpstr">
      <vt:lpstr/>
    </vt:vector>
  </TitlesOfParts>
  <Company>Regio Vorderland-Feldkirch</Company>
  <LinksUpToDate>false</LinksUpToDate>
  <CharactersWithSpaces>89278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Ferial Praktikant</dc:creator>
  <cp:keywords/>
  <dc:description/>
  <cp:lastModifiedBy>Kindergarten Muntlix Leitung</cp:lastModifiedBy>
  <cp:revision>4</cp:revision>
  <cp:lastPrinted>2021-10-07T09:31:00Z</cp:lastPrinted>
  <dcterms:created xsi:type="dcterms:W3CDTF">2026-10-13T09:29:00Z</dcterms:created>
  <dcterms:modified xsi:type="dcterms:W3CDTF">2026-10-19T12:52:00Z</dcterms:modified>
</cp:coreProperties>
</file>