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FE1F" w14:textId="77777777" w:rsidR="00006931" w:rsidRDefault="00ED62A9" w:rsidP="00ED62A9">
      <w:pPr>
        <w:jc w:val="center"/>
        <w:rPr>
          <w:rFonts w:cs="Calibri"/>
          <w:sz w:val="40"/>
          <w:szCs w:val="22"/>
        </w:rPr>
      </w:pPr>
      <w:r>
        <w:rPr>
          <w:rFonts w:cs="Calibri"/>
          <w:b/>
          <w:sz w:val="40"/>
          <w:szCs w:val="22"/>
        </w:rPr>
        <w:t>Sitzungsprotokoll</w:t>
      </w:r>
    </w:p>
    <w:p w14:paraId="0370A2B6" w14:textId="77777777" w:rsidR="00ED62A9" w:rsidRDefault="00ED62A9" w:rsidP="00ED62A9">
      <w:pPr>
        <w:jc w:val="center"/>
        <w:rPr>
          <w:rFonts w:cs="Calibri"/>
          <w:color w:val="000000"/>
          <w:sz w:val="32"/>
          <w:szCs w:val="22"/>
        </w:rPr>
      </w:pPr>
      <w:r>
        <w:rPr>
          <w:rFonts w:cs="Calibri"/>
          <w:sz w:val="32"/>
          <w:szCs w:val="22"/>
        </w:rPr>
        <w:t xml:space="preserve">über die </w:t>
      </w:r>
      <w:r>
        <w:rPr>
          <w:rFonts w:cs="Calibri"/>
          <w:color w:val="000080"/>
          <w:sz w:val="32"/>
          <w:szCs w:val="22"/>
        </w:rPr>
        <w:t>Gemeinderatsitzung</w:t>
      </w:r>
      <w:r>
        <w:rPr>
          <w:rFonts w:cs="Calibri"/>
          <w:color w:val="000000"/>
          <w:sz w:val="32"/>
          <w:szCs w:val="22"/>
        </w:rPr>
        <w:t xml:space="preserve"> vom 23.06.2022</w:t>
      </w:r>
    </w:p>
    <w:p w14:paraId="131EE37B" w14:textId="77777777" w:rsidR="00ED62A9" w:rsidRDefault="00ED62A9" w:rsidP="00ED62A9">
      <w:pPr>
        <w:rPr>
          <w:rFonts w:cs="Calibri"/>
          <w:color w:val="000000"/>
          <w:sz w:val="32"/>
          <w:szCs w:val="22"/>
        </w:rPr>
      </w:pPr>
    </w:p>
    <w:p w14:paraId="2309A47A" w14:textId="77777777" w:rsidR="00ED62A9" w:rsidRDefault="00ED62A9" w:rsidP="00ED62A9">
      <w:pPr>
        <w:tabs>
          <w:tab w:val="left" w:pos="8000"/>
        </w:tabs>
        <w:rPr>
          <w:rFonts w:cs="Calibri"/>
          <w:color w:val="000000"/>
          <w:sz w:val="22"/>
          <w:szCs w:val="22"/>
        </w:rPr>
      </w:pPr>
      <w:r>
        <w:rPr>
          <w:rFonts w:cs="Calibri"/>
          <w:color w:val="000000"/>
          <w:sz w:val="22"/>
          <w:szCs w:val="22"/>
        </w:rPr>
        <w:t>Beginn: 19:30 Uhr</w:t>
      </w:r>
      <w:r>
        <w:rPr>
          <w:rFonts w:cs="Calibri"/>
          <w:color w:val="000000"/>
          <w:sz w:val="22"/>
          <w:szCs w:val="22"/>
        </w:rPr>
        <w:tab/>
        <w:t xml:space="preserve">Ende: </w:t>
      </w:r>
      <w:r w:rsidR="00EC6FCA">
        <w:rPr>
          <w:rFonts w:cs="Calibri"/>
          <w:color w:val="000000"/>
          <w:sz w:val="22"/>
          <w:szCs w:val="22"/>
        </w:rPr>
        <w:t xml:space="preserve">21:45 </w:t>
      </w:r>
      <w:r>
        <w:rPr>
          <w:rFonts w:cs="Calibri"/>
          <w:color w:val="000000"/>
          <w:sz w:val="22"/>
          <w:szCs w:val="22"/>
        </w:rPr>
        <w:t>Uhr</w:t>
      </w:r>
    </w:p>
    <w:p w14:paraId="43F7980A" w14:textId="77777777" w:rsidR="00ED62A9" w:rsidRDefault="00ED62A9" w:rsidP="00ED62A9">
      <w:pPr>
        <w:tabs>
          <w:tab w:val="left" w:pos="8000"/>
        </w:tabs>
        <w:rPr>
          <w:rFonts w:cs="Calibri"/>
          <w:color w:val="000000"/>
          <w:sz w:val="22"/>
          <w:szCs w:val="22"/>
        </w:rPr>
      </w:pPr>
    </w:p>
    <w:p w14:paraId="0C90888F" w14:textId="77777777" w:rsidR="00ED62A9" w:rsidRDefault="00ED62A9" w:rsidP="00ED62A9">
      <w:pPr>
        <w:tabs>
          <w:tab w:val="left" w:pos="360"/>
          <w:tab w:val="left" w:pos="3800"/>
          <w:tab w:val="left" w:pos="7200"/>
          <w:tab w:val="left" w:pos="10000"/>
        </w:tabs>
        <w:rPr>
          <w:rFonts w:cs="Calibri"/>
          <w:color w:val="000000"/>
          <w:sz w:val="22"/>
          <w:szCs w:val="22"/>
        </w:rPr>
      </w:pPr>
      <w:r>
        <w:rPr>
          <w:rFonts w:cs="Calibri"/>
          <w:i/>
          <w:color w:val="000000"/>
          <w:sz w:val="22"/>
          <w:szCs w:val="22"/>
        </w:rPr>
        <w:t>Anwesend:</w:t>
      </w:r>
    </w:p>
    <w:p w14:paraId="1FD39005" w14:textId="77777777" w:rsidR="00ED62A9" w:rsidRDefault="00ED62A9" w:rsidP="00ED62A9">
      <w:pPr>
        <w:tabs>
          <w:tab w:val="left" w:pos="360"/>
          <w:tab w:val="left" w:pos="3800"/>
          <w:tab w:val="left" w:pos="7200"/>
          <w:tab w:val="left" w:pos="10000"/>
        </w:tabs>
        <w:rPr>
          <w:rFonts w:cs="Calibri"/>
          <w:color w:val="000000"/>
          <w:sz w:val="22"/>
          <w:szCs w:val="22"/>
        </w:rPr>
      </w:pPr>
      <w:r>
        <w:rPr>
          <w:rFonts w:cs="Calibri"/>
          <w:color w:val="000000"/>
          <w:sz w:val="22"/>
          <w:szCs w:val="22"/>
        </w:rPr>
        <w:tab/>
        <w:t>Bgm. Bürg Gerhard</w:t>
      </w:r>
      <w:r>
        <w:rPr>
          <w:rFonts w:cs="Calibri"/>
          <w:color w:val="000000"/>
          <w:sz w:val="22"/>
          <w:szCs w:val="22"/>
        </w:rPr>
        <w:tab/>
        <w:t>Vzbgm. Gruber Herbert</w:t>
      </w:r>
      <w:r>
        <w:rPr>
          <w:rFonts w:cs="Calibri"/>
          <w:color w:val="000000"/>
          <w:sz w:val="22"/>
          <w:szCs w:val="22"/>
        </w:rPr>
        <w:tab/>
        <w:t>GfGR Starecek Roman</w:t>
      </w:r>
      <w:r>
        <w:rPr>
          <w:rFonts w:cs="Calibri"/>
          <w:color w:val="000000"/>
          <w:sz w:val="22"/>
          <w:szCs w:val="22"/>
        </w:rPr>
        <w:tab/>
        <w:t>GfGR Stattler Rosa</w:t>
      </w:r>
      <w:r>
        <w:rPr>
          <w:rFonts w:cs="Calibri"/>
          <w:color w:val="000000"/>
          <w:sz w:val="22"/>
          <w:szCs w:val="22"/>
        </w:rPr>
        <w:tab/>
        <w:t>GfGR Fischer Franz</w:t>
      </w:r>
      <w:r>
        <w:rPr>
          <w:rFonts w:cs="Calibri"/>
          <w:color w:val="000000"/>
          <w:sz w:val="22"/>
          <w:szCs w:val="22"/>
        </w:rPr>
        <w:tab/>
        <w:t>GR Mayer Gabriele</w:t>
      </w:r>
      <w:r>
        <w:rPr>
          <w:rFonts w:cs="Calibri"/>
          <w:color w:val="000000"/>
          <w:sz w:val="22"/>
          <w:szCs w:val="22"/>
        </w:rPr>
        <w:tab/>
        <w:t>GR Lenk Johann</w:t>
      </w:r>
      <w:r>
        <w:rPr>
          <w:rFonts w:cs="Calibri"/>
          <w:color w:val="000000"/>
          <w:sz w:val="22"/>
          <w:szCs w:val="22"/>
        </w:rPr>
        <w:tab/>
        <w:t>GR Köninger Klaus</w:t>
      </w:r>
      <w:r>
        <w:rPr>
          <w:rFonts w:cs="Calibri"/>
          <w:color w:val="000000"/>
          <w:sz w:val="22"/>
          <w:szCs w:val="22"/>
        </w:rPr>
        <w:tab/>
        <w:t>GR Hauer Lukas</w:t>
      </w:r>
      <w:r>
        <w:rPr>
          <w:rFonts w:cs="Calibri"/>
          <w:color w:val="000000"/>
          <w:sz w:val="22"/>
          <w:szCs w:val="22"/>
        </w:rPr>
        <w:tab/>
        <w:t>GR Fuchs Gottfried</w:t>
      </w:r>
      <w:r>
        <w:rPr>
          <w:rFonts w:cs="Calibri"/>
          <w:color w:val="000000"/>
          <w:sz w:val="22"/>
          <w:szCs w:val="22"/>
        </w:rPr>
        <w:tab/>
        <w:t>GR Farago Andrea</w:t>
      </w:r>
      <w:r>
        <w:rPr>
          <w:rFonts w:cs="Calibri"/>
          <w:color w:val="000000"/>
          <w:sz w:val="22"/>
          <w:szCs w:val="22"/>
        </w:rPr>
        <w:tab/>
        <w:t>GR Berger Johannes</w:t>
      </w:r>
      <w:r>
        <w:rPr>
          <w:rFonts w:cs="Calibri"/>
          <w:color w:val="000000"/>
          <w:sz w:val="22"/>
          <w:szCs w:val="22"/>
        </w:rPr>
        <w:tab/>
        <w:t>GR Zeller Otmar</w:t>
      </w:r>
      <w:r>
        <w:rPr>
          <w:rFonts w:cs="Calibri"/>
          <w:color w:val="000000"/>
          <w:sz w:val="22"/>
          <w:szCs w:val="22"/>
        </w:rPr>
        <w:tab/>
        <w:t>GR Babinger Leopold</w:t>
      </w:r>
      <w:r>
        <w:rPr>
          <w:rFonts w:cs="Calibri"/>
          <w:color w:val="000000"/>
          <w:sz w:val="22"/>
          <w:szCs w:val="22"/>
        </w:rPr>
        <w:tab/>
        <w:t>GR Gruber Rene</w:t>
      </w:r>
      <w:r>
        <w:rPr>
          <w:rFonts w:cs="Calibri"/>
          <w:color w:val="000000"/>
          <w:sz w:val="22"/>
          <w:szCs w:val="22"/>
        </w:rPr>
        <w:tab/>
        <w:t>GR Steiner Christoph</w:t>
      </w:r>
      <w:r>
        <w:rPr>
          <w:rFonts w:cs="Calibri"/>
          <w:color w:val="000000"/>
          <w:sz w:val="22"/>
          <w:szCs w:val="22"/>
        </w:rPr>
        <w:tab/>
        <w:t>GR Lorenz Katharina</w:t>
      </w:r>
    </w:p>
    <w:p w14:paraId="1248E0E4" w14:textId="77777777" w:rsidR="00ED62A9" w:rsidRDefault="00ED62A9" w:rsidP="00ED62A9">
      <w:pPr>
        <w:tabs>
          <w:tab w:val="left" w:pos="360"/>
          <w:tab w:val="left" w:pos="3800"/>
          <w:tab w:val="left" w:pos="7200"/>
          <w:tab w:val="left" w:pos="10000"/>
        </w:tabs>
        <w:rPr>
          <w:rFonts w:cs="Calibri"/>
          <w:color w:val="000000"/>
          <w:sz w:val="22"/>
          <w:szCs w:val="22"/>
        </w:rPr>
      </w:pPr>
      <w:r>
        <w:rPr>
          <w:rFonts w:cs="Calibri"/>
          <w:i/>
          <w:color w:val="000000"/>
          <w:sz w:val="22"/>
          <w:szCs w:val="22"/>
        </w:rPr>
        <w:t>Entschuldigt:</w:t>
      </w:r>
      <w:r w:rsidR="00EC6FCA" w:rsidRPr="00EC6FCA">
        <w:rPr>
          <w:rFonts w:cs="Calibri"/>
          <w:color w:val="000000"/>
          <w:sz w:val="22"/>
          <w:szCs w:val="22"/>
        </w:rPr>
        <w:t xml:space="preserve"> </w:t>
      </w:r>
      <w:r w:rsidR="00EC6FCA">
        <w:rPr>
          <w:rFonts w:cs="Calibri"/>
          <w:color w:val="000000"/>
          <w:sz w:val="22"/>
          <w:szCs w:val="22"/>
        </w:rPr>
        <w:t>GR Bartunek Ronald</w:t>
      </w:r>
      <w:r>
        <w:rPr>
          <w:rFonts w:cs="Calibri"/>
          <w:color w:val="000000"/>
          <w:sz w:val="22"/>
          <w:szCs w:val="22"/>
        </w:rPr>
        <w:tab/>
      </w:r>
      <w:r w:rsidR="00EC6FCA">
        <w:rPr>
          <w:rFonts w:cs="Calibri"/>
          <w:color w:val="000000"/>
          <w:sz w:val="22"/>
          <w:szCs w:val="22"/>
        </w:rPr>
        <w:t>GfGR Fischlmaier Andreas</w:t>
      </w:r>
      <w:r>
        <w:rPr>
          <w:rFonts w:cs="Calibri"/>
          <w:color w:val="000000"/>
          <w:sz w:val="22"/>
          <w:szCs w:val="22"/>
        </w:rPr>
        <w:tab/>
      </w:r>
      <w:r>
        <w:rPr>
          <w:rFonts w:cs="Calibri"/>
          <w:color w:val="000000"/>
          <w:sz w:val="22"/>
          <w:szCs w:val="22"/>
        </w:rPr>
        <w:tab/>
      </w:r>
      <w:r>
        <w:rPr>
          <w:rFonts w:cs="Calibri"/>
          <w:color w:val="000000"/>
          <w:sz w:val="22"/>
          <w:szCs w:val="22"/>
        </w:rPr>
        <w:tab/>
      </w:r>
    </w:p>
    <w:p w14:paraId="10E852D6" w14:textId="77777777" w:rsidR="00ED62A9" w:rsidRDefault="00ED62A9" w:rsidP="00ED62A9">
      <w:pPr>
        <w:rPr>
          <w:rFonts w:cs="Calibri"/>
          <w:i/>
          <w:color w:val="000000"/>
          <w:sz w:val="22"/>
          <w:szCs w:val="22"/>
        </w:rPr>
      </w:pPr>
      <w:r>
        <w:rPr>
          <w:rFonts w:cs="Calibri"/>
          <w:i/>
          <w:color w:val="000000"/>
          <w:sz w:val="22"/>
          <w:szCs w:val="22"/>
        </w:rPr>
        <w:t>Tagesordnung:</w:t>
      </w:r>
    </w:p>
    <w:bookmarkStart w:id="0" w:name="TO"/>
    <w:bookmarkEnd w:id="0"/>
    <w:p w14:paraId="3BBEA493" w14:textId="77777777" w:rsidR="00ED62A9" w:rsidRDefault="00ED62A9" w:rsidP="00ED62A9">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"GRTOP1_23062022_0" </w:instrText>
      </w:r>
      <w:r>
        <w:rPr>
          <w:rFonts w:cs="Calibri"/>
          <w:color w:val="000000"/>
          <w:sz w:val="22"/>
          <w:szCs w:val="22"/>
        </w:rPr>
      </w:r>
      <w:r>
        <w:rPr>
          <w:rFonts w:cs="Calibri"/>
          <w:color w:val="000000"/>
          <w:sz w:val="22"/>
          <w:szCs w:val="22"/>
        </w:rPr>
        <w:fldChar w:fldCharType="separate"/>
      </w:r>
      <w:r>
        <w:rPr>
          <w:rStyle w:val="Hyperlink"/>
          <w:rFonts w:ascii="Calibri" w:hAnsi="Calibri"/>
        </w:rPr>
        <w:t>1.</w:t>
      </w:r>
      <w:r>
        <w:rPr>
          <w:rFonts w:cs="Calibri"/>
          <w:color w:val="000000"/>
          <w:sz w:val="22"/>
          <w:szCs w:val="22"/>
        </w:rPr>
        <w:fldChar w:fldCharType="end"/>
      </w:r>
      <w:r>
        <w:rPr>
          <w:rFonts w:cs="Calibri"/>
          <w:color w:val="000000"/>
          <w:sz w:val="22"/>
          <w:szCs w:val="22"/>
        </w:rPr>
        <w:t xml:space="preserve"> Ansuchen auf Gewährung einer Subvention des Kriegsopfer- und Behindertenverbandes</w:t>
      </w:r>
    </w:p>
    <w:p w14:paraId="1BBC6429" w14:textId="77777777" w:rsidR="00ED62A9" w:rsidRDefault="00ED62A9" w:rsidP="00ED62A9">
      <w:pPr>
        <w:rPr>
          <w:rFonts w:cs="Calibri"/>
          <w:color w:val="000000"/>
          <w:sz w:val="22"/>
          <w:szCs w:val="22"/>
        </w:rPr>
      </w:pPr>
      <w:hyperlink w:anchor="GRTOP2_23062022_0" w:history="1">
        <w:r>
          <w:rPr>
            <w:rStyle w:val="Hyperlink"/>
            <w:rFonts w:ascii="Calibri" w:hAnsi="Calibri"/>
          </w:rPr>
          <w:t>2.</w:t>
        </w:r>
      </w:hyperlink>
      <w:r>
        <w:rPr>
          <w:rFonts w:cs="Calibri"/>
          <w:color w:val="000000"/>
          <w:sz w:val="22"/>
          <w:szCs w:val="22"/>
        </w:rPr>
        <w:t xml:space="preserve"> PV-Anlage VS-Zelking mit 17,5 KWp Leistung</w:t>
      </w:r>
    </w:p>
    <w:p w14:paraId="255B3AAF" w14:textId="77777777" w:rsidR="00ED62A9" w:rsidRDefault="00ED62A9" w:rsidP="00ED62A9">
      <w:pPr>
        <w:rPr>
          <w:rFonts w:cs="Calibri"/>
          <w:color w:val="000000"/>
          <w:sz w:val="22"/>
          <w:szCs w:val="22"/>
        </w:rPr>
      </w:pPr>
      <w:hyperlink w:anchor="GRTOP3_23062022_0" w:history="1">
        <w:r>
          <w:rPr>
            <w:rStyle w:val="Hyperlink"/>
            <w:rFonts w:ascii="Calibri" w:hAnsi="Calibri"/>
          </w:rPr>
          <w:t>3.</w:t>
        </w:r>
      </w:hyperlink>
      <w:r>
        <w:rPr>
          <w:rFonts w:cs="Calibri"/>
          <w:color w:val="000000"/>
          <w:sz w:val="22"/>
          <w:szCs w:val="22"/>
        </w:rPr>
        <w:t xml:space="preserve"> Grundabtretung Bauer, Gruber ans öffentliche Gut</w:t>
      </w:r>
    </w:p>
    <w:p w14:paraId="37E7117C" w14:textId="77777777" w:rsidR="00ED62A9" w:rsidRDefault="00ED62A9" w:rsidP="00ED62A9">
      <w:pPr>
        <w:rPr>
          <w:rFonts w:cs="Calibri"/>
          <w:color w:val="000000"/>
          <w:sz w:val="22"/>
          <w:szCs w:val="22"/>
        </w:rPr>
      </w:pPr>
      <w:hyperlink w:anchor="GRTOP4_23062022_0" w:history="1">
        <w:r>
          <w:rPr>
            <w:rStyle w:val="Hyperlink"/>
            <w:rFonts w:ascii="Calibri" w:hAnsi="Calibri"/>
          </w:rPr>
          <w:t>4.</w:t>
        </w:r>
      </w:hyperlink>
      <w:r>
        <w:rPr>
          <w:rFonts w:cs="Calibri"/>
          <w:color w:val="000000"/>
          <w:sz w:val="22"/>
          <w:szCs w:val="22"/>
        </w:rPr>
        <w:t xml:space="preserve"> Vergabe Straßenunterbau Agrarweg Gruber Gassen</w:t>
      </w:r>
    </w:p>
    <w:p w14:paraId="36968795" w14:textId="77777777" w:rsidR="00ED62A9" w:rsidRDefault="00ED62A9" w:rsidP="00ED62A9">
      <w:pPr>
        <w:rPr>
          <w:rFonts w:cs="Calibri"/>
          <w:color w:val="000000"/>
          <w:sz w:val="22"/>
          <w:szCs w:val="22"/>
        </w:rPr>
      </w:pPr>
      <w:hyperlink w:anchor="GRTOP5_23062022_0" w:history="1">
        <w:r>
          <w:rPr>
            <w:rStyle w:val="Hyperlink"/>
            <w:rFonts w:ascii="Calibri" w:hAnsi="Calibri"/>
          </w:rPr>
          <w:t>5.</w:t>
        </w:r>
      </w:hyperlink>
      <w:r>
        <w:rPr>
          <w:rFonts w:cs="Calibri"/>
          <w:color w:val="000000"/>
          <w:sz w:val="22"/>
          <w:szCs w:val="22"/>
        </w:rPr>
        <w:t xml:space="preserve"> Vergabe Kanal, Wasserleitung, Straßenbau Matzleinsdorf und Gassen</w:t>
      </w:r>
    </w:p>
    <w:p w14:paraId="47DC282F" w14:textId="77777777" w:rsidR="00ED62A9" w:rsidRDefault="00ED62A9" w:rsidP="00ED62A9">
      <w:pPr>
        <w:rPr>
          <w:rFonts w:cs="Calibri"/>
          <w:color w:val="000000"/>
          <w:sz w:val="22"/>
          <w:szCs w:val="22"/>
        </w:rPr>
      </w:pPr>
      <w:hyperlink w:anchor="GRTOP6_23062022_0" w:history="1">
        <w:r>
          <w:rPr>
            <w:rStyle w:val="Hyperlink"/>
            <w:rFonts w:ascii="Calibri" w:hAnsi="Calibri"/>
          </w:rPr>
          <w:t>6.</w:t>
        </w:r>
      </w:hyperlink>
      <w:r>
        <w:rPr>
          <w:rFonts w:cs="Calibri"/>
          <w:color w:val="000000"/>
          <w:sz w:val="22"/>
          <w:szCs w:val="22"/>
        </w:rPr>
        <w:t xml:space="preserve"> Koordinierung für Breitbandausbau Matzleinsdorf-Zelking-Mannersdorf</w:t>
      </w:r>
    </w:p>
    <w:p w14:paraId="63FE70BC" w14:textId="77777777" w:rsidR="00ED62A9" w:rsidRDefault="00ED62A9" w:rsidP="00ED62A9">
      <w:pPr>
        <w:rPr>
          <w:rFonts w:cs="Calibri"/>
          <w:color w:val="000000"/>
          <w:sz w:val="22"/>
          <w:szCs w:val="22"/>
        </w:rPr>
      </w:pPr>
      <w:hyperlink w:anchor="GRTOP7_23062022_0" w:history="1">
        <w:r>
          <w:rPr>
            <w:rStyle w:val="Hyperlink"/>
            <w:rFonts w:ascii="Calibri" w:hAnsi="Calibri"/>
          </w:rPr>
          <w:t>7.</w:t>
        </w:r>
      </w:hyperlink>
      <w:r>
        <w:rPr>
          <w:rFonts w:cs="Calibri"/>
          <w:color w:val="000000"/>
          <w:sz w:val="22"/>
          <w:szCs w:val="22"/>
        </w:rPr>
        <w:t xml:space="preserve"> Ansuchen um Subventionierung der Generalsanierung der Kirche Zelking</w:t>
      </w:r>
    </w:p>
    <w:p w14:paraId="3337B816" w14:textId="77777777" w:rsidR="00ED62A9" w:rsidRDefault="00ED62A9" w:rsidP="00ED62A9">
      <w:pPr>
        <w:rPr>
          <w:rFonts w:cs="Calibri"/>
          <w:color w:val="000000"/>
          <w:sz w:val="22"/>
          <w:szCs w:val="22"/>
        </w:rPr>
      </w:pPr>
      <w:hyperlink w:anchor="GRTOP8_23062022_0" w:history="1">
        <w:r>
          <w:rPr>
            <w:rStyle w:val="Hyperlink"/>
            <w:rFonts w:ascii="Calibri" w:hAnsi="Calibri"/>
          </w:rPr>
          <w:t>8.</w:t>
        </w:r>
      </w:hyperlink>
      <w:r>
        <w:rPr>
          <w:rFonts w:cs="Calibri"/>
          <w:color w:val="000000"/>
          <w:sz w:val="22"/>
          <w:szCs w:val="22"/>
        </w:rPr>
        <w:t xml:space="preserve"> Bericht des Bürgermeisters</w:t>
      </w:r>
    </w:p>
    <w:p w14:paraId="7B9DEB05" w14:textId="77777777" w:rsidR="00ED62A9" w:rsidRDefault="00ED62A9" w:rsidP="00ED62A9">
      <w:pPr>
        <w:rPr>
          <w:rFonts w:cs="Calibri"/>
          <w:color w:val="000000"/>
          <w:sz w:val="22"/>
          <w:szCs w:val="22"/>
        </w:rPr>
      </w:pPr>
      <w:r>
        <w:rPr>
          <w:rFonts w:cs="Calibri"/>
          <w:color w:val="000000"/>
          <w:sz w:val="22"/>
          <w:szCs w:val="22"/>
        </w:rPr>
        <w:t>«</w:t>
      </w:r>
    </w:p>
    <w:p w14:paraId="744E2682" w14:textId="77777777" w:rsidR="00ED62A9" w:rsidRDefault="00ED62A9" w:rsidP="00ED62A9">
      <w:pPr>
        <w:rPr>
          <w:rFonts w:cs="Calibri"/>
          <w:color w:val="000000"/>
          <w:sz w:val="22"/>
          <w:szCs w:val="22"/>
        </w:rPr>
      </w:pPr>
      <w:r>
        <w:rPr>
          <w:rFonts w:cs="Calibri"/>
          <w:color w:val="000000"/>
          <w:sz w:val="22"/>
          <w:szCs w:val="22"/>
        </w:rPr>
        <w:t>Das Protokoll der letzten Sitzung wurde genehmigt und unterfertigt.</w:t>
      </w:r>
    </w:p>
    <w:p w14:paraId="752847A1" w14:textId="77777777" w:rsidR="00ED62A9" w:rsidRDefault="00EC6FCA" w:rsidP="00ED62A9">
      <w:pPr>
        <w:rPr>
          <w:rFonts w:cs="Calibri"/>
          <w:color w:val="000000"/>
          <w:sz w:val="22"/>
          <w:szCs w:val="22"/>
        </w:rPr>
      </w:pPr>
      <w:r>
        <w:rPr>
          <w:rFonts w:cs="Calibri"/>
          <w:color w:val="000000"/>
          <w:sz w:val="22"/>
          <w:szCs w:val="22"/>
        </w:rPr>
        <w:t>Der Bgm. teilt mit, dass der TOP 7 als öffentlicher Punkt behandelt wird.</w:t>
      </w:r>
    </w:p>
    <w:p w14:paraId="2550D5D0" w14:textId="77777777" w:rsidR="00EC6FCA" w:rsidRDefault="00EC6FCA" w:rsidP="00ED62A9">
      <w:pPr>
        <w:rPr>
          <w:rFonts w:cs="Calibri"/>
          <w:color w:val="000000"/>
          <w:sz w:val="22"/>
          <w:szCs w:val="22"/>
        </w:rPr>
      </w:pPr>
    </w:p>
    <w:p w14:paraId="29275CD0" w14:textId="77777777" w:rsidR="00ED62A9" w:rsidRDefault="00ED62A9" w:rsidP="00ED62A9">
      <w:pPr>
        <w:rPr>
          <w:rFonts w:cs="Calibri"/>
          <w:color w:val="000000"/>
          <w:sz w:val="22"/>
          <w:szCs w:val="22"/>
        </w:rPr>
      </w:pPr>
      <w:bookmarkStart w:id="1" w:name="GRTOP1_23062022_0"/>
      <w:bookmarkEnd w:id="1"/>
      <w:r>
        <w:rPr>
          <w:rFonts w:cs="Calibri"/>
          <w:b/>
          <w:color w:val="000000"/>
          <w:sz w:val="22"/>
          <w:szCs w:val="22"/>
        </w:rPr>
        <w:t>TOP 1.) Ansuchen auf Gewährung einer Subvention des Kriegsopfer- und Behindertenverbandes</w:t>
      </w:r>
    </w:p>
    <w:p w14:paraId="66205FA4" w14:textId="77777777" w:rsidR="00ED62A9" w:rsidRDefault="00EC6FCA" w:rsidP="00ED62A9">
      <w:pPr>
        <w:rPr>
          <w:rFonts w:cs="Calibri"/>
          <w:color w:val="000000"/>
          <w:sz w:val="22"/>
          <w:szCs w:val="22"/>
        </w:rPr>
      </w:pPr>
      <w:r>
        <w:rPr>
          <w:rFonts w:cs="Calibri"/>
          <w:color w:val="000000"/>
          <w:sz w:val="22"/>
          <w:szCs w:val="22"/>
        </w:rPr>
        <w:t>Der Bgm. verliest ein Schreiben des KOBV Ortsgruppe Pöchlarn, worin um Subvention für 2022 angesucht wird.</w:t>
      </w:r>
    </w:p>
    <w:p w14:paraId="03020CBE" w14:textId="77777777" w:rsidR="00EC6FCA" w:rsidRDefault="00EC6FCA" w:rsidP="00ED62A9">
      <w:pPr>
        <w:rPr>
          <w:rFonts w:cs="Calibri"/>
          <w:color w:val="000000"/>
          <w:sz w:val="22"/>
          <w:szCs w:val="22"/>
        </w:rPr>
      </w:pPr>
      <w:r>
        <w:rPr>
          <w:rFonts w:cs="Calibri"/>
          <w:color w:val="000000"/>
          <w:sz w:val="22"/>
          <w:szCs w:val="22"/>
        </w:rPr>
        <w:t>Bgm. Antrag: Der KOBV OG Pöchlarn soll eine Subvention in der Höhe von € 100,- für 2022 erhalten.</w:t>
      </w:r>
    </w:p>
    <w:p w14:paraId="00AF99A9" w14:textId="77777777" w:rsidR="00ED62A9" w:rsidRDefault="00EC6FCA" w:rsidP="00ED62A9">
      <w:pPr>
        <w:rPr>
          <w:rFonts w:cs="Calibri"/>
          <w:color w:val="000000"/>
          <w:sz w:val="22"/>
          <w:szCs w:val="22"/>
        </w:rPr>
      </w:pPr>
      <w:r>
        <w:rPr>
          <w:rFonts w:cs="Calibri"/>
          <w:color w:val="000000"/>
          <w:sz w:val="22"/>
          <w:szCs w:val="22"/>
        </w:rPr>
        <w:t>Abstimmung: einstimmig</w:t>
      </w:r>
    </w:p>
    <w:p w14:paraId="6BA6AA8E" w14:textId="77777777" w:rsidR="00ED62A9" w:rsidRDefault="00ED62A9" w:rsidP="00ED62A9">
      <w:pPr>
        <w:rPr>
          <w:rFonts w:cs="Calibri"/>
          <w:color w:val="000000"/>
          <w:sz w:val="22"/>
          <w:szCs w:val="22"/>
        </w:rPr>
      </w:pPr>
    </w:p>
    <w:p w14:paraId="73EA0954"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7474E35C" w14:textId="77777777" w:rsidR="00ED62A9" w:rsidRDefault="00ED62A9" w:rsidP="00ED62A9">
      <w:pPr>
        <w:rPr>
          <w:rFonts w:cs="Calibri"/>
          <w:color w:val="000000"/>
          <w:sz w:val="22"/>
          <w:szCs w:val="22"/>
        </w:rPr>
      </w:pPr>
    </w:p>
    <w:p w14:paraId="43432666" w14:textId="77777777" w:rsidR="00ED62A9" w:rsidRDefault="00ED62A9" w:rsidP="00ED62A9">
      <w:pPr>
        <w:rPr>
          <w:rFonts w:cs="Calibri"/>
          <w:color w:val="000000"/>
          <w:sz w:val="22"/>
          <w:szCs w:val="22"/>
        </w:rPr>
      </w:pPr>
    </w:p>
    <w:p w14:paraId="0224F924" w14:textId="77777777" w:rsidR="00ED62A9" w:rsidRDefault="00ED62A9" w:rsidP="00ED62A9">
      <w:pPr>
        <w:rPr>
          <w:rFonts w:cs="Calibri"/>
          <w:color w:val="000000"/>
          <w:sz w:val="22"/>
          <w:szCs w:val="22"/>
        </w:rPr>
      </w:pPr>
      <w:bookmarkStart w:id="2" w:name="GRTOP2_23062022_0"/>
      <w:bookmarkEnd w:id="2"/>
      <w:r>
        <w:rPr>
          <w:rFonts w:cs="Calibri"/>
          <w:b/>
          <w:color w:val="000000"/>
          <w:sz w:val="22"/>
          <w:szCs w:val="22"/>
        </w:rPr>
        <w:t>TOP 2.) PV-Anlage VS-Zelking mit 17,5 KWp Leistung</w:t>
      </w:r>
    </w:p>
    <w:p w14:paraId="5F7684A3" w14:textId="77777777" w:rsidR="00ED62A9" w:rsidRDefault="00232288" w:rsidP="00ED62A9">
      <w:pPr>
        <w:rPr>
          <w:rFonts w:cs="Calibri"/>
          <w:color w:val="000000"/>
          <w:sz w:val="22"/>
          <w:szCs w:val="22"/>
        </w:rPr>
      </w:pPr>
      <w:r>
        <w:rPr>
          <w:rFonts w:cs="Calibri"/>
          <w:color w:val="000000"/>
          <w:sz w:val="22"/>
          <w:szCs w:val="22"/>
        </w:rPr>
        <w:t>Von der Fa. Dispo – Martin Mayrhofer, welche auch die bereists bestehenden PV-Anlagen der Gemeinde gemacht hat, liegt ein Anbot für eine PV-Anlage mit 17,5 kWp Leistung auf dem Dach der Volksschule montiert, vor.</w:t>
      </w:r>
    </w:p>
    <w:p w14:paraId="60CB41A6" w14:textId="77777777" w:rsidR="00ED62A9" w:rsidRDefault="00D8378B" w:rsidP="00ED62A9">
      <w:pPr>
        <w:rPr>
          <w:rFonts w:cs="Calibri"/>
          <w:color w:val="000000"/>
          <w:sz w:val="22"/>
          <w:szCs w:val="22"/>
        </w:rPr>
      </w:pPr>
      <w:r>
        <w:rPr>
          <w:rFonts w:cs="Calibri"/>
          <w:color w:val="000000"/>
          <w:sz w:val="22"/>
          <w:szCs w:val="22"/>
        </w:rPr>
        <w:t>Die Module hat er bereits im Herbst für uns reserviert, sonst würde man heuer nur schwer eine PV-Anlage bekommen. Die Anbotskosten betragen € 23.101,97 -3% Skonto. Förderungen gibt es von der ÖMAG und vom Schul- und Kindergartenfonds mit ca. € 10.000,-</w:t>
      </w:r>
    </w:p>
    <w:p w14:paraId="70A26561" w14:textId="77777777" w:rsidR="00D8378B" w:rsidRDefault="00D8378B" w:rsidP="00ED62A9">
      <w:pPr>
        <w:rPr>
          <w:rFonts w:cs="Calibri"/>
          <w:color w:val="000000"/>
          <w:sz w:val="22"/>
          <w:szCs w:val="22"/>
        </w:rPr>
      </w:pPr>
      <w:r>
        <w:rPr>
          <w:rFonts w:cs="Calibri"/>
          <w:color w:val="000000"/>
          <w:sz w:val="22"/>
          <w:szCs w:val="22"/>
        </w:rPr>
        <w:t xml:space="preserve">Bgm. Antrag: </w:t>
      </w:r>
      <w:r w:rsidR="005D3DFF">
        <w:rPr>
          <w:rFonts w:cs="Calibri"/>
          <w:color w:val="000000"/>
          <w:sz w:val="22"/>
          <w:szCs w:val="22"/>
        </w:rPr>
        <w:t>Fa. Dispo - Martin Mayrhofer soll mit der Lieferung und Montage einer Photovoltaikanlage mit 17,5 kWp Leistung auf dem Dach der Volksschule laut Anbot in der Höhe von € 23.101,97 abzügl. 3% Skonto beauftragt werden.</w:t>
      </w:r>
    </w:p>
    <w:p w14:paraId="21181F8B" w14:textId="77777777" w:rsidR="00ED62A9" w:rsidRDefault="005D3DFF" w:rsidP="00ED62A9">
      <w:pPr>
        <w:rPr>
          <w:rFonts w:cs="Calibri"/>
          <w:color w:val="000000"/>
          <w:sz w:val="22"/>
          <w:szCs w:val="22"/>
        </w:rPr>
      </w:pPr>
      <w:r>
        <w:rPr>
          <w:rFonts w:cs="Calibri"/>
          <w:color w:val="000000"/>
          <w:sz w:val="22"/>
          <w:szCs w:val="22"/>
        </w:rPr>
        <w:t>Abstimmung: einstimmig</w:t>
      </w:r>
    </w:p>
    <w:p w14:paraId="357EE127" w14:textId="77777777" w:rsidR="00ED62A9" w:rsidRDefault="00ED62A9" w:rsidP="00ED62A9">
      <w:pPr>
        <w:rPr>
          <w:rFonts w:cs="Calibri"/>
          <w:color w:val="000000"/>
          <w:sz w:val="22"/>
          <w:szCs w:val="22"/>
        </w:rPr>
      </w:pPr>
    </w:p>
    <w:p w14:paraId="5F905DD9"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406D2F04" w14:textId="77777777" w:rsidR="00ED62A9" w:rsidRDefault="00ED62A9" w:rsidP="00ED62A9">
      <w:pPr>
        <w:rPr>
          <w:rFonts w:cs="Calibri"/>
          <w:color w:val="000000"/>
          <w:sz w:val="22"/>
          <w:szCs w:val="22"/>
        </w:rPr>
      </w:pPr>
    </w:p>
    <w:p w14:paraId="37B1767C" w14:textId="77777777" w:rsidR="00ED62A9" w:rsidRDefault="00ED62A9" w:rsidP="00ED62A9">
      <w:pPr>
        <w:rPr>
          <w:rFonts w:cs="Calibri"/>
          <w:color w:val="000000"/>
          <w:sz w:val="22"/>
          <w:szCs w:val="22"/>
        </w:rPr>
      </w:pPr>
    </w:p>
    <w:p w14:paraId="2E1B3835" w14:textId="77777777" w:rsidR="00ED62A9" w:rsidRDefault="00ED62A9" w:rsidP="00ED62A9">
      <w:pPr>
        <w:rPr>
          <w:rFonts w:cs="Calibri"/>
          <w:b/>
          <w:color w:val="000000"/>
          <w:sz w:val="22"/>
          <w:szCs w:val="22"/>
        </w:rPr>
      </w:pPr>
      <w:bookmarkStart w:id="3" w:name="GRTOP3_23062022_0"/>
      <w:bookmarkEnd w:id="3"/>
      <w:r>
        <w:rPr>
          <w:rFonts w:cs="Calibri"/>
          <w:b/>
          <w:color w:val="000000"/>
          <w:sz w:val="22"/>
          <w:szCs w:val="22"/>
        </w:rPr>
        <w:t>TOP 3.) Grundabtretung Bauer, Gruber ans öffentliche Gut</w:t>
      </w:r>
    </w:p>
    <w:p w14:paraId="654815D4" w14:textId="77777777" w:rsidR="00ED62A9" w:rsidRDefault="00A11878" w:rsidP="00ED62A9">
      <w:pPr>
        <w:rPr>
          <w:rFonts w:cs="Calibri"/>
          <w:color w:val="000000"/>
          <w:sz w:val="22"/>
          <w:szCs w:val="22"/>
        </w:rPr>
      </w:pPr>
      <w:r>
        <w:rPr>
          <w:rFonts w:cs="Calibri"/>
          <w:color w:val="000000"/>
          <w:sz w:val="22"/>
          <w:szCs w:val="22"/>
        </w:rPr>
        <w:t>Es liegt ein Teilungsplan GZ: 4657 von der Vermessung Martin Loschnigg vom 16.12.2020 vor, sowie ein Kauf- und Dienstbarkeitsvertrag samt Straßengrundabtretung von Notarin Mag. Nina Ofner aus Ybbs.</w:t>
      </w:r>
    </w:p>
    <w:p w14:paraId="197A5849" w14:textId="77777777" w:rsidR="00A11878" w:rsidRDefault="00A11878" w:rsidP="00ED62A9">
      <w:pPr>
        <w:rPr>
          <w:rFonts w:cs="Calibri"/>
          <w:color w:val="000000"/>
          <w:sz w:val="22"/>
          <w:szCs w:val="22"/>
        </w:rPr>
      </w:pPr>
      <w:r>
        <w:rPr>
          <w:rFonts w:cs="Calibri"/>
          <w:color w:val="000000"/>
          <w:sz w:val="22"/>
          <w:szCs w:val="22"/>
        </w:rPr>
        <w:t xml:space="preserve">Darin geht es um Bereinigung der Grundstücke in Gassen zwischen Bauer, Hofegger und Gruber. In diesem Zuge wird auch die bestehende Straße an den Naturstand angepasst. Dabei sind die Teilflächen 1 </w:t>
      </w:r>
      <w:r w:rsidR="00097958">
        <w:rPr>
          <w:rFonts w:cs="Calibri"/>
          <w:color w:val="000000"/>
          <w:sz w:val="22"/>
          <w:szCs w:val="22"/>
        </w:rPr>
        <w:t>der Grundstückes 1080/1 KG Zelking mit 15 m² und die Teilfläche 3 aus dem Grundstück 1082/2 mit 36 m² kostenlos an das öffentliche Gut der Gemeinde Zelking-Matzleinsdorf abzutreten.</w:t>
      </w:r>
    </w:p>
    <w:p w14:paraId="05999C13" w14:textId="77777777" w:rsidR="00097958" w:rsidRDefault="00097958" w:rsidP="00ED62A9">
      <w:pPr>
        <w:rPr>
          <w:rFonts w:cs="Calibri"/>
          <w:color w:val="000000"/>
          <w:sz w:val="22"/>
          <w:szCs w:val="22"/>
        </w:rPr>
      </w:pPr>
      <w:r>
        <w:rPr>
          <w:rFonts w:cs="Calibri"/>
          <w:color w:val="000000"/>
          <w:sz w:val="22"/>
          <w:szCs w:val="22"/>
        </w:rPr>
        <w:t>Bgm. Antrag: Der Kauf- und Dienstbarkeitsvertag samt Straßengrundabtretung Bauer-Hofegger-Gruber Wirtschaftsberatung GmbH erstellt von Notarin Mag. Nino Ofner vom Juni 2022</w:t>
      </w:r>
      <w:r w:rsidR="00927F8B">
        <w:rPr>
          <w:rFonts w:cs="Calibri"/>
          <w:color w:val="000000"/>
          <w:sz w:val="22"/>
          <w:szCs w:val="22"/>
        </w:rPr>
        <w:t xml:space="preserve"> soll genehmigt werden und die Trennstücke 1 und 3 des TP GZ 4657 der Vermessung Martin Loschnigg ZT GmbH in das öffentliche Gut der Gemeinde Zelking-Matzleinsdorf übernommen werden.</w:t>
      </w:r>
    </w:p>
    <w:p w14:paraId="7105372D" w14:textId="77777777" w:rsidR="00ED62A9" w:rsidRDefault="00927F8B" w:rsidP="00ED62A9">
      <w:pPr>
        <w:rPr>
          <w:rFonts w:cs="Calibri"/>
          <w:color w:val="000000"/>
          <w:sz w:val="22"/>
          <w:szCs w:val="22"/>
        </w:rPr>
      </w:pPr>
      <w:r>
        <w:rPr>
          <w:rFonts w:cs="Calibri"/>
          <w:color w:val="000000"/>
          <w:sz w:val="22"/>
          <w:szCs w:val="22"/>
        </w:rPr>
        <w:t>Abstimmung: einstimmig</w:t>
      </w:r>
    </w:p>
    <w:p w14:paraId="7022B4FA" w14:textId="77777777" w:rsidR="00ED62A9" w:rsidRDefault="00ED62A9" w:rsidP="00ED62A9">
      <w:pPr>
        <w:rPr>
          <w:rFonts w:cs="Calibri"/>
          <w:color w:val="000000"/>
          <w:sz w:val="22"/>
          <w:szCs w:val="22"/>
        </w:rPr>
      </w:pPr>
    </w:p>
    <w:p w14:paraId="7E85CFC8"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6E811A53" w14:textId="77777777" w:rsidR="00ED62A9" w:rsidRDefault="00ED62A9" w:rsidP="00ED62A9">
      <w:pPr>
        <w:rPr>
          <w:rFonts w:cs="Calibri"/>
          <w:color w:val="000000"/>
          <w:sz w:val="22"/>
          <w:szCs w:val="22"/>
        </w:rPr>
      </w:pPr>
    </w:p>
    <w:p w14:paraId="69DBC6EE" w14:textId="77777777" w:rsidR="00ED62A9" w:rsidRDefault="00ED62A9" w:rsidP="00ED62A9">
      <w:pPr>
        <w:rPr>
          <w:rFonts w:cs="Calibri"/>
          <w:color w:val="000000"/>
          <w:sz w:val="22"/>
          <w:szCs w:val="22"/>
        </w:rPr>
      </w:pPr>
    </w:p>
    <w:p w14:paraId="2F6B7E24" w14:textId="77777777" w:rsidR="00ED62A9" w:rsidRDefault="00ED62A9" w:rsidP="00ED62A9">
      <w:pPr>
        <w:rPr>
          <w:rFonts w:cs="Calibri"/>
          <w:color w:val="000000"/>
          <w:sz w:val="22"/>
          <w:szCs w:val="22"/>
        </w:rPr>
      </w:pPr>
      <w:bookmarkStart w:id="4" w:name="GRTOP4_23062022_0"/>
      <w:bookmarkEnd w:id="4"/>
      <w:r>
        <w:rPr>
          <w:rFonts w:cs="Calibri"/>
          <w:b/>
          <w:color w:val="000000"/>
          <w:sz w:val="22"/>
          <w:szCs w:val="22"/>
        </w:rPr>
        <w:t>TOP 4.) Vergabe Straßenunterbau Agrarweg Gruber Gassen</w:t>
      </w:r>
    </w:p>
    <w:p w14:paraId="49D2F136" w14:textId="77777777" w:rsidR="00ED62A9" w:rsidRDefault="00FA2D5C" w:rsidP="00ED62A9">
      <w:pPr>
        <w:rPr>
          <w:rFonts w:cs="Calibri"/>
          <w:color w:val="000000"/>
          <w:sz w:val="22"/>
          <w:szCs w:val="22"/>
        </w:rPr>
      </w:pPr>
      <w:r>
        <w:rPr>
          <w:rFonts w:cs="Calibri"/>
          <w:color w:val="000000"/>
          <w:sz w:val="22"/>
          <w:szCs w:val="22"/>
        </w:rPr>
        <w:t xml:space="preserve">Der Agarweg </w:t>
      </w:r>
      <w:r w:rsidR="00DC2001">
        <w:rPr>
          <w:rFonts w:cs="Calibri"/>
          <w:color w:val="000000"/>
          <w:sz w:val="22"/>
          <w:szCs w:val="22"/>
        </w:rPr>
        <w:t xml:space="preserve">zum Heizhaus Gruber mit der Grundstücksnummer 1116 ist sanierungsbedürftig. Vor der Anbotseinholung wurde festgestellt, dass kein Unterbau vorhanden ist, und eine oberflächliche Sanierung nicht genügt. Der Weg verläuft in der Natur anders als im Kataster. Auf beiden Seiten ist Frau Sylvia Bauer Anrainerin. </w:t>
      </w:r>
      <w:r w:rsidR="00F554B6">
        <w:rPr>
          <w:rFonts w:cs="Calibri"/>
          <w:color w:val="000000"/>
          <w:sz w:val="22"/>
          <w:szCs w:val="22"/>
        </w:rPr>
        <w:t>V</w:t>
      </w:r>
      <w:r w:rsidR="00DC2001">
        <w:rPr>
          <w:rFonts w:cs="Calibri"/>
          <w:color w:val="000000"/>
          <w:sz w:val="22"/>
          <w:szCs w:val="22"/>
        </w:rPr>
        <w:t xml:space="preserve">on ihr </w:t>
      </w:r>
      <w:r w:rsidR="00F554B6">
        <w:rPr>
          <w:rFonts w:cs="Calibri"/>
          <w:color w:val="000000"/>
          <w:sz w:val="22"/>
          <w:szCs w:val="22"/>
        </w:rPr>
        <w:t>soll vor</w:t>
      </w:r>
      <w:r w:rsidR="00DC2001">
        <w:rPr>
          <w:rFonts w:cs="Calibri"/>
          <w:color w:val="000000"/>
          <w:sz w:val="22"/>
          <w:szCs w:val="22"/>
        </w:rPr>
        <w:t xml:space="preserve"> der Sanierung eine Genehmigung eingeholt werden. Nach der Sanierung kann der Weg nach § 15 LTG vermessen und richtiggestellt werden.</w:t>
      </w:r>
    </w:p>
    <w:p w14:paraId="3C7C7F0E" w14:textId="77777777" w:rsidR="00ED62A9" w:rsidRDefault="00DC2001" w:rsidP="00ED62A9">
      <w:pPr>
        <w:rPr>
          <w:rFonts w:cs="Calibri"/>
          <w:color w:val="000000"/>
          <w:sz w:val="22"/>
          <w:szCs w:val="22"/>
        </w:rPr>
      </w:pPr>
      <w:r>
        <w:rPr>
          <w:rFonts w:cs="Calibri"/>
          <w:color w:val="000000"/>
          <w:sz w:val="22"/>
          <w:szCs w:val="22"/>
        </w:rPr>
        <w:t>Es liegen Anbote der Firmen Schmalek, Rauner, Gebr. Haider und Thir vor.</w:t>
      </w:r>
    </w:p>
    <w:p w14:paraId="0F231F25" w14:textId="77777777" w:rsidR="009D18C6" w:rsidRDefault="00DC2001" w:rsidP="00ED62A9">
      <w:pPr>
        <w:rPr>
          <w:rFonts w:cs="Calibri"/>
          <w:color w:val="000000"/>
          <w:sz w:val="22"/>
          <w:szCs w:val="22"/>
        </w:rPr>
      </w:pPr>
      <w:r>
        <w:rPr>
          <w:rFonts w:cs="Calibri"/>
          <w:color w:val="000000"/>
          <w:sz w:val="22"/>
          <w:szCs w:val="22"/>
        </w:rPr>
        <w:t>Bgm. Antrag: Der Auftrag zur Wegsanierung lt. Anbot soll an den Billigstbieter, Fa. Thir</w:t>
      </w:r>
      <w:r w:rsidR="009D18C6">
        <w:rPr>
          <w:rFonts w:cs="Calibri"/>
          <w:color w:val="000000"/>
          <w:sz w:val="22"/>
          <w:szCs w:val="22"/>
        </w:rPr>
        <w:t xml:space="preserve"> zum Anbotspreis von </w:t>
      </w:r>
    </w:p>
    <w:p w14:paraId="516E86DD" w14:textId="77777777" w:rsidR="00DC2001" w:rsidRDefault="009D18C6" w:rsidP="00ED62A9">
      <w:pPr>
        <w:rPr>
          <w:rFonts w:cs="Calibri"/>
          <w:color w:val="000000"/>
          <w:sz w:val="22"/>
          <w:szCs w:val="22"/>
        </w:rPr>
      </w:pPr>
      <w:r>
        <w:rPr>
          <w:rFonts w:cs="Calibri"/>
          <w:color w:val="000000"/>
          <w:sz w:val="22"/>
          <w:szCs w:val="22"/>
        </w:rPr>
        <w:t>€ 20.343,60 inkl. Ust vergeben werden.</w:t>
      </w:r>
    </w:p>
    <w:p w14:paraId="18389D83" w14:textId="77777777" w:rsidR="00ED62A9" w:rsidRDefault="009D18C6" w:rsidP="00ED62A9">
      <w:pPr>
        <w:rPr>
          <w:rFonts w:cs="Calibri"/>
          <w:color w:val="000000"/>
          <w:sz w:val="22"/>
          <w:szCs w:val="22"/>
        </w:rPr>
      </w:pPr>
      <w:r>
        <w:rPr>
          <w:rFonts w:cs="Calibri"/>
          <w:color w:val="000000"/>
          <w:sz w:val="22"/>
          <w:szCs w:val="22"/>
        </w:rPr>
        <w:t>Abstimmung: einstimmig</w:t>
      </w:r>
    </w:p>
    <w:p w14:paraId="4EFF5A2B" w14:textId="77777777" w:rsidR="00ED62A9" w:rsidRDefault="00ED62A9" w:rsidP="00ED62A9">
      <w:pPr>
        <w:rPr>
          <w:rFonts w:cs="Calibri"/>
          <w:color w:val="000000"/>
          <w:sz w:val="22"/>
          <w:szCs w:val="22"/>
        </w:rPr>
      </w:pPr>
    </w:p>
    <w:p w14:paraId="35330A93"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022972E9" w14:textId="77777777" w:rsidR="00ED62A9" w:rsidRDefault="00ED62A9" w:rsidP="00ED62A9">
      <w:pPr>
        <w:rPr>
          <w:rFonts w:cs="Calibri"/>
          <w:color w:val="000000"/>
          <w:sz w:val="22"/>
          <w:szCs w:val="22"/>
        </w:rPr>
      </w:pPr>
    </w:p>
    <w:p w14:paraId="0B2A0F64" w14:textId="77777777" w:rsidR="00ED62A9" w:rsidRDefault="00ED62A9" w:rsidP="00ED62A9">
      <w:pPr>
        <w:rPr>
          <w:rFonts w:cs="Calibri"/>
          <w:color w:val="000000"/>
          <w:sz w:val="22"/>
          <w:szCs w:val="22"/>
        </w:rPr>
      </w:pPr>
    </w:p>
    <w:p w14:paraId="679D3264" w14:textId="77777777" w:rsidR="00ED62A9" w:rsidRDefault="00ED62A9" w:rsidP="00ED62A9">
      <w:pPr>
        <w:rPr>
          <w:rFonts w:cs="Calibri"/>
          <w:color w:val="000000"/>
          <w:sz w:val="22"/>
          <w:szCs w:val="22"/>
        </w:rPr>
      </w:pPr>
      <w:bookmarkStart w:id="5" w:name="GRTOP5_23062022_0"/>
      <w:bookmarkEnd w:id="5"/>
      <w:r>
        <w:rPr>
          <w:rFonts w:cs="Calibri"/>
          <w:b/>
          <w:color w:val="000000"/>
          <w:sz w:val="22"/>
          <w:szCs w:val="22"/>
        </w:rPr>
        <w:t>TOP 5.) Vergabe Kanal, Wasserleitung, Straßenbau Matzleinsdorf und Gassen</w:t>
      </w:r>
    </w:p>
    <w:p w14:paraId="14A3069B" w14:textId="77777777" w:rsidR="00ED62A9" w:rsidRDefault="00AA4F9E" w:rsidP="00ED62A9">
      <w:pPr>
        <w:rPr>
          <w:rFonts w:cs="Calibri"/>
          <w:color w:val="000000"/>
          <w:sz w:val="22"/>
          <w:szCs w:val="22"/>
        </w:rPr>
      </w:pPr>
      <w:r>
        <w:rPr>
          <w:rFonts w:cs="Calibri"/>
          <w:color w:val="000000"/>
          <w:sz w:val="22"/>
          <w:szCs w:val="22"/>
        </w:rPr>
        <w:t>Die 3 letzten Häuser in der hinteren Gassen und die 2 letzten in der Orndingerstraße in Matzleinsdorf sind noch nicht an den SW-Kanal angeschlossen. Daher wurde DI Josef Kozisnik beauftrag, Ausschreiben für die durchzuführenden Arbeiten zu erstellen. Die KA/WA – Arbeiten in Gassen und Matzleinsdorf, sowie die Straßenbau-Arbeiten wurden getrennt ausgeschrieben.</w:t>
      </w:r>
    </w:p>
    <w:p w14:paraId="4D411C29" w14:textId="77777777" w:rsidR="00AA4F9E" w:rsidRDefault="00E27D76" w:rsidP="00ED62A9">
      <w:pPr>
        <w:rPr>
          <w:rFonts w:cs="Calibri"/>
          <w:color w:val="000000"/>
          <w:sz w:val="22"/>
          <w:szCs w:val="22"/>
        </w:rPr>
      </w:pPr>
      <w:r>
        <w:rPr>
          <w:rFonts w:cs="Calibri"/>
          <w:color w:val="000000"/>
          <w:sz w:val="22"/>
          <w:szCs w:val="22"/>
        </w:rPr>
        <w:t>Es wurden 11 Firmen zur Anbotserstellung eingeladen. Von 4 bzw. 5 Firmen beim Straßenbau sind Anbote eingelangt. Diese wurden von DI Kozisnik geprüft und ein Vergabevorschlag erstellt.</w:t>
      </w:r>
    </w:p>
    <w:p w14:paraId="55E21F0B" w14:textId="77777777" w:rsidR="00E27D76" w:rsidRDefault="00F45ACC" w:rsidP="00ED62A9">
      <w:pPr>
        <w:rPr>
          <w:rFonts w:cs="Calibri"/>
          <w:color w:val="000000"/>
          <w:sz w:val="22"/>
          <w:szCs w:val="22"/>
        </w:rPr>
      </w:pPr>
      <w:r>
        <w:rPr>
          <w:rFonts w:cs="Calibri"/>
          <w:noProof/>
          <w:color w:val="000000"/>
          <w:sz w:val="22"/>
          <w:szCs w:val="22"/>
        </w:rPr>
        <w:drawing>
          <wp:anchor distT="0" distB="0" distL="114300" distR="114300" simplePos="0" relativeHeight="251657728" behindDoc="0" locked="0" layoutInCell="1" allowOverlap="1" wp14:anchorId="30232FB3" wp14:editId="50E9A6FD">
            <wp:simplePos x="0" y="0"/>
            <wp:positionH relativeFrom="column">
              <wp:posOffset>8890</wp:posOffset>
            </wp:positionH>
            <wp:positionV relativeFrom="paragraph">
              <wp:posOffset>26035</wp:posOffset>
            </wp:positionV>
            <wp:extent cx="5064760" cy="315658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4760" cy="3156585"/>
                    </a:xfrm>
                    <a:prstGeom prst="rect">
                      <a:avLst/>
                    </a:prstGeom>
                    <a:noFill/>
                  </pic:spPr>
                </pic:pic>
              </a:graphicData>
            </a:graphic>
            <wp14:sizeRelH relativeFrom="page">
              <wp14:pctWidth>0</wp14:pctWidth>
            </wp14:sizeRelH>
            <wp14:sizeRelV relativeFrom="page">
              <wp14:pctHeight>0</wp14:pctHeight>
            </wp14:sizeRelV>
          </wp:anchor>
        </w:drawing>
      </w:r>
    </w:p>
    <w:p w14:paraId="5ECDD424" w14:textId="77777777" w:rsidR="00E27D76" w:rsidRDefault="00E27D76" w:rsidP="00ED62A9">
      <w:pPr>
        <w:rPr>
          <w:rFonts w:cs="Calibri"/>
          <w:color w:val="000000"/>
          <w:sz w:val="22"/>
          <w:szCs w:val="22"/>
        </w:rPr>
      </w:pPr>
    </w:p>
    <w:p w14:paraId="19505F8B" w14:textId="77777777" w:rsidR="00AA4F9E" w:rsidRDefault="00AA4F9E" w:rsidP="00ED62A9">
      <w:pPr>
        <w:rPr>
          <w:rFonts w:cs="Calibri"/>
          <w:color w:val="000000"/>
          <w:sz w:val="22"/>
          <w:szCs w:val="22"/>
        </w:rPr>
      </w:pPr>
    </w:p>
    <w:p w14:paraId="3B6E11A4" w14:textId="77777777" w:rsidR="00ED62A9" w:rsidRDefault="00ED62A9" w:rsidP="00ED62A9">
      <w:pPr>
        <w:rPr>
          <w:rFonts w:cs="Calibri"/>
          <w:color w:val="000000"/>
          <w:sz w:val="22"/>
          <w:szCs w:val="22"/>
        </w:rPr>
      </w:pPr>
    </w:p>
    <w:p w14:paraId="08A7989F" w14:textId="77777777" w:rsidR="00ED62A9" w:rsidRDefault="00ED62A9" w:rsidP="00ED62A9">
      <w:pPr>
        <w:rPr>
          <w:rFonts w:cs="Calibri"/>
          <w:color w:val="000000"/>
          <w:sz w:val="22"/>
          <w:szCs w:val="22"/>
        </w:rPr>
      </w:pPr>
    </w:p>
    <w:p w14:paraId="2096CFA6" w14:textId="77777777" w:rsidR="00ED62A9" w:rsidRDefault="00ED62A9" w:rsidP="00ED62A9">
      <w:pPr>
        <w:rPr>
          <w:rFonts w:cs="Calibri"/>
          <w:color w:val="000000"/>
          <w:sz w:val="22"/>
          <w:szCs w:val="22"/>
        </w:rPr>
      </w:pPr>
    </w:p>
    <w:p w14:paraId="54A8DC82" w14:textId="77777777" w:rsidR="004547F1" w:rsidRDefault="004547F1" w:rsidP="00ED62A9">
      <w:pPr>
        <w:rPr>
          <w:rFonts w:cs="Calibri"/>
          <w:color w:val="000000"/>
          <w:sz w:val="22"/>
          <w:szCs w:val="22"/>
        </w:rPr>
      </w:pPr>
    </w:p>
    <w:p w14:paraId="6D2052D2" w14:textId="77777777" w:rsidR="004547F1" w:rsidRDefault="004547F1" w:rsidP="00ED62A9">
      <w:pPr>
        <w:rPr>
          <w:rFonts w:cs="Calibri"/>
          <w:color w:val="000000"/>
          <w:sz w:val="22"/>
          <w:szCs w:val="22"/>
        </w:rPr>
      </w:pPr>
    </w:p>
    <w:p w14:paraId="0C163C33" w14:textId="77777777" w:rsidR="004547F1" w:rsidRDefault="004547F1" w:rsidP="00ED62A9">
      <w:pPr>
        <w:rPr>
          <w:rFonts w:cs="Calibri"/>
          <w:color w:val="000000"/>
          <w:sz w:val="22"/>
          <w:szCs w:val="22"/>
        </w:rPr>
      </w:pPr>
    </w:p>
    <w:p w14:paraId="4C103862" w14:textId="77777777" w:rsidR="004547F1" w:rsidRDefault="004547F1" w:rsidP="00ED62A9">
      <w:pPr>
        <w:rPr>
          <w:rFonts w:cs="Calibri"/>
          <w:color w:val="000000"/>
          <w:sz w:val="22"/>
          <w:szCs w:val="22"/>
        </w:rPr>
      </w:pPr>
    </w:p>
    <w:p w14:paraId="254FE8DC" w14:textId="77777777" w:rsidR="004547F1" w:rsidRDefault="004547F1" w:rsidP="00ED62A9">
      <w:pPr>
        <w:rPr>
          <w:rFonts w:cs="Calibri"/>
          <w:color w:val="000000"/>
          <w:sz w:val="22"/>
          <w:szCs w:val="22"/>
        </w:rPr>
      </w:pPr>
    </w:p>
    <w:p w14:paraId="05A510EC" w14:textId="77777777" w:rsidR="004547F1" w:rsidRDefault="004547F1" w:rsidP="00ED62A9">
      <w:pPr>
        <w:rPr>
          <w:rFonts w:cs="Calibri"/>
          <w:color w:val="000000"/>
          <w:sz w:val="22"/>
          <w:szCs w:val="22"/>
        </w:rPr>
      </w:pPr>
    </w:p>
    <w:p w14:paraId="2886EEC6" w14:textId="77777777" w:rsidR="004547F1" w:rsidRDefault="004547F1" w:rsidP="00ED62A9">
      <w:pPr>
        <w:rPr>
          <w:rFonts w:cs="Calibri"/>
          <w:color w:val="000000"/>
          <w:sz w:val="22"/>
          <w:szCs w:val="22"/>
        </w:rPr>
      </w:pPr>
    </w:p>
    <w:p w14:paraId="5B82EEE1" w14:textId="77777777" w:rsidR="004547F1" w:rsidRDefault="004547F1" w:rsidP="00ED62A9">
      <w:pPr>
        <w:rPr>
          <w:rFonts w:cs="Calibri"/>
          <w:color w:val="000000"/>
          <w:sz w:val="22"/>
          <w:szCs w:val="22"/>
        </w:rPr>
      </w:pPr>
    </w:p>
    <w:p w14:paraId="49131C7B" w14:textId="77777777" w:rsidR="004547F1" w:rsidRDefault="004547F1" w:rsidP="00ED62A9">
      <w:pPr>
        <w:rPr>
          <w:rFonts w:cs="Calibri"/>
          <w:color w:val="000000"/>
          <w:sz w:val="22"/>
          <w:szCs w:val="22"/>
        </w:rPr>
      </w:pPr>
    </w:p>
    <w:p w14:paraId="7D38865A" w14:textId="77777777" w:rsidR="004547F1" w:rsidRDefault="004547F1" w:rsidP="00ED62A9">
      <w:pPr>
        <w:rPr>
          <w:rFonts w:cs="Calibri"/>
          <w:color w:val="000000"/>
          <w:sz w:val="22"/>
          <w:szCs w:val="22"/>
        </w:rPr>
      </w:pPr>
    </w:p>
    <w:p w14:paraId="7C872B92" w14:textId="77777777" w:rsidR="004547F1" w:rsidRDefault="004547F1" w:rsidP="00ED62A9">
      <w:pPr>
        <w:rPr>
          <w:rFonts w:cs="Calibri"/>
          <w:color w:val="000000"/>
          <w:sz w:val="22"/>
          <w:szCs w:val="22"/>
        </w:rPr>
      </w:pPr>
    </w:p>
    <w:p w14:paraId="689F6A0F" w14:textId="77777777" w:rsidR="004547F1" w:rsidRDefault="004547F1" w:rsidP="00ED62A9">
      <w:pPr>
        <w:rPr>
          <w:rFonts w:cs="Calibri"/>
          <w:color w:val="000000"/>
          <w:sz w:val="22"/>
          <w:szCs w:val="22"/>
        </w:rPr>
      </w:pPr>
    </w:p>
    <w:p w14:paraId="46B4C28D" w14:textId="77777777" w:rsidR="004547F1" w:rsidRDefault="004547F1" w:rsidP="00ED62A9">
      <w:pPr>
        <w:rPr>
          <w:rFonts w:cs="Calibri"/>
          <w:color w:val="000000"/>
          <w:sz w:val="22"/>
          <w:szCs w:val="22"/>
        </w:rPr>
      </w:pPr>
    </w:p>
    <w:p w14:paraId="1F9873CA" w14:textId="77777777" w:rsidR="004547F1" w:rsidRDefault="004547F1" w:rsidP="00ED62A9">
      <w:pPr>
        <w:rPr>
          <w:rFonts w:cs="Calibri"/>
          <w:color w:val="000000"/>
          <w:sz w:val="22"/>
          <w:szCs w:val="22"/>
        </w:rPr>
      </w:pPr>
    </w:p>
    <w:p w14:paraId="369EDAAF" w14:textId="77777777" w:rsidR="004547F1" w:rsidRDefault="00F46971" w:rsidP="00ED62A9">
      <w:pPr>
        <w:rPr>
          <w:rFonts w:cs="Calibri"/>
          <w:color w:val="000000"/>
          <w:sz w:val="22"/>
          <w:szCs w:val="22"/>
        </w:rPr>
      </w:pPr>
      <w:r>
        <w:rPr>
          <w:rFonts w:cs="Calibri"/>
          <w:color w:val="000000"/>
          <w:sz w:val="22"/>
          <w:szCs w:val="22"/>
        </w:rPr>
        <w:t>Bgm. Antrag: Bei den Ausschreibungen Kanal/WVA/Kabel Gassen mit einer Angebotssumme von € 142.059,30 netto und Kanal/WVA/Kabel Matzleinsdorf mit einer Angebotssumme von € 116.238,39 netto soll Fa. Schweighofer den Auftrag laut Anbot zur Durchführung der Arbeiten erhalten. Bei der Ausschreibung Straßenbau Gassen ist</w:t>
      </w:r>
      <w:r w:rsidR="00180680">
        <w:rPr>
          <w:rFonts w:cs="Calibri"/>
          <w:color w:val="000000"/>
          <w:sz w:val="22"/>
          <w:szCs w:val="22"/>
        </w:rPr>
        <w:t xml:space="preserve"> Fa. Gebr. Haider Billigstbieter. Diese soll den Auftrag mit einer Angebotssumme von € 57.832,56 netto für den Straßenbau erhalten.</w:t>
      </w:r>
    </w:p>
    <w:p w14:paraId="07383E4D" w14:textId="77777777" w:rsidR="00F46971" w:rsidRDefault="00180680" w:rsidP="00ED62A9">
      <w:pPr>
        <w:rPr>
          <w:rFonts w:cs="Calibri"/>
          <w:color w:val="000000"/>
          <w:sz w:val="22"/>
          <w:szCs w:val="22"/>
        </w:rPr>
      </w:pPr>
      <w:r>
        <w:rPr>
          <w:rFonts w:cs="Calibri"/>
          <w:color w:val="000000"/>
          <w:sz w:val="22"/>
          <w:szCs w:val="22"/>
        </w:rPr>
        <w:t>Abstimmung: einstimmig</w:t>
      </w:r>
    </w:p>
    <w:p w14:paraId="13BAB178" w14:textId="77777777" w:rsidR="004547F1" w:rsidRDefault="004547F1" w:rsidP="00ED62A9">
      <w:pPr>
        <w:rPr>
          <w:rFonts w:cs="Calibri"/>
          <w:color w:val="000000"/>
          <w:sz w:val="22"/>
          <w:szCs w:val="22"/>
        </w:rPr>
      </w:pPr>
    </w:p>
    <w:p w14:paraId="7C37037C"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658DA368" w14:textId="77777777" w:rsidR="00ED62A9" w:rsidRDefault="00ED62A9" w:rsidP="00ED62A9">
      <w:pPr>
        <w:rPr>
          <w:rFonts w:cs="Calibri"/>
          <w:color w:val="000000"/>
          <w:sz w:val="22"/>
          <w:szCs w:val="22"/>
        </w:rPr>
      </w:pPr>
    </w:p>
    <w:p w14:paraId="05C2B443" w14:textId="77777777" w:rsidR="00ED62A9" w:rsidRDefault="00ED62A9" w:rsidP="00ED62A9">
      <w:pPr>
        <w:rPr>
          <w:rFonts w:cs="Calibri"/>
          <w:color w:val="000000"/>
          <w:sz w:val="22"/>
          <w:szCs w:val="22"/>
        </w:rPr>
      </w:pPr>
    </w:p>
    <w:p w14:paraId="198A1BE6" w14:textId="77777777" w:rsidR="00ED62A9" w:rsidRDefault="00ED62A9" w:rsidP="00ED62A9">
      <w:pPr>
        <w:rPr>
          <w:rFonts w:cs="Calibri"/>
          <w:color w:val="000000"/>
          <w:sz w:val="22"/>
          <w:szCs w:val="22"/>
        </w:rPr>
      </w:pPr>
      <w:bookmarkStart w:id="6" w:name="GRTOP6_23062022_0"/>
      <w:bookmarkEnd w:id="6"/>
      <w:r>
        <w:rPr>
          <w:rFonts w:cs="Calibri"/>
          <w:b/>
          <w:color w:val="000000"/>
          <w:sz w:val="22"/>
          <w:szCs w:val="22"/>
        </w:rPr>
        <w:t>TOP 6.) Koordinierung für Breitbandausbau Matzleinsdorf-Zelking-Mannersdorf</w:t>
      </w:r>
    </w:p>
    <w:p w14:paraId="625D0AD0" w14:textId="77777777" w:rsidR="00ED62A9" w:rsidRDefault="00945C88" w:rsidP="00ED62A9">
      <w:pPr>
        <w:rPr>
          <w:rFonts w:cs="Calibri"/>
          <w:color w:val="000000"/>
          <w:sz w:val="22"/>
          <w:szCs w:val="22"/>
        </w:rPr>
      </w:pPr>
      <w:r>
        <w:rPr>
          <w:rFonts w:cs="Calibri"/>
          <w:color w:val="000000"/>
          <w:sz w:val="22"/>
          <w:szCs w:val="22"/>
        </w:rPr>
        <w:t>Mit der nöGIG hat es bereits eine weiter Besprechung und eine Online-Schulung für die Kommunikationsbeauftragen gegeben. Die weiteren Schritte werden eingeleitet. Der Bürgermeisterbrief wird nächste Woche versandt. Die Sammelphase läuft bis 15. Oktober 2022. Bis dahin müssen 42% der möglichen Anschlüsse bestellt werden.</w:t>
      </w:r>
    </w:p>
    <w:p w14:paraId="2674B99C" w14:textId="77777777" w:rsidR="00945C88" w:rsidRDefault="00945C88" w:rsidP="00ED62A9">
      <w:pPr>
        <w:rPr>
          <w:rFonts w:cs="Calibri"/>
          <w:color w:val="000000"/>
          <w:sz w:val="22"/>
          <w:szCs w:val="22"/>
        </w:rPr>
      </w:pPr>
      <w:r>
        <w:rPr>
          <w:rFonts w:cs="Calibri"/>
          <w:color w:val="000000"/>
          <w:sz w:val="22"/>
          <w:szCs w:val="22"/>
        </w:rPr>
        <w:t>Als Breitbandbeauftragter wird Vzbgm. Herbert Gruber bestellt. Stellvertreter ist Bgm. Gerhard Bürg.</w:t>
      </w:r>
    </w:p>
    <w:p w14:paraId="67016CA9" w14:textId="77777777" w:rsidR="00945C88" w:rsidRDefault="00945C88" w:rsidP="00ED62A9">
      <w:pPr>
        <w:rPr>
          <w:rFonts w:cs="Calibri"/>
          <w:color w:val="000000"/>
          <w:sz w:val="22"/>
          <w:szCs w:val="22"/>
        </w:rPr>
      </w:pPr>
      <w:r>
        <w:rPr>
          <w:rFonts w:cs="Calibri"/>
          <w:color w:val="000000"/>
          <w:sz w:val="22"/>
          <w:szCs w:val="22"/>
        </w:rPr>
        <w:t>Kommunikationsbeauftrage sind AL Martin Riedl, Karin Bartunek und Walter Handl für die Öffentlichkeitsarbeit.</w:t>
      </w:r>
    </w:p>
    <w:p w14:paraId="3CB28B2D" w14:textId="77777777" w:rsidR="00945C88" w:rsidRDefault="00C9070B" w:rsidP="00ED62A9">
      <w:pPr>
        <w:rPr>
          <w:rFonts w:cs="Calibri"/>
          <w:color w:val="000000"/>
          <w:sz w:val="22"/>
          <w:szCs w:val="22"/>
        </w:rPr>
      </w:pPr>
      <w:r>
        <w:rPr>
          <w:rFonts w:cs="Calibri"/>
          <w:color w:val="000000"/>
          <w:sz w:val="22"/>
          <w:szCs w:val="22"/>
        </w:rPr>
        <w:t>Die Breitband-Botschafter sind alle Gemeinderäte, sowie die Vereine.</w:t>
      </w:r>
    </w:p>
    <w:p w14:paraId="289219E3" w14:textId="77777777" w:rsidR="00C9070B" w:rsidRDefault="00C9070B" w:rsidP="00ED62A9">
      <w:pPr>
        <w:rPr>
          <w:rFonts w:cs="Calibri"/>
          <w:color w:val="000000"/>
          <w:sz w:val="22"/>
          <w:szCs w:val="22"/>
        </w:rPr>
      </w:pPr>
      <w:r>
        <w:rPr>
          <w:rFonts w:cs="Calibri"/>
          <w:color w:val="000000"/>
          <w:sz w:val="22"/>
          <w:szCs w:val="22"/>
        </w:rPr>
        <w:t>Bgm. Gerhard Bürg hat mit den Feuerwehrkommandanten und den Obleuten des Seniorenbundes und ÖKB gesprochen. Auch diese beteiligen sich beim Rühren der Werbetrommel für den Glasfaserausbau in der Gemeinde. Der Termin für die Botschafter-Schulung wurde mit Do. 7. Juli 2022 am Gemeindeamt festgesetzt.</w:t>
      </w:r>
    </w:p>
    <w:p w14:paraId="07F7D975" w14:textId="77777777" w:rsidR="00ED62A9" w:rsidRDefault="00C9070B" w:rsidP="00ED62A9">
      <w:pPr>
        <w:rPr>
          <w:rFonts w:cs="Calibri"/>
          <w:color w:val="000000"/>
          <w:sz w:val="22"/>
          <w:szCs w:val="22"/>
        </w:rPr>
      </w:pPr>
      <w:r>
        <w:rPr>
          <w:rFonts w:cs="Calibri"/>
          <w:color w:val="000000"/>
          <w:sz w:val="22"/>
          <w:szCs w:val="22"/>
        </w:rPr>
        <w:t>Es wird 3 Info-Veranstaltungen in den Feuerwehrhäusern geben.</w:t>
      </w:r>
    </w:p>
    <w:p w14:paraId="4A5E15A0" w14:textId="77777777" w:rsidR="00ED62A9" w:rsidRDefault="00ED62A9" w:rsidP="00ED62A9">
      <w:pPr>
        <w:rPr>
          <w:rFonts w:cs="Calibri"/>
          <w:color w:val="000000"/>
          <w:sz w:val="22"/>
          <w:szCs w:val="22"/>
        </w:rPr>
      </w:pPr>
    </w:p>
    <w:p w14:paraId="167076D7"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738BD62B" w14:textId="77777777" w:rsidR="00ED62A9" w:rsidRDefault="00ED62A9" w:rsidP="00ED62A9">
      <w:pPr>
        <w:rPr>
          <w:rFonts w:cs="Calibri"/>
          <w:color w:val="000000"/>
          <w:sz w:val="22"/>
          <w:szCs w:val="22"/>
        </w:rPr>
      </w:pPr>
    </w:p>
    <w:p w14:paraId="56A41513" w14:textId="77777777" w:rsidR="00ED62A9" w:rsidRDefault="00ED62A9" w:rsidP="00ED62A9">
      <w:pPr>
        <w:rPr>
          <w:rFonts w:cs="Calibri"/>
          <w:color w:val="000000"/>
          <w:sz w:val="22"/>
          <w:szCs w:val="22"/>
        </w:rPr>
      </w:pPr>
    </w:p>
    <w:p w14:paraId="6FC9517E" w14:textId="77777777" w:rsidR="00ED62A9" w:rsidRDefault="00ED62A9" w:rsidP="00ED62A9">
      <w:pPr>
        <w:rPr>
          <w:rFonts w:cs="Calibri"/>
          <w:color w:val="000000"/>
          <w:sz w:val="22"/>
          <w:szCs w:val="22"/>
        </w:rPr>
      </w:pPr>
      <w:bookmarkStart w:id="7" w:name="GRTOP7_23062022_0"/>
      <w:bookmarkEnd w:id="7"/>
      <w:r>
        <w:rPr>
          <w:rFonts w:cs="Calibri"/>
          <w:b/>
          <w:color w:val="000000"/>
          <w:sz w:val="22"/>
          <w:szCs w:val="22"/>
        </w:rPr>
        <w:t>TOP 7.) Ansuchen um Subventionierung der Generalsanierung der Kirche Zelking</w:t>
      </w:r>
    </w:p>
    <w:p w14:paraId="19483594" w14:textId="77777777" w:rsidR="00ED62A9" w:rsidRDefault="002077E3" w:rsidP="00ED62A9">
      <w:pPr>
        <w:rPr>
          <w:rFonts w:cs="Calibri"/>
          <w:color w:val="000000"/>
          <w:sz w:val="22"/>
          <w:szCs w:val="22"/>
        </w:rPr>
      </w:pPr>
      <w:r>
        <w:rPr>
          <w:rFonts w:cs="Calibri"/>
          <w:color w:val="000000"/>
          <w:sz w:val="22"/>
          <w:szCs w:val="22"/>
        </w:rPr>
        <w:t>Der Bgm. verliest ein Schreiben des Pfarrkirchenrates und Pater Lukas mit Ansuchen um Subvention für die Generalsanierung der Pfarrkirche in Zelking, welche heuer großteils abgeschlossen wurde.</w:t>
      </w:r>
    </w:p>
    <w:p w14:paraId="023C2A56" w14:textId="77777777" w:rsidR="002077E3" w:rsidRDefault="002077E3" w:rsidP="00ED62A9">
      <w:pPr>
        <w:rPr>
          <w:rFonts w:cs="Calibri"/>
          <w:color w:val="000000"/>
          <w:sz w:val="22"/>
          <w:szCs w:val="22"/>
        </w:rPr>
      </w:pPr>
      <w:r>
        <w:rPr>
          <w:rFonts w:cs="Calibri"/>
          <w:color w:val="000000"/>
          <w:sz w:val="22"/>
          <w:szCs w:val="22"/>
        </w:rPr>
        <w:t xml:space="preserve">Es handelt sich bei der Pfarrkirche Zelking um ein </w:t>
      </w:r>
      <w:r w:rsidR="00B94D47">
        <w:rPr>
          <w:rFonts w:cs="Calibri"/>
          <w:color w:val="000000"/>
          <w:sz w:val="22"/>
          <w:szCs w:val="22"/>
        </w:rPr>
        <w:t xml:space="preserve">historisches </w:t>
      </w:r>
      <w:r>
        <w:rPr>
          <w:rFonts w:cs="Calibri"/>
          <w:color w:val="000000"/>
          <w:sz w:val="22"/>
          <w:szCs w:val="22"/>
        </w:rPr>
        <w:t xml:space="preserve">Kulturdenkmal aus dem </w:t>
      </w:r>
      <w:r w:rsidR="00B94D47">
        <w:rPr>
          <w:rFonts w:cs="Calibri"/>
          <w:color w:val="000000"/>
          <w:sz w:val="22"/>
          <w:szCs w:val="22"/>
        </w:rPr>
        <w:t>16. Jahrhundert, welches auf für künftige Generationen in seiner Bedeutung und auch als Grabstätte des Geschlechtes der Zelkinger erhalten werden soll.</w:t>
      </w:r>
    </w:p>
    <w:p w14:paraId="5930E83A" w14:textId="77777777" w:rsidR="00ED62A9" w:rsidRDefault="00B94D47" w:rsidP="00ED62A9">
      <w:pPr>
        <w:rPr>
          <w:rFonts w:cs="Calibri"/>
          <w:color w:val="000000"/>
          <w:sz w:val="22"/>
          <w:szCs w:val="22"/>
        </w:rPr>
      </w:pPr>
      <w:r>
        <w:rPr>
          <w:rFonts w:cs="Calibri"/>
          <w:color w:val="000000"/>
          <w:sz w:val="22"/>
          <w:szCs w:val="22"/>
        </w:rPr>
        <w:t xml:space="preserve">Es ist eine </w:t>
      </w:r>
      <w:r w:rsidR="004E752F">
        <w:rPr>
          <w:rFonts w:cs="Calibri"/>
          <w:color w:val="000000"/>
          <w:sz w:val="22"/>
          <w:szCs w:val="22"/>
        </w:rPr>
        <w:t>General-</w:t>
      </w:r>
      <w:r>
        <w:rPr>
          <w:rFonts w:cs="Calibri"/>
          <w:color w:val="000000"/>
          <w:sz w:val="22"/>
          <w:szCs w:val="22"/>
        </w:rPr>
        <w:t xml:space="preserve">Innenrenovierung und </w:t>
      </w:r>
      <w:r w:rsidR="00C84E1A">
        <w:rPr>
          <w:rFonts w:cs="Calibri"/>
          <w:color w:val="000000"/>
          <w:sz w:val="22"/>
          <w:szCs w:val="22"/>
        </w:rPr>
        <w:t xml:space="preserve">eine </w:t>
      </w:r>
      <w:r>
        <w:rPr>
          <w:rFonts w:cs="Calibri"/>
          <w:color w:val="000000"/>
          <w:sz w:val="22"/>
          <w:szCs w:val="22"/>
        </w:rPr>
        <w:t>liturgische Neugestaltung erfolgt. Alle Stromleitungen wurden erneuert. Die Orgel wurde generalsaniert, Glocken, Glockenstuh</w:t>
      </w:r>
      <w:r w:rsidR="00C84E1A">
        <w:rPr>
          <w:rFonts w:cs="Calibri"/>
          <w:color w:val="000000"/>
          <w:sz w:val="22"/>
          <w:szCs w:val="22"/>
        </w:rPr>
        <w:t>l</w:t>
      </w:r>
      <w:r>
        <w:rPr>
          <w:rFonts w:cs="Calibri"/>
          <w:color w:val="000000"/>
          <w:sz w:val="22"/>
          <w:szCs w:val="22"/>
        </w:rPr>
        <w:t xml:space="preserve">, Läutwerk und Uhr </w:t>
      </w:r>
      <w:r w:rsidR="00C84E1A">
        <w:rPr>
          <w:rFonts w:cs="Calibri"/>
          <w:color w:val="000000"/>
          <w:sz w:val="22"/>
          <w:szCs w:val="22"/>
        </w:rPr>
        <w:t>saniert, sowie das historische Inventar restauriert. Die Gesamtkosten belaufen sich auf € 937.124,-.</w:t>
      </w:r>
    </w:p>
    <w:p w14:paraId="4449E1BF" w14:textId="77777777" w:rsidR="00C84E1A" w:rsidRDefault="00C84E1A" w:rsidP="00ED62A9">
      <w:pPr>
        <w:rPr>
          <w:rFonts w:cs="Calibri"/>
          <w:color w:val="000000"/>
          <w:sz w:val="22"/>
          <w:szCs w:val="22"/>
        </w:rPr>
      </w:pPr>
      <w:r>
        <w:rPr>
          <w:rFonts w:cs="Calibri"/>
          <w:color w:val="000000"/>
          <w:sz w:val="22"/>
          <w:szCs w:val="22"/>
        </w:rPr>
        <w:t>Eine genaue Aufstellung der Kosten liegt vor.</w:t>
      </w:r>
    </w:p>
    <w:p w14:paraId="616643B6" w14:textId="77777777" w:rsidR="004E752F" w:rsidRDefault="004E752F" w:rsidP="00ED62A9">
      <w:pPr>
        <w:rPr>
          <w:rFonts w:cs="Calibri"/>
          <w:color w:val="000000"/>
          <w:sz w:val="22"/>
          <w:szCs w:val="22"/>
        </w:rPr>
      </w:pPr>
      <w:r>
        <w:rPr>
          <w:rFonts w:cs="Calibri"/>
          <w:color w:val="000000"/>
          <w:sz w:val="22"/>
          <w:szCs w:val="22"/>
        </w:rPr>
        <w:t>Bei der Finanzierung haben Bund, Land, Diözese, Stift Melk</w:t>
      </w:r>
      <w:r w:rsidR="00F554B6">
        <w:rPr>
          <w:rFonts w:cs="Calibri"/>
          <w:color w:val="000000"/>
          <w:sz w:val="22"/>
          <w:szCs w:val="22"/>
        </w:rPr>
        <w:t>, Eigenleistungen der freiwilligen Helfer und Spenden, sowie ein Darlehen einen Betrag von € 629.529,- eingebracht.</w:t>
      </w:r>
    </w:p>
    <w:p w14:paraId="2B408977" w14:textId="77777777" w:rsidR="00F554B6" w:rsidRDefault="00F554B6" w:rsidP="00F554B6">
      <w:pPr>
        <w:rPr>
          <w:rFonts w:cs="Calibri"/>
          <w:color w:val="000000"/>
          <w:sz w:val="22"/>
          <w:szCs w:val="22"/>
        </w:rPr>
      </w:pPr>
      <w:r>
        <w:rPr>
          <w:rFonts w:cs="Calibri"/>
          <w:color w:val="000000"/>
          <w:sz w:val="22"/>
          <w:szCs w:val="22"/>
        </w:rPr>
        <w:t>Es fehlt nun ein Betrag von € 307.595,- zur Deckung der Kosten.</w:t>
      </w:r>
    </w:p>
    <w:p w14:paraId="65E666BB" w14:textId="77777777" w:rsidR="00F554B6" w:rsidRDefault="00F554B6" w:rsidP="00F554B6">
      <w:pPr>
        <w:rPr>
          <w:rFonts w:cs="Calibri"/>
          <w:color w:val="000000"/>
          <w:sz w:val="22"/>
          <w:szCs w:val="22"/>
        </w:rPr>
      </w:pPr>
    </w:p>
    <w:p w14:paraId="52FFFF3B" w14:textId="77777777" w:rsidR="00C84E1A" w:rsidRDefault="00C84E1A" w:rsidP="00ED62A9">
      <w:pPr>
        <w:rPr>
          <w:rFonts w:cs="Calibri"/>
          <w:color w:val="000000"/>
          <w:sz w:val="22"/>
          <w:szCs w:val="22"/>
        </w:rPr>
      </w:pPr>
      <w:r>
        <w:rPr>
          <w:rFonts w:cs="Calibri"/>
          <w:color w:val="000000"/>
          <w:sz w:val="22"/>
          <w:szCs w:val="22"/>
        </w:rPr>
        <w:t xml:space="preserve">Nach einigen Diskussionen einigt sich der Gemeinderat, </w:t>
      </w:r>
      <w:r w:rsidR="0050141C">
        <w:rPr>
          <w:rFonts w:cs="Calibri"/>
          <w:color w:val="000000"/>
          <w:sz w:val="22"/>
          <w:szCs w:val="22"/>
        </w:rPr>
        <w:t>einen Beitrag von</w:t>
      </w:r>
      <w:r>
        <w:rPr>
          <w:rFonts w:cs="Calibri"/>
          <w:color w:val="000000"/>
          <w:sz w:val="22"/>
          <w:szCs w:val="22"/>
        </w:rPr>
        <w:t xml:space="preserve"> € 100.000,- für die Kirchenrenovierung</w:t>
      </w:r>
      <w:r w:rsidR="0050141C">
        <w:rPr>
          <w:rFonts w:cs="Calibri"/>
          <w:color w:val="000000"/>
          <w:sz w:val="22"/>
          <w:szCs w:val="22"/>
        </w:rPr>
        <w:t xml:space="preserve"> zu leisten</w:t>
      </w:r>
      <w:r>
        <w:rPr>
          <w:rFonts w:cs="Calibri"/>
          <w:color w:val="000000"/>
          <w:sz w:val="22"/>
          <w:szCs w:val="22"/>
        </w:rPr>
        <w:t>.</w:t>
      </w:r>
      <w:r w:rsidR="0050141C">
        <w:rPr>
          <w:rFonts w:cs="Calibri"/>
          <w:color w:val="000000"/>
          <w:sz w:val="22"/>
          <w:szCs w:val="22"/>
        </w:rPr>
        <w:t xml:space="preserve"> Die Finanzierung soll durch Rücklagenentnahme erfolgen.</w:t>
      </w:r>
    </w:p>
    <w:p w14:paraId="41EF5878" w14:textId="77777777" w:rsidR="00832EA1" w:rsidRDefault="00832EA1" w:rsidP="00ED62A9">
      <w:pPr>
        <w:rPr>
          <w:rFonts w:cs="Calibri"/>
          <w:color w:val="000000"/>
          <w:sz w:val="22"/>
          <w:szCs w:val="22"/>
        </w:rPr>
      </w:pPr>
      <w:r>
        <w:rPr>
          <w:rFonts w:cs="Calibri"/>
          <w:color w:val="000000"/>
          <w:sz w:val="22"/>
          <w:szCs w:val="22"/>
        </w:rPr>
        <w:t>Bgm. Antrag: Die Pfarre St. Koloman soll einen Subventionsbeitrag in der Höhe von € 100.000,- für die durchgeführte Generalsanierung der Pfarrkirche Zelking erhalten.</w:t>
      </w:r>
    </w:p>
    <w:p w14:paraId="1621CBDD" w14:textId="77777777" w:rsidR="00ED62A9" w:rsidRDefault="00832EA1" w:rsidP="00ED62A9">
      <w:pPr>
        <w:rPr>
          <w:rFonts w:cs="Calibri"/>
          <w:color w:val="000000"/>
          <w:sz w:val="22"/>
          <w:szCs w:val="22"/>
        </w:rPr>
      </w:pPr>
      <w:r>
        <w:rPr>
          <w:rFonts w:cs="Calibri"/>
          <w:color w:val="000000"/>
          <w:sz w:val="22"/>
          <w:szCs w:val="22"/>
        </w:rPr>
        <w:t>Abstimmung: einstimmig</w:t>
      </w:r>
    </w:p>
    <w:p w14:paraId="29968FB7" w14:textId="77777777" w:rsidR="00832EA1" w:rsidRDefault="00832EA1" w:rsidP="00ED62A9">
      <w:pPr>
        <w:rPr>
          <w:rFonts w:cs="Calibri"/>
          <w:color w:val="000000"/>
          <w:sz w:val="22"/>
          <w:szCs w:val="22"/>
        </w:rPr>
      </w:pPr>
    </w:p>
    <w:p w14:paraId="10141C53"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6E8F6282" w14:textId="77777777" w:rsidR="00ED62A9" w:rsidRDefault="00ED62A9" w:rsidP="00ED62A9">
      <w:pPr>
        <w:rPr>
          <w:rFonts w:cs="Calibri"/>
          <w:color w:val="000000"/>
          <w:sz w:val="22"/>
          <w:szCs w:val="22"/>
        </w:rPr>
      </w:pPr>
    </w:p>
    <w:p w14:paraId="0DC30493" w14:textId="77777777" w:rsidR="00ED62A9" w:rsidRDefault="00ED62A9" w:rsidP="00ED62A9">
      <w:pPr>
        <w:rPr>
          <w:rFonts w:cs="Calibri"/>
          <w:color w:val="000000"/>
          <w:sz w:val="22"/>
          <w:szCs w:val="22"/>
        </w:rPr>
      </w:pPr>
    </w:p>
    <w:p w14:paraId="0D932BBC" w14:textId="77777777" w:rsidR="00ED62A9" w:rsidRDefault="00ED62A9" w:rsidP="00ED62A9">
      <w:pPr>
        <w:rPr>
          <w:rFonts w:cs="Calibri"/>
          <w:color w:val="000000"/>
          <w:sz w:val="22"/>
          <w:szCs w:val="22"/>
        </w:rPr>
      </w:pPr>
      <w:bookmarkStart w:id="8" w:name="GRTOP8_23062022_0"/>
      <w:bookmarkEnd w:id="8"/>
      <w:r>
        <w:rPr>
          <w:rFonts w:cs="Calibri"/>
          <w:b/>
          <w:color w:val="000000"/>
          <w:sz w:val="22"/>
          <w:szCs w:val="22"/>
        </w:rPr>
        <w:t>TOP 8.) Bericht des Bürgermeisters</w:t>
      </w:r>
    </w:p>
    <w:p w14:paraId="620184D7" w14:textId="77777777" w:rsidR="00ED62A9" w:rsidRDefault="00ED62A9" w:rsidP="00ED62A9">
      <w:pPr>
        <w:rPr>
          <w:rFonts w:cs="Calibri"/>
          <w:color w:val="000000"/>
          <w:sz w:val="22"/>
          <w:szCs w:val="22"/>
        </w:rPr>
      </w:pPr>
    </w:p>
    <w:p w14:paraId="6F521920" w14:textId="77777777" w:rsidR="00ED62A9" w:rsidRDefault="009D1413" w:rsidP="009D1413">
      <w:pPr>
        <w:numPr>
          <w:ilvl w:val="0"/>
          <w:numId w:val="3"/>
        </w:numPr>
        <w:rPr>
          <w:rFonts w:cs="Calibri"/>
          <w:color w:val="000000"/>
          <w:sz w:val="22"/>
          <w:szCs w:val="22"/>
        </w:rPr>
      </w:pPr>
      <w:r>
        <w:rPr>
          <w:rFonts w:cs="Calibri"/>
          <w:color w:val="000000"/>
          <w:sz w:val="22"/>
          <w:szCs w:val="22"/>
        </w:rPr>
        <w:t>Hochwasserschutzprojekt – Grundbesprechungen sind abgeschlossen – 3 Grundbesitzer sind nicht bereit, Grund herzugeben. Die wasserrechtliche Einreichung soll dennoch erfolgen</w:t>
      </w:r>
    </w:p>
    <w:p w14:paraId="3B9AC57B" w14:textId="77777777" w:rsidR="009D1413" w:rsidRDefault="009D1413" w:rsidP="009D1413">
      <w:pPr>
        <w:numPr>
          <w:ilvl w:val="0"/>
          <w:numId w:val="3"/>
        </w:numPr>
        <w:rPr>
          <w:rFonts w:cs="Calibri"/>
          <w:color w:val="000000"/>
          <w:sz w:val="22"/>
          <w:szCs w:val="22"/>
        </w:rPr>
      </w:pPr>
      <w:r>
        <w:rPr>
          <w:rFonts w:cs="Calibri"/>
          <w:color w:val="000000"/>
          <w:sz w:val="22"/>
          <w:szCs w:val="22"/>
        </w:rPr>
        <w:t>Erbersteg – Anboteinholung</w:t>
      </w:r>
    </w:p>
    <w:p w14:paraId="3B96C5E4" w14:textId="77777777" w:rsidR="009D1413" w:rsidRDefault="009D1413" w:rsidP="009D1413">
      <w:pPr>
        <w:numPr>
          <w:ilvl w:val="0"/>
          <w:numId w:val="3"/>
        </w:numPr>
        <w:rPr>
          <w:rFonts w:cs="Calibri"/>
          <w:color w:val="000000"/>
          <w:sz w:val="22"/>
          <w:szCs w:val="22"/>
        </w:rPr>
      </w:pPr>
      <w:r>
        <w:rPr>
          <w:rFonts w:cs="Calibri"/>
          <w:color w:val="000000"/>
          <w:sz w:val="22"/>
          <w:szCs w:val="22"/>
        </w:rPr>
        <w:t>Quarzwerke – Anwaltschreiben</w:t>
      </w:r>
    </w:p>
    <w:p w14:paraId="22329D3D" w14:textId="77777777" w:rsidR="009D1413" w:rsidRDefault="009D1413" w:rsidP="009D1413">
      <w:pPr>
        <w:numPr>
          <w:ilvl w:val="0"/>
          <w:numId w:val="3"/>
        </w:numPr>
        <w:rPr>
          <w:rFonts w:cs="Calibri"/>
          <w:color w:val="000000"/>
          <w:sz w:val="22"/>
          <w:szCs w:val="22"/>
        </w:rPr>
      </w:pPr>
      <w:r>
        <w:rPr>
          <w:rFonts w:cs="Calibri"/>
          <w:color w:val="000000"/>
          <w:sz w:val="22"/>
          <w:szCs w:val="22"/>
        </w:rPr>
        <w:t>100-Jahr Feier NÖ in Melk</w:t>
      </w:r>
    </w:p>
    <w:p w14:paraId="0AC6E5BC" w14:textId="77777777" w:rsidR="009D1413" w:rsidRDefault="009D1413" w:rsidP="009D1413">
      <w:pPr>
        <w:numPr>
          <w:ilvl w:val="0"/>
          <w:numId w:val="3"/>
        </w:numPr>
        <w:rPr>
          <w:rFonts w:cs="Calibri"/>
          <w:color w:val="000000"/>
          <w:sz w:val="22"/>
          <w:szCs w:val="22"/>
        </w:rPr>
      </w:pPr>
      <w:r>
        <w:rPr>
          <w:rFonts w:cs="Calibri"/>
          <w:color w:val="000000"/>
          <w:sz w:val="22"/>
          <w:szCs w:val="22"/>
        </w:rPr>
        <w:lastRenderedPageBreak/>
        <w:t>Zivilschutz – Blackout</w:t>
      </w:r>
    </w:p>
    <w:p w14:paraId="0B681619" w14:textId="77777777" w:rsidR="009D1413" w:rsidRDefault="009D1413" w:rsidP="009D1413">
      <w:pPr>
        <w:numPr>
          <w:ilvl w:val="0"/>
          <w:numId w:val="3"/>
        </w:numPr>
        <w:rPr>
          <w:rFonts w:cs="Calibri"/>
          <w:color w:val="000000"/>
          <w:sz w:val="22"/>
          <w:szCs w:val="22"/>
        </w:rPr>
      </w:pPr>
      <w:r>
        <w:rPr>
          <w:rFonts w:cs="Calibri"/>
          <w:color w:val="000000"/>
          <w:sz w:val="22"/>
          <w:szCs w:val="22"/>
        </w:rPr>
        <w:t>Alltagsradweg - Projekterstellung</w:t>
      </w:r>
    </w:p>
    <w:p w14:paraId="3324646C" w14:textId="77777777" w:rsidR="00ED62A9" w:rsidRDefault="00ED62A9" w:rsidP="00ED62A9">
      <w:pPr>
        <w:rPr>
          <w:rFonts w:cs="Calibri"/>
          <w:color w:val="000000"/>
          <w:sz w:val="22"/>
          <w:szCs w:val="22"/>
        </w:rPr>
      </w:pPr>
    </w:p>
    <w:p w14:paraId="162D4493" w14:textId="77777777" w:rsidR="00ED62A9" w:rsidRDefault="00ED62A9" w:rsidP="00ED62A9">
      <w:pPr>
        <w:rPr>
          <w:rFonts w:cs="Calibri"/>
          <w:color w:val="000000"/>
          <w:sz w:val="22"/>
          <w:szCs w:val="22"/>
        </w:rPr>
      </w:pPr>
    </w:p>
    <w:p w14:paraId="61AC7DDD" w14:textId="77777777" w:rsidR="00ED62A9" w:rsidRPr="00ED62A9" w:rsidRDefault="00ED62A9" w:rsidP="00ED62A9">
      <w:pPr>
        <w:rPr>
          <w:rFonts w:cs="Calibri"/>
          <w:color w:val="000000"/>
          <w:sz w:val="16"/>
          <w:szCs w:val="22"/>
        </w:rPr>
      </w:pPr>
      <w:hyperlink w:anchor="TO" w:history="1">
        <w:r w:rsidRPr="00ED62A9">
          <w:rPr>
            <w:rStyle w:val="Hyperlink"/>
            <w:rFonts w:ascii="Calibri" w:hAnsi="Calibri"/>
            <w:sz w:val="16"/>
          </w:rPr>
          <w:t>«zur Tagesordnung</w:t>
        </w:r>
      </w:hyperlink>
    </w:p>
    <w:p w14:paraId="3165658C" w14:textId="77777777" w:rsidR="00ED62A9" w:rsidRDefault="00ED62A9" w:rsidP="00ED62A9">
      <w:pPr>
        <w:rPr>
          <w:rFonts w:cs="Calibri"/>
          <w:color w:val="000000"/>
          <w:sz w:val="22"/>
          <w:szCs w:val="22"/>
        </w:rPr>
      </w:pPr>
    </w:p>
    <w:p w14:paraId="19F572AB" w14:textId="77777777" w:rsidR="00ED62A9" w:rsidRDefault="00ED62A9" w:rsidP="00ED62A9">
      <w:pPr>
        <w:rPr>
          <w:rFonts w:cs="Calibri"/>
          <w:color w:val="000000"/>
          <w:sz w:val="22"/>
          <w:szCs w:val="22"/>
        </w:rPr>
      </w:pPr>
    </w:p>
    <w:p w14:paraId="783CD68B" w14:textId="77777777" w:rsidR="00ED62A9" w:rsidRDefault="00ED62A9" w:rsidP="00ED62A9">
      <w:pPr>
        <w:rPr>
          <w:rFonts w:cs="Calibri"/>
          <w:color w:val="000000"/>
          <w:sz w:val="22"/>
          <w:szCs w:val="22"/>
        </w:rPr>
      </w:pPr>
    </w:p>
    <w:p w14:paraId="50FF9D30" w14:textId="77777777" w:rsidR="00ED62A9" w:rsidRDefault="00ED62A9" w:rsidP="00ED62A9">
      <w:pPr>
        <w:rPr>
          <w:rFonts w:cs="Calibri"/>
          <w:color w:val="000000"/>
          <w:sz w:val="20"/>
          <w:szCs w:val="22"/>
        </w:rPr>
      </w:pPr>
    </w:p>
    <w:p w14:paraId="793E1CAA" w14:textId="77777777" w:rsidR="00ED62A9" w:rsidRDefault="00ED62A9" w:rsidP="00ED62A9">
      <w:pPr>
        <w:rPr>
          <w:rFonts w:cs="Calibri"/>
          <w:color w:val="000000"/>
          <w:sz w:val="20"/>
          <w:szCs w:val="22"/>
        </w:rPr>
      </w:pPr>
      <w:r>
        <w:rPr>
          <w:rFonts w:cs="Calibri"/>
          <w:color w:val="000000"/>
          <w:sz w:val="20"/>
          <w:szCs w:val="22"/>
        </w:rPr>
        <w:t>Dieses Protokoll wurde genehmigt in der Sitzung am _____________.</w:t>
      </w:r>
    </w:p>
    <w:p w14:paraId="5EDEAAFB" w14:textId="77777777" w:rsidR="00ED62A9" w:rsidRDefault="00ED62A9" w:rsidP="00ED62A9">
      <w:pPr>
        <w:rPr>
          <w:rFonts w:cs="Calibri"/>
          <w:color w:val="000000"/>
          <w:sz w:val="20"/>
          <w:szCs w:val="22"/>
        </w:rPr>
      </w:pPr>
    </w:p>
    <w:p w14:paraId="1F523760" w14:textId="77777777" w:rsidR="00ED62A9" w:rsidRPr="00ED62A9" w:rsidRDefault="00ED62A9" w:rsidP="00ED62A9">
      <w:pPr>
        <w:jc w:val="center"/>
        <w:rPr>
          <w:rFonts w:cs="Calibri"/>
          <w:color w:val="000000"/>
          <w:sz w:val="20"/>
          <w:szCs w:val="22"/>
        </w:rPr>
      </w:pPr>
      <w:r>
        <w:rPr>
          <w:rFonts w:cs="Calibri"/>
          <w:color w:val="000000"/>
          <w:sz w:val="20"/>
          <w:szCs w:val="22"/>
        </w:rPr>
        <w:t>Unterschriften</w:t>
      </w:r>
    </w:p>
    <w:sectPr w:rsidR="00ED62A9" w:rsidRPr="00ED62A9" w:rsidSect="00043C08">
      <w:footerReference w:type="default" r:id="rId8"/>
      <w:headerReference w:type="first" r:id="rId9"/>
      <w:footerReference w:type="first" r:id="rId10"/>
      <w:pgSz w:w="11907" w:h="16840" w:code="9"/>
      <w:pgMar w:top="454" w:right="851"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851B" w14:textId="77777777" w:rsidR="001C2782" w:rsidRDefault="001C2782">
      <w:r>
        <w:separator/>
      </w:r>
    </w:p>
  </w:endnote>
  <w:endnote w:type="continuationSeparator" w:id="0">
    <w:p w14:paraId="5BF92580" w14:textId="77777777" w:rsidR="001C2782" w:rsidRDefault="001C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48DA"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1A75C6">
      <w:rPr>
        <w:rFonts w:ascii="Bernstein-Regular" w:hAnsi="Bernstein-Regular"/>
        <w:noProof/>
        <w:sz w:val="12"/>
      </w:rPr>
      <w:t>E:\Gemeindeverwaltung\Gemeinderat\Protokollegr\P_GR23.06.2022.DOC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1A75C6">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1A75C6">
      <w:rPr>
        <w:rFonts w:ascii="Bernstein-Regular" w:hAnsi="Bernstein-Regular"/>
        <w:noProof/>
        <w:sz w:val="12"/>
      </w:rPr>
      <w:t>Freitag, 24. Juni 2022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F806" w14:textId="77777777" w:rsidR="00BE1517" w:rsidRPr="00612051" w:rsidRDefault="00BE1517" w:rsidP="00B53694">
    <w:pPr>
      <w:pStyle w:val="Footer"/>
      <w:tabs>
        <w:tab w:val="clear" w:pos="9072"/>
        <w:tab w:val="right" w:pos="9214"/>
      </w:tabs>
      <w:rPr>
        <w:rFonts w:cs="Calibri"/>
      </w:rPr>
    </w:pPr>
    <w:r w:rsidRPr="00612051">
      <w:rPr>
        <w:rFonts w:cs="Calibri"/>
        <w:sz w:val="12"/>
      </w:rPr>
      <w:fldChar w:fldCharType="begin"/>
    </w:r>
    <w:r w:rsidRPr="00612051">
      <w:rPr>
        <w:rFonts w:cs="Calibri"/>
        <w:sz w:val="12"/>
      </w:rPr>
      <w:instrText xml:space="preserve"> FILENAME \p \* CAPS \* MERGEFORMAT </w:instrText>
    </w:r>
    <w:r w:rsidRPr="00612051">
      <w:rPr>
        <w:rFonts w:cs="Calibri"/>
        <w:sz w:val="12"/>
      </w:rPr>
      <w:fldChar w:fldCharType="separate"/>
    </w:r>
    <w:r w:rsidR="001A75C6">
      <w:rPr>
        <w:rFonts w:cs="Calibri"/>
        <w:noProof/>
        <w:sz w:val="12"/>
      </w:rPr>
      <w:t>E:\Gemeindeverwaltung\Gemeinderat\Protokollegr\P_GR23.06.2022.DOC</w:t>
    </w:r>
    <w:r w:rsidRPr="00612051">
      <w:rPr>
        <w:rFonts w:cs="Calibri"/>
        <w:sz w:val="12"/>
      </w:rPr>
      <w:fldChar w:fldCharType="end"/>
    </w:r>
    <w:r w:rsidRPr="00612051">
      <w:rPr>
        <w:rFonts w:cs="Calibri"/>
        <w:sz w:val="12"/>
      </w:rPr>
      <w:t xml:space="preserve">,  </w:t>
    </w:r>
    <w:r w:rsidRPr="00612051">
      <w:rPr>
        <w:rFonts w:cs="Calibri"/>
        <w:sz w:val="12"/>
      </w:rPr>
      <w:fldChar w:fldCharType="begin"/>
    </w:r>
    <w:r w:rsidRPr="00612051">
      <w:rPr>
        <w:rFonts w:cs="Calibri"/>
        <w:sz w:val="12"/>
      </w:rPr>
      <w:instrText xml:space="preserve"> PRINTDATE \@ "dddd, d. MMMM yyyy" \* MERGEFORMAT </w:instrText>
    </w:r>
    <w:r w:rsidRPr="00612051">
      <w:rPr>
        <w:rFonts w:cs="Calibri"/>
        <w:sz w:val="12"/>
      </w:rPr>
      <w:fldChar w:fldCharType="separate"/>
    </w:r>
    <w:r w:rsidR="001A75C6">
      <w:rPr>
        <w:rFonts w:cs="Calibri"/>
        <w:noProof/>
        <w:sz w:val="12"/>
      </w:rPr>
      <w:t>Freitag, 24. Juni 2022</w:t>
    </w:r>
    <w:r w:rsidRPr="00612051">
      <w:rPr>
        <w:rFonts w:cs="Calibri"/>
        <w:sz w:val="12"/>
      </w:rPr>
      <w:fldChar w:fldCharType="end"/>
    </w:r>
    <w:r w:rsidRPr="00612051">
      <w:rPr>
        <w:rFonts w:cs="Calibri"/>
        <w:sz w:val="12"/>
      </w:rPr>
      <w:t xml:space="preserve">  </w:t>
    </w:r>
    <w:r w:rsidR="00B53694" w:rsidRPr="00612051">
      <w:rPr>
        <w:rFonts w:cs="Calibri"/>
        <w:sz w:val="12"/>
      </w:rPr>
      <w:tab/>
    </w:r>
    <w:r w:rsidR="00B53694" w:rsidRPr="00612051">
      <w:rPr>
        <w:rFonts w:cs="Calibri"/>
        <w:sz w:val="12"/>
      </w:rPr>
      <w:tab/>
    </w:r>
    <w:r w:rsidRPr="00612051">
      <w:rPr>
        <w:rFonts w:cs="Calibri"/>
        <w:sz w:val="16"/>
        <w:szCs w:val="16"/>
      </w:rPr>
      <w:t xml:space="preserve">Seite </w:t>
    </w:r>
    <w:r w:rsidRPr="00612051">
      <w:rPr>
        <w:rStyle w:val="PageNumber"/>
        <w:rFonts w:ascii="Calibri" w:hAnsi="Calibri" w:cs="Calibri"/>
        <w:sz w:val="16"/>
        <w:szCs w:val="16"/>
      </w:rPr>
      <w:fldChar w:fldCharType="begin"/>
    </w:r>
    <w:r w:rsidRPr="00612051">
      <w:rPr>
        <w:rStyle w:val="PageNumber"/>
        <w:rFonts w:ascii="Calibri" w:hAnsi="Calibri" w:cs="Calibri"/>
        <w:sz w:val="16"/>
        <w:szCs w:val="16"/>
      </w:rPr>
      <w:instrText xml:space="preserve"> PAGE </w:instrText>
    </w:r>
    <w:r w:rsidRPr="00612051">
      <w:rPr>
        <w:rStyle w:val="PageNumber"/>
        <w:rFonts w:ascii="Calibri" w:hAnsi="Calibri" w:cs="Calibri"/>
        <w:sz w:val="16"/>
        <w:szCs w:val="16"/>
      </w:rPr>
      <w:fldChar w:fldCharType="separate"/>
    </w:r>
    <w:r w:rsidR="00D279C8" w:rsidRPr="00612051">
      <w:rPr>
        <w:rStyle w:val="PageNumber"/>
        <w:rFonts w:ascii="Calibri" w:hAnsi="Calibri" w:cs="Calibri"/>
        <w:noProof/>
        <w:sz w:val="16"/>
        <w:szCs w:val="16"/>
      </w:rPr>
      <w:t>1</w:t>
    </w:r>
    <w:r w:rsidRPr="00612051">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034E" w14:textId="77777777" w:rsidR="001C2782" w:rsidRDefault="001C2782">
      <w:r>
        <w:separator/>
      </w:r>
    </w:p>
  </w:footnote>
  <w:footnote w:type="continuationSeparator" w:id="0">
    <w:p w14:paraId="77692FF3" w14:textId="77777777" w:rsidR="001C2782" w:rsidRDefault="001C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D977" w14:textId="77777777" w:rsidR="00BE1517" w:rsidRPr="006271D0" w:rsidRDefault="00F45ACC"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27689198" wp14:editId="71A63015">
              <wp:simplePos x="0" y="0"/>
              <wp:positionH relativeFrom="column">
                <wp:posOffset>1333500</wp:posOffset>
              </wp:positionH>
              <wp:positionV relativeFrom="paragraph">
                <wp:posOffset>-71755</wp:posOffset>
              </wp:positionV>
              <wp:extent cx="4000500" cy="313055"/>
              <wp:effectExtent l="0" t="0" r="0" b="0"/>
              <wp:wrapNone/>
              <wp:docPr id="168985189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D0479" w14:textId="77777777" w:rsidR="00F45ACC" w:rsidRPr="00F45ACC" w:rsidRDefault="00F45ACC" w:rsidP="00F45ACC">
                          <w:pPr>
                            <w:jc w:val="center"/>
                            <w:rPr>
                              <w:rFonts w:cs="Calibri"/>
                              <w:color w:val="00006A"/>
                              <w:szCs w:val="24"/>
                              <w:lang w:val="en-GB"/>
                              <w14:shadow w14:blurRad="0" w14:dist="45847" w14:dir="2021404" w14:sx="100000" w14:sy="100000" w14:kx="0" w14:ky="0" w14:algn="ctr">
                                <w14:srgbClr w14:val="B2B2B2">
                                  <w14:alpha w14:val="20000"/>
                                </w14:srgbClr>
                              </w14:shadow>
                            </w:rPr>
                          </w:pPr>
                          <w:r w:rsidRPr="00F45ACC">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689198"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24AD0479" w14:textId="77777777" w:rsidR="00F45ACC" w:rsidRPr="00F45ACC" w:rsidRDefault="00F45ACC" w:rsidP="00F45ACC">
                    <w:pPr>
                      <w:jc w:val="center"/>
                      <w:rPr>
                        <w:rFonts w:cs="Calibri"/>
                        <w:color w:val="00006A"/>
                        <w:szCs w:val="24"/>
                        <w:lang w:val="en-GB"/>
                        <w14:shadow w14:blurRad="0" w14:dist="45847" w14:dir="2021404" w14:sx="100000" w14:sy="100000" w14:kx="0" w14:ky="0" w14:algn="ctr">
                          <w14:srgbClr w14:val="B2B2B2">
                            <w14:alpha w14:val="20000"/>
                          </w14:srgbClr>
                        </w14:shadow>
                      </w:rPr>
                    </w:pPr>
                    <w:r w:rsidRPr="00F45ACC">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0F8F9ADB" wp14:editId="13347564">
          <wp:simplePos x="0" y="0"/>
          <wp:positionH relativeFrom="column">
            <wp:posOffset>0</wp:posOffset>
          </wp:positionH>
          <wp:positionV relativeFrom="paragraph">
            <wp:posOffset>-71755</wp:posOffset>
          </wp:positionV>
          <wp:extent cx="705485" cy="763905"/>
          <wp:effectExtent l="0" t="0" r="0" b="0"/>
          <wp:wrapSquare wrapText="bothSides"/>
          <wp:docPr id="1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5E8828C9" wp14:editId="28918E59">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4B508F15" w14:textId="77777777" w:rsidR="00BE1517" w:rsidRDefault="00F45ACC"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730EB250" wp14:editId="15DB99EE">
          <wp:simplePos x="0" y="0"/>
          <wp:positionH relativeFrom="column">
            <wp:posOffset>239395</wp:posOffset>
          </wp:positionH>
          <wp:positionV relativeFrom="paragraph">
            <wp:posOffset>4445</wp:posOffset>
          </wp:positionV>
          <wp:extent cx="1515110" cy="1021080"/>
          <wp:effectExtent l="0" t="0" r="0" b="0"/>
          <wp:wrapNone/>
          <wp:docPr id="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E0533"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1F6A56F0"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4D95EDC2" w14:textId="77777777" w:rsidR="009F71FB" w:rsidRPr="00326A93" w:rsidRDefault="009F71FB" w:rsidP="00B86991">
    <w:pPr>
      <w:pStyle w:val="Header"/>
      <w:jc w:val="center"/>
      <w:rPr>
        <w:rFonts w:cs="Calibri"/>
        <w:sz w:val="8"/>
        <w:szCs w:val="16"/>
      </w:rPr>
    </w:pPr>
  </w:p>
  <w:p w14:paraId="0BCF0AA4"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20D7DCEB"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1442E4B6"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4554"/>
    <w:multiLevelType w:val="hybridMultilevel"/>
    <w:tmpl w:val="F4F88B02"/>
    <w:lvl w:ilvl="0" w:tplc="1DC6932E">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525629826">
    <w:abstractNumId w:val="2"/>
  </w:num>
  <w:num w:numId="2" w16cid:durableId="529800820">
    <w:abstractNumId w:val="1"/>
  </w:num>
  <w:num w:numId="3" w16cid:durableId="207122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GbJhy6Hb6uBIDiJOyqk/4f9iJEntLmhKMMn3lPo89fTJCsCj1fsP9qjvwbBGsas0sAAh7ISKyaek7QvI7ZkRQ==" w:salt="kv+A+xWsKKj5CO0m1FabAw=="/>
  <w:defaultTabStop w:val="737"/>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3C08"/>
    <w:rsid w:val="00044CAB"/>
    <w:rsid w:val="00046236"/>
    <w:rsid w:val="00066740"/>
    <w:rsid w:val="00080E9A"/>
    <w:rsid w:val="00085031"/>
    <w:rsid w:val="0008539E"/>
    <w:rsid w:val="00090676"/>
    <w:rsid w:val="00090991"/>
    <w:rsid w:val="00097958"/>
    <w:rsid w:val="000B734A"/>
    <w:rsid w:val="000D402C"/>
    <w:rsid w:val="000D603F"/>
    <w:rsid w:val="000F061B"/>
    <w:rsid w:val="000F31B6"/>
    <w:rsid w:val="001201C7"/>
    <w:rsid w:val="00122278"/>
    <w:rsid w:val="001356EF"/>
    <w:rsid w:val="00153DD7"/>
    <w:rsid w:val="00161628"/>
    <w:rsid w:val="001738DA"/>
    <w:rsid w:val="00180680"/>
    <w:rsid w:val="00186803"/>
    <w:rsid w:val="001A11C3"/>
    <w:rsid w:val="001A65D0"/>
    <w:rsid w:val="001A75C6"/>
    <w:rsid w:val="001B3757"/>
    <w:rsid w:val="001B75FB"/>
    <w:rsid w:val="001C2782"/>
    <w:rsid w:val="001C5A56"/>
    <w:rsid w:val="001D4FC8"/>
    <w:rsid w:val="001F3B86"/>
    <w:rsid w:val="00201C9B"/>
    <w:rsid w:val="002077E3"/>
    <w:rsid w:val="0021006C"/>
    <w:rsid w:val="00225998"/>
    <w:rsid w:val="00230184"/>
    <w:rsid w:val="00232288"/>
    <w:rsid w:val="00237F14"/>
    <w:rsid w:val="00245F53"/>
    <w:rsid w:val="00253BF0"/>
    <w:rsid w:val="00262906"/>
    <w:rsid w:val="00267EEF"/>
    <w:rsid w:val="00273E05"/>
    <w:rsid w:val="002803C6"/>
    <w:rsid w:val="002C2CCF"/>
    <w:rsid w:val="002E646B"/>
    <w:rsid w:val="002F3852"/>
    <w:rsid w:val="002F4BAC"/>
    <w:rsid w:val="00326A93"/>
    <w:rsid w:val="00336427"/>
    <w:rsid w:val="00344C81"/>
    <w:rsid w:val="00354C44"/>
    <w:rsid w:val="0036085A"/>
    <w:rsid w:val="00374D92"/>
    <w:rsid w:val="003A6678"/>
    <w:rsid w:val="003C35F1"/>
    <w:rsid w:val="003D0572"/>
    <w:rsid w:val="003D0D04"/>
    <w:rsid w:val="00402D67"/>
    <w:rsid w:val="0040730F"/>
    <w:rsid w:val="004345A1"/>
    <w:rsid w:val="0045084F"/>
    <w:rsid w:val="004518AE"/>
    <w:rsid w:val="004547F1"/>
    <w:rsid w:val="00456A92"/>
    <w:rsid w:val="00466B47"/>
    <w:rsid w:val="00492DA4"/>
    <w:rsid w:val="004B463A"/>
    <w:rsid w:val="004C403B"/>
    <w:rsid w:val="004E116B"/>
    <w:rsid w:val="004E420F"/>
    <w:rsid w:val="004E5B80"/>
    <w:rsid w:val="004E752F"/>
    <w:rsid w:val="0050141C"/>
    <w:rsid w:val="00562C03"/>
    <w:rsid w:val="00582DD6"/>
    <w:rsid w:val="005A5A34"/>
    <w:rsid w:val="005A7FD5"/>
    <w:rsid w:val="005B70A0"/>
    <w:rsid w:val="005D3DFF"/>
    <w:rsid w:val="00606990"/>
    <w:rsid w:val="00612051"/>
    <w:rsid w:val="00617810"/>
    <w:rsid w:val="006259BF"/>
    <w:rsid w:val="006271D0"/>
    <w:rsid w:val="00627CB8"/>
    <w:rsid w:val="00654832"/>
    <w:rsid w:val="006673C8"/>
    <w:rsid w:val="00672C44"/>
    <w:rsid w:val="00681E11"/>
    <w:rsid w:val="006A4199"/>
    <w:rsid w:val="006A7945"/>
    <w:rsid w:val="006C0D9F"/>
    <w:rsid w:val="006C28FB"/>
    <w:rsid w:val="006C6804"/>
    <w:rsid w:val="006F2CC6"/>
    <w:rsid w:val="00713999"/>
    <w:rsid w:val="00762B99"/>
    <w:rsid w:val="00763A4F"/>
    <w:rsid w:val="00771636"/>
    <w:rsid w:val="00781AF6"/>
    <w:rsid w:val="00784A73"/>
    <w:rsid w:val="00787FF2"/>
    <w:rsid w:val="007A7A64"/>
    <w:rsid w:val="007B1B81"/>
    <w:rsid w:val="007D1ECF"/>
    <w:rsid w:val="007F5F2F"/>
    <w:rsid w:val="00807F20"/>
    <w:rsid w:val="00813C83"/>
    <w:rsid w:val="008162A5"/>
    <w:rsid w:val="00832EA1"/>
    <w:rsid w:val="0085070C"/>
    <w:rsid w:val="00853711"/>
    <w:rsid w:val="008A036F"/>
    <w:rsid w:val="008C43E1"/>
    <w:rsid w:val="008C7874"/>
    <w:rsid w:val="008D20E9"/>
    <w:rsid w:val="008D3E15"/>
    <w:rsid w:val="008D4BF3"/>
    <w:rsid w:val="008D65C9"/>
    <w:rsid w:val="008F30DA"/>
    <w:rsid w:val="008F490C"/>
    <w:rsid w:val="0090141F"/>
    <w:rsid w:val="00902D0C"/>
    <w:rsid w:val="00927F8B"/>
    <w:rsid w:val="00940AD2"/>
    <w:rsid w:val="00945C88"/>
    <w:rsid w:val="009606F0"/>
    <w:rsid w:val="009A76F2"/>
    <w:rsid w:val="009D1413"/>
    <w:rsid w:val="009D18C6"/>
    <w:rsid w:val="009D34B7"/>
    <w:rsid w:val="009E1F98"/>
    <w:rsid w:val="009F71FB"/>
    <w:rsid w:val="00A00193"/>
    <w:rsid w:val="00A10485"/>
    <w:rsid w:val="00A11878"/>
    <w:rsid w:val="00A27819"/>
    <w:rsid w:val="00A3261E"/>
    <w:rsid w:val="00A5193D"/>
    <w:rsid w:val="00A57D8F"/>
    <w:rsid w:val="00A63790"/>
    <w:rsid w:val="00A64EFB"/>
    <w:rsid w:val="00A66EE4"/>
    <w:rsid w:val="00A80957"/>
    <w:rsid w:val="00AA4F9E"/>
    <w:rsid w:val="00AB1820"/>
    <w:rsid w:val="00AD6B46"/>
    <w:rsid w:val="00AE7705"/>
    <w:rsid w:val="00B36F09"/>
    <w:rsid w:val="00B44548"/>
    <w:rsid w:val="00B50848"/>
    <w:rsid w:val="00B53694"/>
    <w:rsid w:val="00B6772D"/>
    <w:rsid w:val="00B7094A"/>
    <w:rsid w:val="00B834A2"/>
    <w:rsid w:val="00B86991"/>
    <w:rsid w:val="00B90DCF"/>
    <w:rsid w:val="00B94D47"/>
    <w:rsid w:val="00BC5CC9"/>
    <w:rsid w:val="00BE1517"/>
    <w:rsid w:val="00C14E50"/>
    <w:rsid w:val="00C279A0"/>
    <w:rsid w:val="00C33C48"/>
    <w:rsid w:val="00C458C4"/>
    <w:rsid w:val="00C51197"/>
    <w:rsid w:val="00C84E1A"/>
    <w:rsid w:val="00C9070B"/>
    <w:rsid w:val="00CC1241"/>
    <w:rsid w:val="00CD488A"/>
    <w:rsid w:val="00CE5F7E"/>
    <w:rsid w:val="00CF3956"/>
    <w:rsid w:val="00CF5E58"/>
    <w:rsid w:val="00D25DB0"/>
    <w:rsid w:val="00D279C8"/>
    <w:rsid w:val="00D32D16"/>
    <w:rsid w:val="00D36C57"/>
    <w:rsid w:val="00D3736E"/>
    <w:rsid w:val="00D40E9A"/>
    <w:rsid w:val="00D532B5"/>
    <w:rsid w:val="00D63CAB"/>
    <w:rsid w:val="00D6745A"/>
    <w:rsid w:val="00D8378B"/>
    <w:rsid w:val="00D857F4"/>
    <w:rsid w:val="00D97CE6"/>
    <w:rsid w:val="00DA39F4"/>
    <w:rsid w:val="00DC2001"/>
    <w:rsid w:val="00DE5F1E"/>
    <w:rsid w:val="00E0747E"/>
    <w:rsid w:val="00E15BB7"/>
    <w:rsid w:val="00E221FC"/>
    <w:rsid w:val="00E2405F"/>
    <w:rsid w:val="00E27D76"/>
    <w:rsid w:val="00E36FC6"/>
    <w:rsid w:val="00E43907"/>
    <w:rsid w:val="00E616DC"/>
    <w:rsid w:val="00E63350"/>
    <w:rsid w:val="00E86BA4"/>
    <w:rsid w:val="00E97BEE"/>
    <w:rsid w:val="00EB5225"/>
    <w:rsid w:val="00EB60F3"/>
    <w:rsid w:val="00EC6FCA"/>
    <w:rsid w:val="00ED62A9"/>
    <w:rsid w:val="00EF2AF3"/>
    <w:rsid w:val="00F00A95"/>
    <w:rsid w:val="00F05FE5"/>
    <w:rsid w:val="00F31D1F"/>
    <w:rsid w:val="00F45ACC"/>
    <w:rsid w:val="00F46971"/>
    <w:rsid w:val="00F554B6"/>
    <w:rsid w:val="00F84117"/>
    <w:rsid w:val="00F86F27"/>
    <w:rsid w:val="00FA1763"/>
    <w:rsid w:val="00FA2D5C"/>
    <w:rsid w:val="00FB3381"/>
    <w:rsid w:val="00FB3EBF"/>
    <w:rsid w:val="00FC15DF"/>
    <w:rsid w:val="00FC7220"/>
    <w:rsid w:val="00FD1A2E"/>
    <w:rsid w:val="00FE3509"/>
    <w:rsid w:val="00FF435C"/>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A10FC"/>
  <w15:chartTrackingRefBased/>
  <w15:docId w15:val="{DE926943-D3AD-ED4E-8BEF-CA0E3FB0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ED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7400</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8681</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7864379</vt:i4>
      </vt:variant>
      <vt:variant>
        <vt:i4>21</vt:i4>
      </vt:variant>
      <vt:variant>
        <vt:i4>0</vt:i4>
      </vt:variant>
      <vt:variant>
        <vt:i4>5</vt:i4>
      </vt:variant>
      <vt:variant>
        <vt:lpwstr/>
      </vt:variant>
      <vt:variant>
        <vt:lpwstr>GRTOP8_23062022_0</vt:lpwstr>
      </vt:variant>
      <vt:variant>
        <vt:i4>7798843</vt:i4>
      </vt:variant>
      <vt:variant>
        <vt:i4>18</vt:i4>
      </vt:variant>
      <vt:variant>
        <vt:i4>0</vt:i4>
      </vt:variant>
      <vt:variant>
        <vt:i4>5</vt:i4>
      </vt:variant>
      <vt:variant>
        <vt:lpwstr/>
      </vt:variant>
      <vt:variant>
        <vt:lpwstr>GRTOP7_23062022_0</vt:lpwstr>
      </vt:variant>
      <vt:variant>
        <vt:i4>7733307</vt:i4>
      </vt:variant>
      <vt:variant>
        <vt:i4>15</vt:i4>
      </vt:variant>
      <vt:variant>
        <vt:i4>0</vt:i4>
      </vt:variant>
      <vt:variant>
        <vt:i4>5</vt:i4>
      </vt:variant>
      <vt:variant>
        <vt:lpwstr/>
      </vt:variant>
      <vt:variant>
        <vt:lpwstr>GRTOP6_23062022_0</vt:lpwstr>
      </vt:variant>
      <vt:variant>
        <vt:i4>7667771</vt:i4>
      </vt:variant>
      <vt:variant>
        <vt:i4>12</vt:i4>
      </vt:variant>
      <vt:variant>
        <vt:i4>0</vt:i4>
      </vt:variant>
      <vt:variant>
        <vt:i4>5</vt:i4>
      </vt:variant>
      <vt:variant>
        <vt:lpwstr/>
      </vt:variant>
      <vt:variant>
        <vt:lpwstr>GRTOP5_23062022_0</vt:lpwstr>
      </vt:variant>
      <vt:variant>
        <vt:i4>7602235</vt:i4>
      </vt:variant>
      <vt:variant>
        <vt:i4>9</vt:i4>
      </vt:variant>
      <vt:variant>
        <vt:i4>0</vt:i4>
      </vt:variant>
      <vt:variant>
        <vt:i4>5</vt:i4>
      </vt:variant>
      <vt:variant>
        <vt:lpwstr/>
      </vt:variant>
      <vt:variant>
        <vt:lpwstr>GRTOP4_23062022_0</vt:lpwstr>
      </vt:variant>
      <vt:variant>
        <vt:i4>7536699</vt:i4>
      </vt:variant>
      <vt:variant>
        <vt:i4>6</vt:i4>
      </vt:variant>
      <vt:variant>
        <vt:i4>0</vt:i4>
      </vt:variant>
      <vt:variant>
        <vt:i4>5</vt:i4>
      </vt:variant>
      <vt:variant>
        <vt:lpwstr/>
      </vt:variant>
      <vt:variant>
        <vt:lpwstr>GRTOP3_23062022_0</vt:lpwstr>
      </vt:variant>
      <vt:variant>
        <vt:i4>7471163</vt:i4>
      </vt:variant>
      <vt:variant>
        <vt:i4>3</vt:i4>
      </vt:variant>
      <vt:variant>
        <vt:i4>0</vt:i4>
      </vt:variant>
      <vt:variant>
        <vt:i4>5</vt:i4>
      </vt:variant>
      <vt:variant>
        <vt:lpwstr/>
      </vt:variant>
      <vt:variant>
        <vt:lpwstr>GRTOP2_23062022_0</vt:lpwstr>
      </vt:variant>
      <vt:variant>
        <vt:i4>7405627</vt:i4>
      </vt:variant>
      <vt:variant>
        <vt:i4>0</vt:i4>
      </vt:variant>
      <vt:variant>
        <vt:i4>0</vt:i4>
      </vt:variant>
      <vt:variant>
        <vt:i4>5</vt:i4>
      </vt:variant>
      <vt:variant>
        <vt:lpwstr/>
      </vt:variant>
      <vt:variant>
        <vt:lpwstr>GRTOP1_23062022_0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2022-06-24T07:48:00Z</cp:lastPrinted>
  <dcterms:created xsi:type="dcterms:W3CDTF">2025-05-23T06:07:00Z</dcterms:created>
  <dcterms:modified xsi:type="dcterms:W3CDTF">2025-05-23T06:07:00Z</dcterms:modified>
</cp:coreProperties>
</file>