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5627" w14:textId="77777777" w:rsidR="008C7874" w:rsidRDefault="00FC4CBC" w:rsidP="00A0682B">
      <w:pPr>
        <w:jc w:val="center"/>
        <w:rPr>
          <w:rFonts w:ascii="Comic Sans MS" w:hAnsi="Comic Sans MS"/>
          <w:sz w:val="40"/>
        </w:rPr>
      </w:pPr>
      <w:r>
        <w:rPr>
          <w:rFonts w:ascii="Comic Sans MS" w:hAnsi="Comic Sans MS"/>
          <w:b/>
          <w:sz w:val="40"/>
        </w:rPr>
        <w:t>S</w:t>
      </w:r>
      <w:r w:rsidR="00A0682B">
        <w:rPr>
          <w:rFonts w:ascii="Comic Sans MS" w:hAnsi="Comic Sans MS"/>
          <w:b/>
          <w:sz w:val="40"/>
        </w:rPr>
        <w:t>itzungsprotokoll</w:t>
      </w:r>
    </w:p>
    <w:p w14:paraId="28E8DC01" w14:textId="77777777" w:rsidR="00A0682B" w:rsidRDefault="00A0682B" w:rsidP="00A0682B">
      <w:pPr>
        <w:jc w:val="center"/>
        <w:rPr>
          <w:rFonts w:ascii="Comic Sans MS" w:hAnsi="Comic Sans MS"/>
          <w:color w:val="000000"/>
          <w:sz w:val="32"/>
        </w:rPr>
      </w:pPr>
      <w:r>
        <w:rPr>
          <w:rFonts w:ascii="Comic Sans MS" w:hAnsi="Comic Sans MS"/>
          <w:sz w:val="32"/>
        </w:rPr>
        <w:t xml:space="preserve">über die </w:t>
      </w:r>
      <w:r>
        <w:rPr>
          <w:rFonts w:ascii="Comic Sans MS" w:hAnsi="Comic Sans MS"/>
          <w:color w:val="000080"/>
          <w:sz w:val="32"/>
        </w:rPr>
        <w:t>Gemeinderatsitzung</w:t>
      </w:r>
      <w:r>
        <w:rPr>
          <w:rFonts w:ascii="Comic Sans MS" w:hAnsi="Comic Sans MS"/>
          <w:color w:val="000000"/>
          <w:sz w:val="32"/>
        </w:rPr>
        <w:t xml:space="preserve"> vom 15.10.2020</w:t>
      </w:r>
    </w:p>
    <w:p w14:paraId="084CD0EF" w14:textId="77777777" w:rsidR="00A0682B" w:rsidRDefault="00A0682B" w:rsidP="00A0682B">
      <w:pPr>
        <w:rPr>
          <w:rFonts w:ascii="Comic Sans MS" w:hAnsi="Comic Sans MS"/>
          <w:color w:val="000000"/>
          <w:sz w:val="32"/>
        </w:rPr>
      </w:pPr>
    </w:p>
    <w:p w14:paraId="05F807A4" w14:textId="77777777" w:rsidR="00A0682B" w:rsidRDefault="00A0682B" w:rsidP="00A0682B">
      <w:pPr>
        <w:tabs>
          <w:tab w:val="left" w:pos="8000"/>
        </w:tabs>
        <w:rPr>
          <w:rFonts w:ascii="Comic Sans MS" w:hAnsi="Comic Sans MS"/>
          <w:color w:val="000000"/>
          <w:sz w:val="22"/>
        </w:rPr>
      </w:pPr>
      <w:r>
        <w:rPr>
          <w:rFonts w:ascii="Comic Sans MS" w:hAnsi="Comic Sans MS"/>
          <w:color w:val="000000"/>
          <w:sz w:val="22"/>
        </w:rPr>
        <w:t>Beginn: 19:30 Uhr</w:t>
      </w:r>
      <w:r>
        <w:rPr>
          <w:rFonts w:ascii="Comic Sans MS" w:hAnsi="Comic Sans MS"/>
          <w:color w:val="000000"/>
          <w:sz w:val="22"/>
        </w:rPr>
        <w:tab/>
        <w:t xml:space="preserve">Ende: </w:t>
      </w:r>
      <w:r w:rsidR="002F2FCE">
        <w:rPr>
          <w:rFonts w:ascii="Comic Sans MS" w:hAnsi="Comic Sans MS"/>
          <w:color w:val="000000"/>
          <w:sz w:val="22"/>
        </w:rPr>
        <w:t xml:space="preserve">21:35 </w:t>
      </w:r>
      <w:r>
        <w:rPr>
          <w:rFonts w:ascii="Comic Sans MS" w:hAnsi="Comic Sans MS"/>
          <w:color w:val="000000"/>
          <w:sz w:val="22"/>
        </w:rPr>
        <w:t>Uhr</w:t>
      </w:r>
    </w:p>
    <w:p w14:paraId="1749D581" w14:textId="77777777" w:rsidR="00A0682B" w:rsidRDefault="00A0682B" w:rsidP="00A0682B">
      <w:pPr>
        <w:tabs>
          <w:tab w:val="left" w:pos="8000"/>
        </w:tabs>
        <w:rPr>
          <w:rFonts w:ascii="Comic Sans MS" w:hAnsi="Comic Sans MS"/>
          <w:color w:val="000000"/>
          <w:sz w:val="22"/>
        </w:rPr>
      </w:pPr>
    </w:p>
    <w:p w14:paraId="06906ED0" w14:textId="77777777" w:rsidR="00A0682B" w:rsidRDefault="00A0682B" w:rsidP="00A0682B">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Anwesend:</w:t>
      </w:r>
    </w:p>
    <w:p w14:paraId="6DF7D6D6" w14:textId="77777777" w:rsidR="00A0682B" w:rsidRDefault="00A0682B" w:rsidP="00A0682B">
      <w:pPr>
        <w:tabs>
          <w:tab w:val="left" w:pos="400"/>
          <w:tab w:val="left" w:pos="3800"/>
          <w:tab w:val="left" w:pos="7200"/>
          <w:tab w:val="left" w:pos="10000"/>
        </w:tabs>
        <w:rPr>
          <w:rFonts w:ascii="Comic Sans MS" w:hAnsi="Comic Sans MS"/>
          <w:color w:val="000000"/>
          <w:sz w:val="22"/>
        </w:rPr>
      </w:pPr>
      <w:r>
        <w:rPr>
          <w:rFonts w:ascii="Comic Sans MS" w:hAnsi="Comic Sans MS"/>
          <w:color w:val="000000"/>
          <w:sz w:val="22"/>
        </w:rPr>
        <w:tab/>
        <w:t>Bgm. Bürg Gerhard</w:t>
      </w:r>
      <w:r>
        <w:rPr>
          <w:rFonts w:ascii="Comic Sans MS" w:hAnsi="Comic Sans MS"/>
          <w:color w:val="000000"/>
          <w:sz w:val="22"/>
        </w:rPr>
        <w:tab/>
        <w:t>Vzbgm. Gruber Herbert</w:t>
      </w:r>
      <w:r>
        <w:rPr>
          <w:rFonts w:ascii="Comic Sans MS" w:hAnsi="Comic Sans MS"/>
          <w:color w:val="000000"/>
          <w:sz w:val="22"/>
        </w:rPr>
        <w:tab/>
      </w:r>
      <w:r>
        <w:rPr>
          <w:rFonts w:ascii="Comic Sans MS" w:hAnsi="Comic Sans MS"/>
          <w:color w:val="000000"/>
          <w:sz w:val="22"/>
        </w:rPr>
        <w:tab/>
        <w:t>GfGR Stattler Rosa</w:t>
      </w:r>
      <w:r>
        <w:rPr>
          <w:rFonts w:ascii="Comic Sans MS" w:hAnsi="Comic Sans MS"/>
          <w:color w:val="000000"/>
          <w:sz w:val="22"/>
        </w:rPr>
        <w:tab/>
        <w:t>GfGR Fischer Franz</w:t>
      </w:r>
      <w:r>
        <w:rPr>
          <w:rFonts w:ascii="Comic Sans MS" w:hAnsi="Comic Sans MS"/>
          <w:color w:val="000000"/>
          <w:sz w:val="22"/>
        </w:rPr>
        <w:tab/>
        <w:t>GfGR Fischlmaier Andreas</w:t>
      </w:r>
      <w:r>
        <w:rPr>
          <w:rFonts w:ascii="Comic Sans MS" w:hAnsi="Comic Sans MS"/>
          <w:color w:val="000000"/>
          <w:sz w:val="22"/>
        </w:rPr>
        <w:tab/>
        <w:t>GR Mayer Gabriele</w:t>
      </w:r>
      <w:r>
        <w:rPr>
          <w:rFonts w:ascii="Comic Sans MS" w:hAnsi="Comic Sans MS"/>
          <w:color w:val="000000"/>
          <w:sz w:val="22"/>
        </w:rPr>
        <w:tab/>
        <w:t>GR Köninger Klaus</w:t>
      </w:r>
      <w:r>
        <w:rPr>
          <w:rFonts w:ascii="Comic Sans MS" w:hAnsi="Comic Sans MS"/>
          <w:color w:val="000000"/>
          <w:sz w:val="22"/>
        </w:rPr>
        <w:tab/>
        <w:t>GR Hauer Lukas</w:t>
      </w:r>
      <w:r>
        <w:rPr>
          <w:rFonts w:ascii="Comic Sans MS" w:hAnsi="Comic Sans MS"/>
          <w:color w:val="000000"/>
          <w:sz w:val="22"/>
        </w:rPr>
        <w:tab/>
      </w:r>
      <w:r>
        <w:rPr>
          <w:rFonts w:ascii="Comic Sans MS" w:hAnsi="Comic Sans MS"/>
          <w:color w:val="000000"/>
          <w:sz w:val="22"/>
        </w:rPr>
        <w:tab/>
        <w:t>GR Farago Andrea</w:t>
      </w:r>
      <w:r>
        <w:rPr>
          <w:rFonts w:ascii="Comic Sans MS" w:hAnsi="Comic Sans MS"/>
          <w:color w:val="000000"/>
          <w:sz w:val="22"/>
        </w:rPr>
        <w:tab/>
        <w:t>GR Berger Johannes</w:t>
      </w:r>
      <w:r>
        <w:rPr>
          <w:rFonts w:ascii="Comic Sans MS" w:hAnsi="Comic Sans MS"/>
          <w:color w:val="000000"/>
          <w:sz w:val="22"/>
        </w:rPr>
        <w:tab/>
        <w:t>GR Zeller Otmar</w:t>
      </w:r>
      <w:r>
        <w:rPr>
          <w:rFonts w:ascii="Comic Sans MS" w:hAnsi="Comic Sans MS"/>
          <w:color w:val="000000"/>
          <w:sz w:val="22"/>
        </w:rPr>
        <w:tab/>
        <w:t>GR Starecek Roman</w:t>
      </w:r>
      <w:r>
        <w:rPr>
          <w:rFonts w:ascii="Comic Sans MS" w:hAnsi="Comic Sans MS"/>
          <w:color w:val="000000"/>
          <w:sz w:val="22"/>
        </w:rPr>
        <w:tab/>
        <w:t>GR Babinger Leopold</w:t>
      </w:r>
      <w:r>
        <w:rPr>
          <w:rFonts w:ascii="Comic Sans MS" w:hAnsi="Comic Sans MS"/>
          <w:color w:val="000000"/>
          <w:sz w:val="22"/>
        </w:rPr>
        <w:tab/>
        <w:t>GR Bartunek Ronald</w:t>
      </w:r>
      <w:r>
        <w:rPr>
          <w:rFonts w:ascii="Comic Sans MS" w:hAnsi="Comic Sans MS"/>
          <w:color w:val="000000"/>
          <w:sz w:val="22"/>
        </w:rPr>
        <w:tab/>
        <w:t>GR Gruber Rene</w:t>
      </w:r>
      <w:r>
        <w:rPr>
          <w:rFonts w:ascii="Comic Sans MS" w:hAnsi="Comic Sans MS"/>
          <w:color w:val="000000"/>
          <w:sz w:val="22"/>
        </w:rPr>
        <w:tab/>
        <w:t>GR Steiner Christoph</w:t>
      </w:r>
      <w:r>
        <w:rPr>
          <w:rFonts w:ascii="Comic Sans MS" w:hAnsi="Comic Sans MS"/>
          <w:color w:val="000000"/>
          <w:sz w:val="22"/>
        </w:rPr>
        <w:tab/>
        <w:t>GR Lorenz Katharina</w:t>
      </w:r>
    </w:p>
    <w:p w14:paraId="57F9AF33" w14:textId="77777777" w:rsidR="00A0682B" w:rsidRDefault="00A0682B" w:rsidP="00A0682B">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Entschuldigt:</w:t>
      </w:r>
      <w:r w:rsidR="002F2FCE" w:rsidRPr="002F2FCE">
        <w:rPr>
          <w:rFonts w:ascii="Comic Sans MS" w:hAnsi="Comic Sans MS"/>
          <w:color w:val="000000"/>
          <w:sz w:val="22"/>
        </w:rPr>
        <w:t xml:space="preserve"> </w:t>
      </w:r>
      <w:r w:rsidR="002F2FCE">
        <w:rPr>
          <w:rFonts w:ascii="Comic Sans MS" w:hAnsi="Comic Sans MS"/>
          <w:color w:val="000000"/>
          <w:sz w:val="22"/>
        </w:rPr>
        <w:t>GR Fuchs Gottfried</w:t>
      </w:r>
      <w:r>
        <w:rPr>
          <w:rFonts w:ascii="Comic Sans MS" w:hAnsi="Comic Sans MS"/>
          <w:color w:val="000000"/>
          <w:sz w:val="22"/>
        </w:rPr>
        <w:tab/>
      </w:r>
      <w:r w:rsidR="002F2FCE">
        <w:rPr>
          <w:rFonts w:ascii="Comic Sans MS" w:hAnsi="Comic Sans MS"/>
          <w:color w:val="000000"/>
          <w:sz w:val="22"/>
        </w:rPr>
        <w:t>GfGR Handl Walter</w:t>
      </w:r>
      <w:r>
        <w:rPr>
          <w:rFonts w:ascii="Comic Sans MS" w:hAnsi="Comic Sans MS"/>
          <w:color w:val="000000"/>
          <w:sz w:val="22"/>
        </w:rPr>
        <w:tab/>
      </w:r>
      <w:r>
        <w:rPr>
          <w:rFonts w:ascii="Comic Sans MS" w:hAnsi="Comic Sans MS"/>
          <w:color w:val="000000"/>
          <w:sz w:val="22"/>
        </w:rPr>
        <w:tab/>
      </w:r>
      <w:r>
        <w:rPr>
          <w:rFonts w:ascii="Comic Sans MS" w:hAnsi="Comic Sans MS"/>
          <w:color w:val="000000"/>
          <w:sz w:val="22"/>
        </w:rPr>
        <w:tab/>
      </w:r>
    </w:p>
    <w:p w14:paraId="20C3211B" w14:textId="77777777" w:rsidR="00A0682B" w:rsidRDefault="00A0682B" w:rsidP="00A0682B">
      <w:pPr>
        <w:rPr>
          <w:rFonts w:ascii="Comic Sans MS" w:hAnsi="Comic Sans MS"/>
          <w:i/>
          <w:color w:val="000000"/>
          <w:sz w:val="22"/>
        </w:rPr>
      </w:pPr>
      <w:r>
        <w:rPr>
          <w:rFonts w:ascii="Comic Sans MS" w:hAnsi="Comic Sans MS"/>
          <w:i/>
          <w:color w:val="000000"/>
          <w:sz w:val="22"/>
        </w:rPr>
        <w:t>Tagesordnung:</w:t>
      </w:r>
    </w:p>
    <w:bookmarkStart w:id="0" w:name="TO"/>
    <w:bookmarkEnd w:id="0"/>
    <w:p w14:paraId="78D9B9A9" w14:textId="77777777" w:rsidR="00A0682B" w:rsidRDefault="00A0682B" w:rsidP="00A0682B">
      <w:pPr>
        <w:rPr>
          <w:rFonts w:ascii="Comic Sans MS" w:hAnsi="Comic Sans MS"/>
          <w:color w:val="000000"/>
          <w:sz w:val="22"/>
        </w:rPr>
      </w:pPr>
      <w:r>
        <w:rPr>
          <w:rFonts w:ascii="Comic Sans MS" w:hAnsi="Comic Sans MS"/>
          <w:color w:val="000000"/>
          <w:sz w:val="22"/>
        </w:rPr>
        <w:fldChar w:fldCharType="begin"/>
      </w:r>
      <w:r>
        <w:rPr>
          <w:rFonts w:ascii="Comic Sans MS" w:hAnsi="Comic Sans MS"/>
          <w:color w:val="000000"/>
          <w:sz w:val="22"/>
        </w:rPr>
        <w:instrText xml:space="preserve"> HYPERLINK  \l "GRTOP1_15102020_0" </w:instrText>
      </w:r>
      <w:r>
        <w:rPr>
          <w:rFonts w:ascii="Comic Sans MS" w:hAnsi="Comic Sans MS"/>
          <w:color w:val="000000"/>
          <w:sz w:val="22"/>
        </w:rPr>
      </w:r>
      <w:r>
        <w:rPr>
          <w:rFonts w:ascii="Comic Sans MS" w:hAnsi="Comic Sans MS"/>
          <w:color w:val="000000"/>
          <w:sz w:val="22"/>
        </w:rPr>
        <w:fldChar w:fldCharType="separate"/>
      </w:r>
      <w:r>
        <w:rPr>
          <w:rStyle w:val="Hyperlink"/>
          <w:rFonts w:ascii="Calibri" w:hAnsi="Calibri"/>
        </w:rPr>
        <w:t>1.</w:t>
      </w:r>
      <w:r>
        <w:rPr>
          <w:rFonts w:ascii="Comic Sans MS" w:hAnsi="Comic Sans MS"/>
          <w:color w:val="000000"/>
          <w:sz w:val="22"/>
        </w:rPr>
        <w:fldChar w:fldCharType="end"/>
      </w:r>
      <w:r>
        <w:rPr>
          <w:rFonts w:ascii="Comic Sans MS" w:hAnsi="Comic Sans MS"/>
          <w:color w:val="000000"/>
          <w:sz w:val="22"/>
        </w:rPr>
        <w:t xml:space="preserve"> Ansuchen Subvention Kriegsopfer- und Behindertenverband</w:t>
      </w:r>
    </w:p>
    <w:p w14:paraId="53B472B8" w14:textId="77777777" w:rsidR="00A0682B" w:rsidRDefault="00A0682B" w:rsidP="00A0682B">
      <w:pPr>
        <w:rPr>
          <w:rFonts w:ascii="Comic Sans MS" w:hAnsi="Comic Sans MS"/>
          <w:color w:val="000000"/>
          <w:sz w:val="22"/>
        </w:rPr>
      </w:pPr>
      <w:hyperlink w:anchor="GRTOP2_15102020_0" w:history="1">
        <w:r>
          <w:rPr>
            <w:rStyle w:val="Hyperlink"/>
            <w:rFonts w:ascii="Calibri" w:hAnsi="Calibri"/>
          </w:rPr>
          <w:t>2.</w:t>
        </w:r>
      </w:hyperlink>
      <w:r>
        <w:rPr>
          <w:rFonts w:ascii="Comic Sans MS" w:hAnsi="Comic Sans MS"/>
          <w:color w:val="000000"/>
          <w:sz w:val="22"/>
        </w:rPr>
        <w:t xml:space="preserve"> Stellungnahme zum Prüfbericht vom 23.09.2020</w:t>
      </w:r>
    </w:p>
    <w:p w14:paraId="4CA1CD17" w14:textId="77777777" w:rsidR="00A0682B" w:rsidRDefault="00A0682B" w:rsidP="00A0682B">
      <w:pPr>
        <w:rPr>
          <w:rFonts w:ascii="Comic Sans MS" w:hAnsi="Comic Sans MS"/>
          <w:color w:val="000000"/>
          <w:sz w:val="22"/>
        </w:rPr>
      </w:pPr>
      <w:hyperlink w:anchor="GRTOP3_15102020_0" w:history="1">
        <w:r>
          <w:rPr>
            <w:rStyle w:val="Hyperlink"/>
            <w:rFonts w:ascii="Calibri" w:hAnsi="Calibri"/>
          </w:rPr>
          <w:t>3.</w:t>
        </w:r>
      </w:hyperlink>
      <w:r>
        <w:rPr>
          <w:rFonts w:ascii="Comic Sans MS" w:hAnsi="Comic Sans MS"/>
          <w:color w:val="000000"/>
          <w:sz w:val="22"/>
        </w:rPr>
        <w:t xml:space="preserve"> Grundverkauf Parz. 900/2, KG Matzleinsdorf, 245 m²</w:t>
      </w:r>
    </w:p>
    <w:p w14:paraId="7645D9CC" w14:textId="77777777" w:rsidR="00A0682B" w:rsidRDefault="00A0682B" w:rsidP="00A0682B">
      <w:pPr>
        <w:rPr>
          <w:rFonts w:ascii="Comic Sans MS" w:hAnsi="Comic Sans MS"/>
          <w:color w:val="000000"/>
          <w:sz w:val="22"/>
        </w:rPr>
      </w:pPr>
      <w:hyperlink w:anchor="GRTOP4_15102020_0" w:history="1">
        <w:r>
          <w:rPr>
            <w:rStyle w:val="Hyperlink"/>
            <w:rFonts w:ascii="Calibri" w:hAnsi="Calibri"/>
          </w:rPr>
          <w:t>4.</w:t>
        </w:r>
      </w:hyperlink>
      <w:r>
        <w:rPr>
          <w:rFonts w:ascii="Comic Sans MS" w:hAnsi="Comic Sans MS"/>
          <w:color w:val="000000"/>
          <w:sz w:val="22"/>
        </w:rPr>
        <w:t xml:space="preserve"> Ehrungen der Geburtstage 75/80/85/90</w:t>
      </w:r>
    </w:p>
    <w:p w14:paraId="70C15D45" w14:textId="77777777" w:rsidR="00A0682B" w:rsidRDefault="00A0682B" w:rsidP="00A0682B">
      <w:pPr>
        <w:rPr>
          <w:rFonts w:ascii="Comic Sans MS" w:hAnsi="Comic Sans MS"/>
          <w:color w:val="000000"/>
          <w:sz w:val="22"/>
        </w:rPr>
      </w:pPr>
      <w:hyperlink w:anchor="GRTOP5_15102020_0" w:history="1">
        <w:r>
          <w:rPr>
            <w:rStyle w:val="Hyperlink"/>
            <w:rFonts w:ascii="Calibri" w:hAnsi="Calibri"/>
          </w:rPr>
          <w:t>5.</w:t>
        </w:r>
      </w:hyperlink>
      <w:r>
        <w:rPr>
          <w:rFonts w:ascii="Comic Sans MS" w:hAnsi="Comic Sans MS"/>
          <w:color w:val="000000"/>
          <w:sz w:val="22"/>
        </w:rPr>
        <w:t xml:space="preserve"> Vergabe Kanalerweiterung Gassen (Gruber-Hofegger)</w:t>
      </w:r>
    </w:p>
    <w:p w14:paraId="45240B24" w14:textId="77777777" w:rsidR="00A0682B" w:rsidRDefault="00A0682B" w:rsidP="00A0682B">
      <w:pPr>
        <w:rPr>
          <w:rFonts w:ascii="Comic Sans MS" w:hAnsi="Comic Sans MS"/>
          <w:color w:val="000000"/>
          <w:sz w:val="22"/>
        </w:rPr>
      </w:pPr>
      <w:hyperlink w:anchor="GRTOP6_15102020_0" w:history="1">
        <w:r>
          <w:rPr>
            <w:rStyle w:val="Hyperlink"/>
            <w:rFonts w:ascii="Calibri" w:hAnsi="Calibri"/>
          </w:rPr>
          <w:t>6.</w:t>
        </w:r>
      </w:hyperlink>
      <w:r>
        <w:rPr>
          <w:rFonts w:ascii="Comic Sans MS" w:hAnsi="Comic Sans MS"/>
          <w:color w:val="000000"/>
          <w:sz w:val="22"/>
        </w:rPr>
        <w:t xml:space="preserve"> Änderung des örtlichen Raumordnungsprogrammes</w:t>
      </w:r>
    </w:p>
    <w:p w14:paraId="12CC2D49" w14:textId="77777777" w:rsidR="00A0682B" w:rsidRDefault="00A0682B" w:rsidP="00A0682B">
      <w:pPr>
        <w:rPr>
          <w:rFonts w:ascii="Comic Sans MS" w:hAnsi="Comic Sans MS"/>
          <w:color w:val="000000"/>
          <w:sz w:val="22"/>
        </w:rPr>
      </w:pPr>
      <w:hyperlink w:anchor="GRTOP7_15102020_0" w:history="1">
        <w:r>
          <w:rPr>
            <w:rStyle w:val="Hyperlink"/>
            <w:rFonts w:ascii="Calibri" w:hAnsi="Calibri"/>
          </w:rPr>
          <w:t>7.</w:t>
        </w:r>
      </w:hyperlink>
      <w:r>
        <w:rPr>
          <w:rFonts w:ascii="Comic Sans MS" w:hAnsi="Comic Sans MS"/>
          <w:color w:val="000080"/>
          <w:sz w:val="22"/>
        </w:rPr>
        <w:t xml:space="preserve"> Ankauf Weboffice für GPS-Vermessung durch GVU Melk</w:t>
      </w:r>
    </w:p>
    <w:p w14:paraId="3DF20EC1" w14:textId="77777777" w:rsidR="00A0682B" w:rsidRDefault="00A0682B" w:rsidP="00A0682B">
      <w:pPr>
        <w:rPr>
          <w:rFonts w:ascii="Comic Sans MS" w:hAnsi="Comic Sans MS"/>
          <w:color w:val="000000"/>
          <w:sz w:val="22"/>
        </w:rPr>
      </w:pPr>
      <w:hyperlink w:anchor="GRTOP8_15102020_0" w:history="1">
        <w:r>
          <w:rPr>
            <w:rStyle w:val="Hyperlink"/>
            <w:rFonts w:ascii="Calibri" w:hAnsi="Calibri"/>
          </w:rPr>
          <w:t>8.</w:t>
        </w:r>
      </w:hyperlink>
      <w:r>
        <w:rPr>
          <w:rFonts w:ascii="Comic Sans MS" w:hAnsi="Comic Sans MS"/>
          <w:color w:val="000080"/>
          <w:sz w:val="22"/>
        </w:rPr>
        <w:t xml:space="preserve"> Anfragen der Gemeinderäte in Tagesordnung der GR-Sitzungen</w:t>
      </w:r>
    </w:p>
    <w:p w14:paraId="0A2CD5A9" w14:textId="77777777" w:rsidR="00A0682B" w:rsidRDefault="00A0682B" w:rsidP="00A0682B">
      <w:pPr>
        <w:rPr>
          <w:rFonts w:ascii="Comic Sans MS" w:hAnsi="Comic Sans MS"/>
          <w:color w:val="000000"/>
          <w:sz w:val="22"/>
        </w:rPr>
      </w:pPr>
      <w:hyperlink w:anchor="GRTOP9_15102020_0" w:history="1">
        <w:r>
          <w:rPr>
            <w:rStyle w:val="Hyperlink"/>
            <w:rFonts w:ascii="Calibri" w:hAnsi="Calibri"/>
          </w:rPr>
          <w:t>9.</w:t>
        </w:r>
      </w:hyperlink>
      <w:r>
        <w:rPr>
          <w:rFonts w:ascii="Comic Sans MS" w:hAnsi="Comic Sans MS"/>
          <w:color w:val="000000"/>
          <w:sz w:val="22"/>
        </w:rPr>
        <w:t xml:space="preserve"> Bericht des Bürgermeisters</w:t>
      </w:r>
    </w:p>
    <w:p w14:paraId="750D7C2C" w14:textId="77777777" w:rsidR="00A0682B" w:rsidRDefault="00A0682B" w:rsidP="00A0682B">
      <w:pPr>
        <w:rPr>
          <w:rFonts w:ascii="Comic Sans MS" w:hAnsi="Comic Sans MS"/>
          <w:color w:val="000000"/>
          <w:sz w:val="22"/>
        </w:rPr>
      </w:pPr>
      <w:r>
        <w:rPr>
          <w:rFonts w:ascii="Comic Sans MS" w:hAnsi="Comic Sans MS"/>
          <w:color w:val="000000"/>
          <w:sz w:val="22"/>
        </w:rPr>
        <w:t>«</w:t>
      </w:r>
    </w:p>
    <w:p w14:paraId="2161A4A3" w14:textId="77777777" w:rsidR="00B1112C" w:rsidRDefault="00B1112C" w:rsidP="00A0682B">
      <w:pPr>
        <w:rPr>
          <w:rFonts w:ascii="Comic Sans MS" w:hAnsi="Comic Sans MS"/>
          <w:color w:val="000000"/>
          <w:sz w:val="22"/>
        </w:rPr>
      </w:pPr>
    </w:p>
    <w:p w14:paraId="39F5D669" w14:textId="77777777" w:rsidR="00A0682B" w:rsidRDefault="00A0682B" w:rsidP="00A0682B">
      <w:pPr>
        <w:rPr>
          <w:rFonts w:ascii="Comic Sans MS" w:hAnsi="Comic Sans MS"/>
          <w:color w:val="000000"/>
          <w:sz w:val="22"/>
        </w:rPr>
      </w:pPr>
      <w:r>
        <w:rPr>
          <w:rFonts w:ascii="Comic Sans MS" w:hAnsi="Comic Sans MS"/>
          <w:color w:val="000000"/>
          <w:sz w:val="22"/>
        </w:rPr>
        <w:t>Das Protokoll der letzten Sitzung wurde genehmigt und unterfertigt.</w:t>
      </w:r>
    </w:p>
    <w:p w14:paraId="272F41C7" w14:textId="77777777" w:rsidR="00A0682B" w:rsidRDefault="008548F3" w:rsidP="00A0682B">
      <w:pPr>
        <w:rPr>
          <w:rFonts w:ascii="Comic Sans MS" w:hAnsi="Comic Sans MS"/>
          <w:color w:val="000000"/>
          <w:sz w:val="22"/>
        </w:rPr>
      </w:pPr>
      <w:r>
        <w:rPr>
          <w:rFonts w:ascii="Comic Sans MS" w:hAnsi="Comic Sans MS"/>
          <w:color w:val="000000"/>
          <w:sz w:val="22"/>
        </w:rPr>
        <w:t>Der Bgm. verliest einen Dringlichkeitsantrag der ÖVP-Fraktion um Aufnahme des Punktes „</w:t>
      </w:r>
      <w:r w:rsidRPr="008548F3">
        <w:rPr>
          <w:rFonts w:ascii="Comic Sans MS" w:hAnsi="Comic Sans MS"/>
          <w:color w:val="000000"/>
          <w:sz w:val="22"/>
        </w:rPr>
        <w:t>Ankauf Weboffice für GPS-Vermessung durch GVU Melk</w:t>
      </w:r>
      <w:r>
        <w:rPr>
          <w:rFonts w:ascii="Comic Sans MS" w:hAnsi="Comic Sans MS"/>
          <w:color w:val="000000"/>
          <w:sz w:val="22"/>
        </w:rPr>
        <w:t>“ in die Tagesordnung der GR Sitzung als TOP7.</w:t>
      </w:r>
    </w:p>
    <w:p w14:paraId="5AFB3BA5" w14:textId="77777777" w:rsidR="008548F3" w:rsidRDefault="008548F3" w:rsidP="00A0682B">
      <w:pPr>
        <w:rPr>
          <w:rFonts w:ascii="Comic Sans MS" w:hAnsi="Comic Sans MS"/>
          <w:color w:val="000000"/>
          <w:sz w:val="22"/>
        </w:rPr>
      </w:pPr>
      <w:r>
        <w:rPr>
          <w:rFonts w:ascii="Comic Sans MS" w:hAnsi="Comic Sans MS"/>
          <w:color w:val="000000"/>
          <w:sz w:val="22"/>
        </w:rPr>
        <w:t>Abstimmung: einstimmig</w:t>
      </w:r>
    </w:p>
    <w:p w14:paraId="732C064D" w14:textId="77777777" w:rsidR="008548F3" w:rsidRDefault="008548F3" w:rsidP="00A0682B">
      <w:pPr>
        <w:rPr>
          <w:rFonts w:ascii="Comic Sans MS" w:hAnsi="Comic Sans MS"/>
          <w:color w:val="000000"/>
          <w:sz w:val="22"/>
        </w:rPr>
      </w:pPr>
      <w:r>
        <w:rPr>
          <w:rFonts w:ascii="Comic Sans MS" w:hAnsi="Comic Sans MS"/>
          <w:color w:val="000000"/>
          <w:sz w:val="22"/>
        </w:rPr>
        <w:t>Der Bgm. verliest einen weiteren DA der FPÖ um Aufnahme des Punktes „Anfragen der GR“ in die Tagesordnung der GR-Sitzung als TOP 8.</w:t>
      </w:r>
    </w:p>
    <w:p w14:paraId="7AFA9E3F" w14:textId="77777777" w:rsidR="008548F3" w:rsidRDefault="008548F3" w:rsidP="00A0682B">
      <w:pPr>
        <w:rPr>
          <w:rFonts w:ascii="Comic Sans MS" w:hAnsi="Comic Sans MS"/>
          <w:color w:val="000000"/>
          <w:sz w:val="22"/>
        </w:rPr>
      </w:pPr>
      <w:r>
        <w:rPr>
          <w:rFonts w:ascii="Comic Sans MS" w:hAnsi="Comic Sans MS"/>
          <w:color w:val="000000"/>
          <w:sz w:val="22"/>
        </w:rPr>
        <w:t>Abstimmung: einstimmig</w:t>
      </w:r>
    </w:p>
    <w:p w14:paraId="7B95D4D6" w14:textId="77777777" w:rsidR="008548F3" w:rsidRDefault="008548F3" w:rsidP="00A0682B">
      <w:pPr>
        <w:rPr>
          <w:rFonts w:ascii="Comic Sans MS" w:hAnsi="Comic Sans MS"/>
          <w:color w:val="000000"/>
          <w:sz w:val="22"/>
        </w:rPr>
      </w:pPr>
    </w:p>
    <w:p w14:paraId="3E1322FC" w14:textId="77777777" w:rsidR="00A0682B" w:rsidRDefault="00A0682B" w:rsidP="00A0682B">
      <w:pPr>
        <w:rPr>
          <w:rFonts w:ascii="Comic Sans MS" w:hAnsi="Comic Sans MS"/>
          <w:color w:val="000000"/>
          <w:sz w:val="22"/>
        </w:rPr>
      </w:pPr>
      <w:bookmarkStart w:id="1" w:name="GRTOP1_15102020_0"/>
      <w:bookmarkEnd w:id="1"/>
      <w:r>
        <w:rPr>
          <w:rFonts w:ascii="Comic Sans MS" w:hAnsi="Comic Sans MS"/>
          <w:b/>
          <w:color w:val="000000"/>
          <w:sz w:val="22"/>
        </w:rPr>
        <w:t>TOP 1.) Ansuchen Subvention Kriegsopfer- und Behindertenverband</w:t>
      </w:r>
    </w:p>
    <w:p w14:paraId="7F31E028" w14:textId="77777777" w:rsidR="00A0682B" w:rsidRDefault="002F2FCE" w:rsidP="00A0682B">
      <w:pPr>
        <w:rPr>
          <w:rFonts w:ascii="Comic Sans MS" w:hAnsi="Comic Sans MS"/>
          <w:color w:val="000000"/>
          <w:sz w:val="22"/>
        </w:rPr>
      </w:pPr>
      <w:r>
        <w:rPr>
          <w:rFonts w:ascii="Comic Sans MS" w:hAnsi="Comic Sans MS"/>
          <w:color w:val="000000"/>
          <w:sz w:val="22"/>
        </w:rPr>
        <w:t>Der Bgm. verliest ein Schreiben des KOBV OG Pöchlarn mit der Bitte um Subvention.</w:t>
      </w:r>
    </w:p>
    <w:p w14:paraId="37714ABB" w14:textId="77777777" w:rsidR="002F2FCE" w:rsidRDefault="002F2FCE" w:rsidP="00A0682B">
      <w:pPr>
        <w:rPr>
          <w:rFonts w:ascii="Comic Sans MS" w:hAnsi="Comic Sans MS"/>
          <w:color w:val="000000"/>
          <w:sz w:val="22"/>
        </w:rPr>
      </w:pPr>
      <w:r>
        <w:rPr>
          <w:rFonts w:ascii="Comic Sans MS" w:hAnsi="Comic Sans MS"/>
          <w:color w:val="000000"/>
          <w:sz w:val="22"/>
        </w:rPr>
        <w:t>Bgm. Antrag: Dem Kriegsopfer- und Behindertenverband, OG Pöchlarn soll eine einmalige Subvention in der Höhe von € 100,- gewährt werden.</w:t>
      </w:r>
    </w:p>
    <w:p w14:paraId="104CA681" w14:textId="77777777" w:rsidR="00A0682B" w:rsidRDefault="002F2FCE" w:rsidP="00A0682B">
      <w:pPr>
        <w:rPr>
          <w:rFonts w:ascii="Comic Sans MS" w:hAnsi="Comic Sans MS"/>
          <w:color w:val="000000"/>
          <w:sz w:val="22"/>
        </w:rPr>
      </w:pPr>
      <w:r>
        <w:rPr>
          <w:rFonts w:ascii="Comic Sans MS" w:hAnsi="Comic Sans MS"/>
          <w:color w:val="000000"/>
          <w:sz w:val="22"/>
        </w:rPr>
        <w:t>Abstimmung: einstimmig</w:t>
      </w:r>
    </w:p>
    <w:p w14:paraId="679C49AD" w14:textId="77777777" w:rsidR="00A0682B" w:rsidRDefault="00A0682B" w:rsidP="00A0682B">
      <w:pPr>
        <w:rPr>
          <w:rFonts w:ascii="Comic Sans MS" w:hAnsi="Comic Sans MS"/>
          <w:color w:val="000000"/>
          <w:sz w:val="22"/>
        </w:rPr>
      </w:pPr>
    </w:p>
    <w:p w14:paraId="71C34F21"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6CBFAAA8" w14:textId="77777777" w:rsidR="00A0682B" w:rsidRDefault="00A0682B" w:rsidP="00A0682B">
      <w:pPr>
        <w:rPr>
          <w:rFonts w:ascii="Comic Sans MS" w:hAnsi="Comic Sans MS"/>
          <w:color w:val="000000"/>
          <w:sz w:val="22"/>
        </w:rPr>
      </w:pPr>
    </w:p>
    <w:p w14:paraId="1002F109" w14:textId="77777777" w:rsidR="00A0682B" w:rsidRDefault="00A0682B" w:rsidP="00A0682B">
      <w:pPr>
        <w:rPr>
          <w:rFonts w:ascii="Comic Sans MS" w:hAnsi="Comic Sans MS"/>
          <w:color w:val="000000"/>
          <w:sz w:val="22"/>
        </w:rPr>
      </w:pPr>
      <w:bookmarkStart w:id="2" w:name="GRTOP2_15102020_0"/>
      <w:bookmarkEnd w:id="2"/>
      <w:r>
        <w:rPr>
          <w:rFonts w:ascii="Comic Sans MS" w:hAnsi="Comic Sans MS"/>
          <w:b/>
          <w:color w:val="000000"/>
          <w:sz w:val="22"/>
        </w:rPr>
        <w:lastRenderedPageBreak/>
        <w:t>TOP 2.) Stellungnahme zum Prüfbericht vom 23.09.2020</w:t>
      </w:r>
    </w:p>
    <w:p w14:paraId="5BE59F70" w14:textId="77777777" w:rsidR="00A0682B" w:rsidRDefault="00CA74E3" w:rsidP="00A0682B">
      <w:pPr>
        <w:rPr>
          <w:rFonts w:ascii="Comic Sans MS" w:hAnsi="Comic Sans MS"/>
          <w:color w:val="000000"/>
          <w:sz w:val="22"/>
        </w:rPr>
      </w:pPr>
      <w:r>
        <w:rPr>
          <w:rFonts w:ascii="Comic Sans MS" w:hAnsi="Comic Sans MS"/>
          <w:color w:val="000000"/>
          <w:sz w:val="22"/>
        </w:rPr>
        <w:t>Der Bgm. verliest den Prüfbericht vom 23.09.2020 und gibt seine Stellungsnahme dazu ab.</w:t>
      </w:r>
    </w:p>
    <w:p w14:paraId="13227C3C" w14:textId="77777777" w:rsidR="00A0682B" w:rsidRDefault="00A0682B" w:rsidP="00A0682B">
      <w:pPr>
        <w:rPr>
          <w:rFonts w:ascii="Comic Sans MS" w:hAnsi="Comic Sans MS"/>
          <w:color w:val="000000"/>
          <w:sz w:val="22"/>
        </w:rPr>
      </w:pPr>
    </w:p>
    <w:p w14:paraId="2D04B688"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28DB43BE" w14:textId="77777777" w:rsidR="00A0682B" w:rsidRDefault="00A0682B" w:rsidP="00A0682B">
      <w:pPr>
        <w:rPr>
          <w:rFonts w:ascii="Comic Sans MS" w:hAnsi="Comic Sans MS"/>
          <w:color w:val="000000"/>
          <w:sz w:val="22"/>
        </w:rPr>
      </w:pPr>
    </w:p>
    <w:p w14:paraId="7EC29CAC" w14:textId="77777777" w:rsidR="00A0682B" w:rsidRDefault="00A0682B" w:rsidP="00A0682B">
      <w:pPr>
        <w:rPr>
          <w:rFonts w:ascii="Comic Sans MS" w:hAnsi="Comic Sans MS"/>
          <w:color w:val="000000"/>
          <w:sz w:val="22"/>
        </w:rPr>
      </w:pPr>
      <w:bookmarkStart w:id="3" w:name="GRTOP3_15102020_0"/>
      <w:bookmarkEnd w:id="3"/>
      <w:r>
        <w:rPr>
          <w:rFonts w:ascii="Comic Sans MS" w:hAnsi="Comic Sans MS"/>
          <w:b/>
          <w:color w:val="000000"/>
          <w:sz w:val="22"/>
        </w:rPr>
        <w:t>TOP 3.) Grundverkauf Parz. 900/2, KG Matzleinsdorf, 245 m²</w:t>
      </w:r>
    </w:p>
    <w:p w14:paraId="0B016BB9" w14:textId="77777777" w:rsidR="00A0682B" w:rsidRDefault="00B1112C" w:rsidP="00A0682B">
      <w:pPr>
        <w:rPr>
          <w:rFonts w:ascii="Comic Sans MS" w:hAnsi="Comic Sans MS"/>
          <w:color w:val="000000"/>
          <w:sz w:val="22"/>
        </w:rPr>
      </w:pPr>
      <w:r>
        <w:rPr>
          <w:rFonts w:ascii="Comic Sans MS" w:hAnsi="Comic Sans MS"/>
          <w:color w:val="000000"/>
          <w:sz w:val="22"/>
        </w:rPr>
        <w:t>Dr. Weintögl möchte die Parkplatz-Parzelle 900/2 entlang der Gemeindestraße, welche nach dem Teilungsplan noch eine Fläche von 245 m² aufweist auch von der Gemeinde erwerben.</w:t>
      </w:r>
    </w:p>
    <w:p w14:paraId="508E47A3" w14:textId="77777777" w:rsidR="00B1112C" w:rsidRDefault="00B1112C" w:rsidP="00A0682B">
      <w:pPr>
        <w:rPr>
          <w:rFonts w:ascii="Comic Sans MS" w:hAnsi="Comic Sans MS"/>
          <w:color w:val="000000"/>
          <w:sz w:val="22"/>
        </w:rPr>
      </w:pPr>
      <w:r>
        <w:rPr>
          <w:rFonts w:ascii="Comic Sans MS" w:hAnsi="Comic Sans MS"/>
          <w:color w:val="000000"/>
          <w:sz w:val="22"/>
        </w:rPr>
        <w:t>Bgm. Antrag: Das Grundstück 900/2 KG Matzleinsdorf mit der Fläche von 245 m² soll an Dr. Weintögl zum Preis von € 30,-/m² (Gesamt € 7.350,-) verkauft werden.</w:t>
      </w:r>
    </w:p>
    <w:p w14:paraId="7D5F113A" w14:textId="77777777" w:rsidR="00A0682B" w:rsidRDefault="00B1112C" w:rsidP="00A0682B">
      <w:pPr>
        <w:rPr>
          <w:rFonts w:ascii="Comic Sans MS" w:hAnsi="Comic Sans MS"/>
          <w:color w:val="000000"/>
          <w:sz w:val="22"/>
        </w:rPr>
      </w:pPr>
      <w:r>
        <w:rPr>
          <w:rFonts w:ascii="Comic Sans MS" w:hAnsi="Comic Sans MS"/>
          <w:color w:val="000000"/>
          <w:sz w:val="22"/>
        </w:rPr>
        <w:t>Abstimmung: einstimmig</w:t>
      </w:r>
    </w:p>
    <w:p w14:paraId="4324D62E" w14:textId="77777777" w:rsidR="00B1112C" w:rsidRDefault="00B1112C" w:rsidP="00A0682B">
      <w:pPr>
        <w:rPr>
          <w:rFonts w:ascii="Comic Sans MS" w:hAnsi="Comic Sans MS"/>
          <w:color w:val="000000"/>
          <w:sz w:val="22"/>
        </w:rPr>
      </w:pPr>
    </w:p>
    <w:p w14:paraId="77398324"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7468F383" w14:textId="77777777" w:rsidR="00A0682B" w:rsidRDefault="00A0682B" w:rsidP="00A0682B">
      <w:pPr>
        <w:rPr>
          <w:rFonts w:ascii="Comic Sans MS" w:hAnsi="Comic Sans MS"/>
          <w:color w:val="000000"/>
          <w:sz w:val="22"/>
        </w:rPr>
      </w:pPr>
    </w:p>
    <w:p w14:paraId="7952D6F5" w14:textId="77777777" w:rsidR="00A0682B" w:rsidRDefault="00A0682B" w:rsidP="00A0682B">
      <w:pPr>
        <w:rPr>
          <w:rFonts w:ascii="Comic Sans MS" w:hAnsi="Comic Sans MS"/>
          <w:color w:val="000000"/>
          <w:sz w:val="22"/>
        </w:rPr>
      </w:pPr>
    </w:p>
    <w:p w14:paraId="7A0D6445" w14:textId="77777777" w:rsidR="00A0682B" w:rsidRDefault="00A0682B" w:rsidP="00A0682B">
      <w:pPr>
        <w:rPr>
          <w:rFonts w:ascii="Comic Sans MS" w:hAnsi="Comic Sans MS"/>
          <w:color w:val="000000"/>
          <w:sz w:val="22"/>
        </w:rPr>
      </w:pPr>
      <w:bookmarkStart w:id="4" w:name="GRTOP4_15102020_0"/>
      <w:bookmarkEnd w:id="4"/>
      <w:r>
        <w:rPr>
          <w:rFonts w:ascii="Comic Sans MS" w:hAnsi="Comic Sans MS"/>
          <w:b/>
          <w:color w:val="000000"/>
          <w:sz w:val="22"/>
        </w:rPr>
        <w:t>TOP 4.) Ehrungen der Geburtstage 75/80/85/90</w:t>
      </w:r>
    </w:p>
    <w:p w14:paraId="6ECCA13A" w14:textId="77777777" w:rsidR="00A0682B" w:rsidRDefault="00660C7C" w:rsidP="00A0682B">
      <w:pPr>
        <w:rPr>
          <w:rFonts w:ascii="Comic Sans MS" w:hAnsi="Comic Sans MS"/>
          <w:color w:val="000000"/>
          <w:sz w:val="22"/>
        </w:rPr>
      </w:pPr>
      <w:r>
        <w:rPr>
          <w:rFonts w:ascii="Comic Sans MS" w:hAnsi="Comic Sans MS"/>
          <w:color w:val="000000"/>
          <w:sz w:val="22"/>
        </w:rPr>
        <w:t>Auf Grund der Corona-Situation ist es nicht ratsam oder möglich, die Ehrungen der Geburtstagsjubiläums in der bisherigen Form einer gemeinsamen Einladung ins Gasthaus vorzunehmen. Daher wurde vorgeschlagen, dass Gemeinderäte den Jubilaren einen kurzen Besuch abstatten und einen Gutschein für das Nah&amp;Frisch-Geschäft in der Höhe von € 40,- mit Glückwunschkarte an der Haustür übergeben.</w:t>
      </w:r>
    </w:p>
    <w:p w14:paraId="3B521925" w14:textId="77777777" w:rsidR="00A0682B" w:rsidRDefault="00660C7C" w:rsidP="00A0682B">
      <w:pPr>
        <w:rPr>
          <w:rFonts w:ascii="Comic Sans MS" w:hAnsi="Comic Sans MS"/>
          <w:color w:val="000000"/>
          <w:sz w:val="22"/>
        </w:rPr>
      </w:pPr>
      <w:r>
        <w:rPr>
          <w:rFonts w:ascii="Comic Sans MS" w:hAnsi="Comic Sans MS"/>
          <w:color w:val="000000"/>
          <w:sz w:val="22"/>
        </w:rPr>
        <w:t>Es sind 31 Personen aufzusuchen. Die GR tragen sich in eine Liste ein.</w:t>
      </w:r>
    </w:p>
    <w:p w14:paraId="579B69A5" w14:textId="77777777" w:rsidR="00660C7C" w:rsidRDefault="00660C7C" w:rsidP="00A0682B">
      <w:pPr>
        <w:rPr>
          <w:rFonts w:ascii="Comic Sans MS" w:hAnsi="Comic Sans MS"/>
          <w:color w:val="000000"/>
          <w:sz w:val="22"/>
        </w:rPr>
      </w:pPr>
      <w:r>
        <w:rPr>
          <w:rFonts w:ascii="Comic Sans MS" w:hAnsi="Comic Sans MS"/>
          <w:color w:val="000000"/>
          <w:sz w:val="22"/>
        </w:rPr>
        <w:t>Bgm. Antrag: Die Ehrungen sollen 2020 in Form von kurzen Hausbesuchen durch die GR und Gutschein-Übergabe stattfinden.</w:t>
      </w:r>
    </w:p>
    <w:p w14:paraId="0030CA8B" w14:textId="77777777" w:rsidR="00A0682B" w:rsidRDefault="00660C7C" w:rsidP="00A0682B">
      <w:pPr>
        <w:rPr>
          <w:rFonts w:ascii="Comic Sans MS" w:hAnsi="Comic Sans MS"/>
          <w:color w:val="000000"/>
          <w:sz w:val="22"/>
        </w:rPr>
      </w:pPr>
      <w:r>
        <w:rPr>
          <w:rFonts w:ascii="Comic Sans MS" w:hAnsi="Comic Sans MS"/>
          <w:color w:val="000000"/>
          <w:sz w:val="22"/>
        </w:rPr>
        <w:t>Abstimmung: einstimmig</w:t>
      </w:r>
    </w:p>
    <w:p w14:paraId="6AD6E3AD" w14:textId="77777777" w:rsidR="00A0682B" w:rsidRDefault="00A0682B" w:rsidP="00A0682B">
      <w:pPr>
        <w:rPr>
          <w:rFonts w:ascii="Comic Sans MS" w:hAnsi="Comic Sans MS"/>
          <w:color w:val="000000"/>
          <w:sz w:val="22"/>
        </w:rPr>
      </w:pPr>
    </w:p>
    <w:p w14:paraId="50E951FE"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21FB65F3" w14:textId="77777777" w:rsidR="00A0682B" w:rsidRDefault="00A0682B" w:rsidP="00A0682B">
      <w:pPr>
        <w:rPr>
          <w:rFonts w:ascii="Comic Sans MS" w:hAnsi="Comic Sans MS"/>
          <w:color w:val="000000"/>
          <w:sz w:val="22"/>
        </w:rPr>
      </w:pPr>
    </w:p>
    <w:p w14:paraId="4482EB9A" w14:textId="77777777" w:rsidR="00A0682B" w:rsidRDefault="00A0682B" w:rsidP="00A0682B">
      <w:pPr>
        <w:rPr>
          <w:rFonts w:ascii="Comic Sans MS" w:hAnsi="Comic Sans MS"/>
          <w:color w:val="000000"/>
          <w:sz w:val="22"/>
        </w:rPr>
      </w:pPr>
    </w:p>
    <w:p w14:paraId="6D9541FE" w14:textId="77777777" w:rsidR="00A0682B" w:rsidRDefault="00A0682B" w:rsidP="00A0682B">
      <w:pPr>
        <w:rPr>
          <w:rFonts w:ascii="Comic Sans MS" w:hAnsi="Comic Sans MS"/>
          <w:color w:val="000000"/>
          <w:sz w:val="22"/>
        </w:rPr>
      </w:pPr>
      <w:bookmarkStart w:id="5" w:name="GRTOP5_15102020_0"/>
      <w:bookmarkEnd w:id="5"/>
      <w:r>
        <w:rPr>
          <w:rFonts w:ascii="Comic Sans MS" w:hAnsi="Comic Sans MS"/>
          <w:b/>
          <w:color w:val="000000"/>
          <w:sz w:val="22"/>
        </w:rPr>
        <w:t>TOP 5.) Vergabe Kanalerweiterung Gassen (Gruber-Hofegger)</w:t>
      </w:r>
    </w:p>
    <w:p w14:paraId="12119F51" w14:textId="77777777" w:rsidR="00A0682B" w:rsidRDefault="001D693F" w:rsidP="00A0682B">
      <w:pPr>
        <w:rPr>
          <w:rFonts w:ascii="Comic Sans MS" w:hAnsi="Comic Sans MS"/>
          <w:color w:val="000000"/>
          <w:sz w:val="22"/>
        </w:rPr>
      </w:pPr>
      <w:r>
        <w:rPr>
          <w:rFonts w:ascii="Comic Sans MS" w:hAnsi="Comic Sans MS"/>
          <w:color w:val="000000"/>
          <w:sz w:val="22"/>
        </w:rPr>
        <w:t>DI Kozisnik hat ein Projekt zum Anschluss der beiden Liegenschaften Gassen 1 (Hofegger) und Gassen 2 (Kanzlei Gruber) an die öffentliche Kanalanlage erstellt.</w:t>
      </w:r>
    </w:p>
    <w:p w14:paraId="4919AB6F" w14:textId="77777777" w:rsidR="001D693F" w:rsidRDefault="001D693F" w:rsidP="00A0682B">
      <w:pPr>
        <w:rPr>
          <w:rFonts w:ascii="Comic Sans MS" w:hAnsi="Comic Sans MS"/>
          <w:color w:val="000000"/>
          <w:sz w:val="22"/>
        </w:rPr>
      </w:pPr>
      <w:r>
        <w:rPr>
          <w:rFonts w:ascii="Comic Sans MS" w:hAnsi="Comic Sans MS"/>
          <w:color w:val="000000"/>
          <w:sz w:val="22"/>
        </w:rPr>
        <w:t>Für die Durchführung der Arbeiten wurden die Fa. Rauner und die Fa. Schweighofer mit der Bitte um Erstellung eines Angebotes angeschrieben.</w:t>
      </w:r>
    </w:p>
    <w:p w14:paraId="78D2A653" w14:textId="77777777" w:rsidR="00277F7E" w:rsidRDefault="001D693F" w:rsidP="00A0682B">
      <w:pPr>
        <w:rPr>
          <w:rFonts w:ascii="Comic Sans MS" w:hAnsi="Comic Sans MS"/>
          <w:color w:val="000000"/>
          <w:sz w:val="22"/>
        </w:rPr>
      </w:pPr>
      <w:r>
        <w:rPr>
          <w:rFonts w:ascii="Comic Sans MS" w:hAnsi="Comic Sans MS"/>
          <w:color w:val="000000"/>
          <w:sz w:val="22"/>
        </w:rPr>
        <w:t xml:space="preserve">DI Kozisnik hat die Anbote überprüft. </w:t>
      </w:r>
      <w:r w:rsidR="00277F7E">
        <w:rPr>
          <w:rFonts w:ascii="Comic Sans MS" w:hAnsi="Comic Sans MS"/>
          <w:color w:val="000000"/>
          <w:sz w:val="22"/>
        </w:rPr>
        <w:t>Billigstbieter ist die Fa. Schweighofer mit € 36.147. Fa. Rauner hat die Arbeiten mit € 45.038 angeboten. (Preise inkl. USt). Dazu kommt noch das Pumpwerk mit Kosten von ca. € 21.000 (excl. USt). Dieses wird noch extra ausgeschrieben.</w:t>
      </w:r>
    </w:p>
    <w:p w14:paraId="4443B8A9" w14:textId="77777777" w:rsidR="00277F7E" w:rsidRDefault="00277F7E" w:rsidP="00A0682B">
      <w:pPr>
        <w:rPr>
          <w:rFonts w:ascii="Comic Sans MS" w:hAnsi="Comic Sans MS"/>
          <w:color w:val="000000"/>
          <w:sz w:val="22"/>
        </w:rPr>
      </w:pPr>
      <w:r>
        <w:rPr>
          <w:rFonts w:ascii="Comic Sans MS" w:hAnsi="Comic Sans MS"/>
          <w:color w:val="000000"/>
          <w:sz w:val="22"/>
        </w:rPr>
        <w:t>Bgm. Antrag: Der Auftrag für die Durchführung der ausgeschriebenen Kanal-Grabarbeiten in Gassen soll an den Billigstbieter, Fa. Schweighofer zum Anbotspreis von € 30.147 inkl. USt vergeben werden.</w:t>
      </w:r>
    </w:p>
    <w:p w14:paraId="751004A2" w14:textId="77777777" w:rsidR="00A0682B" w:rsidRDefault="00277F7E" w:rsidP="00A0682B">
      <w:pPr>
        <w:rPr>
          <w:rFonts w:ascii="Comic Sans MS" w:hAnsi="Comic Sans MS"/>
          <w:color w:val="000000"/>
          <w:sz w:val="22"/>
        </w:rPr>
      </w:pPr>
      <w:r>
        <w:rPr>
          <w:rFonts w:ascii="Comic Sans MS" w:hAnsi="Comic Sans MS"/>
          <w:color w:val="000000"/>
          <w:sz w:val="22"/>
        </w:rPr>
        <w:t>Abstimmung: einstimmig</w:t>
      </w:r>
    </w:p>
    <w:p w14:paraId="028EA182" w14:textId="77777777" w:rsidR="00A0682B" w:rsidRDefault="00A0682B" w:rsidP="00A0682B">
      <w:pPr>
        <w:rPr>
          <w:rFonts w:ascii="Comic Sans MS" w:hAnsi="Comic Sans MS"/>
          <w:color w:val="000000"/>
          <w:sz w:val="22"/>
        </w:rPr>
      </w:pPr>
    </w:p>
    <w:p w14:paraId="34D6A5DC"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29A5B427" w14:textId="77777777" w:rsidR="00A0682B" w:rsidRDefault="00A0682B" w:rsidP="00A0682B">
      <w:pPr>
        <w:rPr>
          <w:rFonts w:ascii="Comic Sans MS" w:hAnsi="Comic Sans MS"/>
          <w:color w:val="000000"/>
          <w:sz w:val="22"/>
        </w:rPr>
      </w:pPr>
    </w:p>
    <w:p w14:paraId="54FD14BB" w14:textId="77777777" w:rsidR="00A0682B" w:rsidRDefault="00A0682B" w:rsidP="00A0682B">
      <w:pPr>
        <w:rPr>
          <w:rFonts w:ascii="Comic Sans MS" w:hAnsi="Comic Sans MS"/>
          <w:color w:val="000000"/>
          <w:sz w:val="22"/>
        </w:rPr>
      </w:pPr>
    </w:p>
    <w:p w14:paraId="0C113E9A" w14:textId="77777777" w:rsidR="00A0682B" w:rsidRDefault="00A0682B" w:rsidP="00A0682B">
      <w:pPr>
        <w:rPr>
          <w:rFonts w:ascii="Comic Sans MS" w:hAnsi="Comic Sans MS"/>
          <w:color w:val="000000"/>
          <w:sz w:val="22"/>
        </w:rPr>
      </w:pPr>
      <w:bookmarkStart w:id="6" w:name="GRTOP6_15102020_0"/>
      <w:bookmarkEnd w:id="6"/>
      <w:r>
        <w:rPr>
          <w:rFonts w:ascii="Comic Sans MS" w:hAnsi="Comic Sans MS"/>
          <w:b/>
          <w:color w:val="000000"/>
          <w:sz w:val="22"/>
        </w:rPr>
        <w:t>TOP 6.) Änderung des örtlichen Raumordnungsprogrammes</w:t>
      </w:r>
    </w:p>
    <w:p w14:paraId="0C9B464E" w14:textId="77777777" w:rsidR="00974AB7" w:rsidRDefault="00C0389F" w:rsidP="00A0682B">
      <w:pPr>
        <w:rPr>
          <w:rFonts w:ascii="Comic Sans MS" w:hAnsi="Comic Sans MS"/>
          <w:color w:val="000000"/>
          <w:sz w:val="22"/>
        </w:rPr>
      </w:pPr>
      <w:r>
        <w:rPr>
          <w:rFonts w:ascii="Comic Sans MS" w:hAnsi="Comic Sans MS"/>
          <w:color w:val="000000"/>
          <w:sz w:val="22"/>
        </w:rPr>
        <w:t xml:space="preserve">Die Änderungen des Entwurfes des örtlichen Raumordnungsprogrammes sind in der Zeit von </w:t>
      </w:r>
      <w:r w:rsidR="00974AB7">
        <w:rPr>
          <w:rFonts w:ascii="Comic Sans MS" w:hAnsi="Comic Sans MS"/>
          <w:color w:val="000000"/>
          <w:sz w:val="22"/>
        </w:rPr>
        <w:t>11.3. bis 22.4. aufgelegen. Es wurden 2 Stellungnahmen abgegeben: Fam. Spanseiler und Herr Wagner.</w:t>
      </w:r>
    </w:p>
    <w:p w14:paraId="3BE4E631" w14:textId="77777777" w:rsidR="00104BDD" w:rsidRDefault="00974AB7" w:rsidP="00A0682B">
      <w:pPr>
        <w:rPr>
          <w:rFonts w:ascii="Comic Sans MS" w:hAnsi="Comic Sans MS"/>
          <w:color w:val="000000"/>
          <w:sz w:val="22"/>
        </w:rPr>
      </w:pPr>
      <w:r>
        <w:rPr>
          <w:rFonts w:ascii="Comic Sans MS" w:hAnsi="Comic Sans MS"/>
          <w:color w:val="000000"/>
          <w:sz w:val="22"/>
        </w:rPr>
        <w:lastRenderedPageBreak/>
        <w:t xml:space="preserve">Das raumfachliche Gutachten </w:t>
      </w:r>
      <w:r w:rsidR="00104BDD">
        <w:rPr>
          <w:rFonts w:ascii="Comic Sans MS" w:hAnsi="Comic Sans MS"/>
          <w:color w:val="000000"/>
          <w:sz w:val="22"/>
        </w:rPr>
        <w:t>wurde am 6. Juli nach Abhaltung eines Lokalaugenscheines erstellt und danach die Änderungen durch den Raumplaner eingearbeitet, sowie die Empfehlungen für die Beschlussfassung durch den Gemeinderat von ihm erstellt.</w:t>
      </w:r>
    </w:p>
    <w:p w14:paraId="575FC70E" w14:textId="77777777" w:rsidR="00B857CA" w:rsidRDefault="00B857CA" w:rsidP="00A0682B">
      <w:pPr>
        <w:rPr>
          <w:rFonts w:ascii="Comic Sans MS" w:hAnsi="Comic Sans MS"/>
          <w:color w:val="000000"/>
          <w:sz w:val="22"/>
        </w:rPr>
      </w:pPr>
      <w:r>
        <w:rPr>
          <w:rFonts w:ascii="Comic Sans MS" w:hAnsi="Comic Sans MS"/>
          <w:color w:val="000000"/>
          <w:sz w:val="22"/>
        </w:rPr>
        <w:t>Die Änderungspunkte werden präsentiert und die Empfehlungen des Raumplaners DI Schedlmayer zu den einzelnen Punkten, den Stellungsnahmen, zum Entwicklungskonzept, zum Umweltbericht und zu den Flächenwidmungsänderungspunkten vorgetragen.</w:t>
      </w:r>
    </w:p>
    <w:p w14:paraId="10645B73" w14:textId="77777777" w:rsidR="00B857CA" w:rsidRDefault="00B857CA" w:rsidP="00A0682B">
      <w:pPr>
        <w:rPr>
          <w:rFonts w:ascii="Comic Sans MS" w:hAnsi="Comic Sans MS"/>
          <w:color w:val="000000"/>
          <w:sz w:val="22"/>
        </w:rPr>
      </w:pPr>
      <w:r>
        <w:rPr>
          <w:rFonts w:ascii="Comic Sans MS" w:hAnsi="Comic Sans MS"/>
          <w:color w:val="000000"/>
          <w:sz w:val="22"/>
        </w:rPr>
        <w:t>Bgm. Antrag:</w:t>
      </w:r>
    </w:p>
    <w:p w14:paraId="75150BD0" w14:textId="77777777" w:rsidR="00B857CA" w:rsidRDefault="00B857CA" w:rsidP="00A0682B">
      <w:pPr>
        <w:rPr>
          <w:rFonts w:ascii="Comic Sans MS" w:hAnsi="Comic Sans MS"/>
          <w:color w:val="000000"/>
          <w:sz w:val="22"/>
        </w:rPr>
      </w:pPr>
      <w:r>
        <w:rPr>
          <w:rFonts w:ascii="Comic Sans MS" w:hAnsi="Comic Sans MS"/>
          <w:color w:val="000000"/>
          <w:sz w:val="22"/>
        </w:rPr>
        <w:t>Das örtliche Entwicklungskonzept</w:t>
      </w:r>
      <w:r w:rsidR="00DF157D">
        <w:rPr>
          <w:rFonts w:ascii="Comic Sans MS" w:hAnsi="Comic Sans MS"/>
          <w:color w:val="000000"/>
          <w:sz w:val="22"/>
        </w:rPr>
        <w:t>, der Umweltbericht</w:t>
      </w:r>
      <w:r>
        <w:rPr>
          <w:rFonts w:ascii="Comic Sans MS" w:hAnsi="Comic Sans MS"/>
          <w:color w:val="000000"/>
          <w:sz w:val="22"/>
        </w:rPr>
        <w:t xml:space="preserve"> und der Flächenwidmungsplan soll</w:t>
      </w:r>
      <w:r w:rsidR="00DF157D">
        <w:rPr>
          <w:rFonts w:ascii="Comic Sans MS" w:hAnsi="Comic Sans MS"/>
          <w:color w:val="000000"/>
          <w:sz w:val="22"/>
        </w:rPr>
        <w:t>en</w:t>
      </w:r>
      <w:r>
        <w:rPr>
          <w:rFonts w:ascii="Comic Sans MS" w:hAnsi="Comic Sans MS"/>
          <w:color w:val="000000"/>
          <w:sz w:val="22"/>
        </w:rPr>
        <w:t xml:space="preserve"> nach dem vorliegendem Planungsbericht und den Empfehlungen des Raumplaners beschlossen werden.</w:t>
      </w:r>
    </w:p>
    <w:p w14:paraId="43731DE1" w14:textId="77777777" w:rsidR="00B842A0" w:rsidRDefault="00B842A0" w:rsidP="00A0682B">
      <w:pPr>
        <w:rPr>
          <w:rFonts w:ascii="Comic Sans MS" w:hAnsi="Comic Sans MS"/>
          <w:color w:val="000000"/>
          <w:sz w:val="22"/>
        </w:rPr>
      </w:pPr>
      <w:r>
        <w:rPr>
          <w:rFonts w:ascii="Comic Sans MS" w:hAnsi="Comic Sans MS"/>
          <w:color w:val="000000"/>
          <w:sz w:val="22"/>
        </w:rPr>
        <w:t>Die Änderungspunkte A, B, E werden wie in der Auflage beschlossen, der ÄP C nach der überarbeiten Änderung.</w:t>
      </w:r>
      <w:r w:rsidRPr="00B842A0">
        <w:t xml:space="preserve"> </w:t>
      </w:r>
      <w:r>
        <w:t>D</w:t>
      </w:r>
      <w:r w:rsidRPr="00B842A0">
        <w:rPr>
          <w:rFonts w:ascii="Comic Sans MS" w:hAnsi="Comic Sans MS"/>
          <w:color w:val="000000"/>
          <w:sz w:val="22"/>
        </w:rPr>
        <w:t>ie Änderungspunkte a, 2, 3, 4, 5, 8, 9, 10 der Änderung des Flächenwidmungsplanes we</w:t>
      </w:r>
      <w:r>
        <w:rPr>
          <w:rFonts w:ascii="Comic Sans MS" w:hAnsi="Comic Sans MS"/>
          <w:color w:val="000000"/>
          <w:sz w:val="22"/>
        </w:rPr>
        <w:t>rden</w:t>
      </w:r>
      <w:r w:rsidR="00FB5F8E">
        <w:rPr>
          <w:rFonts w:ascii="Comic Sans MS" w:hAnsi="Comic Sans MS"/>
          <w:color w:val="000000"/>
          <w:sz w:val="22"/>
        </w:rPr>
        <w:t xml:space="preserve"> wie</w:t>
      </w:r>
      <w:r w:rsidRPr="00B842A0">
        <w:rPr>
          <w:rFonts w:ascii="Comic Sans MS" w:hAnsi="Comic Sans MS"/>
          <w:color w:val="000000"/>
          <w:sz w:val="22"/>
        </w:rPr>
        <w:t xml:space="preserve"> in der öffentlichen Auflage </w:t>
      </w:r>
      <w:r>
        <w:rPr>
          <w:rFonts w:ascii="Comic Sans MS" w:hAnsi="Comic Sans MS"/>
          <w:color w:val="000000"/>
          <w:sz w:val="22"/>
        </w:rPr>
        <w:t xml:space="preserve">beschlossen. Der ÄP 6 wird zurückgestellt, der ÄP 7 wird </w:t>
      </w:r>
      <w:r w:rsidR="00FB5F8E">
        <w:rPr>
          <w:rFonts w:ascii="Comic Sans MS" w:hAnsi="Comic Sans MS"/>
          <w:color w:val="000000"/>
          <w:sz w:val="22"/>
        </w:rPr>
        <w:t>laut</w:t>
      </w:r>
      <w:r>
        <w:rPr>
          <w:rFonts w:ascii="Comic Sans MS" w:hAnsi="Comic Sans MS"/>
          <w:color w:val="000000"/>
          <w:sz w:val="22"/>
        </w:rPr>
        <w:t xml:space="preserve"> der Überarbeitung und den Empfehlungen beschlossen. ÄP 11 wird entsprechend der Darstellung basierend auf der Stellungnahme ST3 und der ÄP 12 entsprechend der Darstellung basierend auf die Stellungsnahme des Geologen beschlossen.</w:t>
      </w:r>
    </w:p>
    <w:p w14:paraId="324E0932" w14:textId="77777777" w:rsidR="00777B01" w:rsidRDefault="00777B01" w:rsidP="00A0682B">
      <w:pPr>
        <w:rPr>
          <w:rFonts w:ascii="Comic Sans MS" w:hAnsi="Comic Sans MS"/>
          <w:color w:val="000000"/>
          <w:sz w:val="22"/>
        </w:rPr>
      </w:pPr>
      <w:r>
        <w:rPr>
          <w:rFonts w:ascii="Comic Sans MS" w:hAnsi="Comic Sans MS"/>
          <w:color w:val="000000"/>
        </w:rPr>
        <w:t>Die Änderungspunkte D und 1 werden vorläufig noch nicht beschlossen.</w:t>
      </w:r>
    </w:p>
    <w:p w14:paraId="76C38F70" w14:textId="77777777" w:rsidR="00B842A0" w:rsidRDefault="00B842A0" w:rsidP="00A0682B">
      <w:pPr>
        <w:rPr>
          <w:rFonts w:ascii="Comic Sans MS" w:hAnsi="Comic Sans MS"/>
          <w:color w:val="000000"/>
          <w:sz w:val="22"/>
        </w:rPr>
      </w:pPr>
      <w:r>
        <w:rPr>
          <w:rFonts w:ascii="Comic Sans MS" w:hAnsi="Comic Sans MS"/>
          <w:color w:val="000000"/>
          <w:sz w:val="22"/>
        </w:rPr>
        <w:t>Weiters wird nachstehende Verordnung durch den Gemeinderat beschlossen:</w:t>
      </w:r>
    </w:p>
    <w:p w14:paraId="4762B871" w14:textId="77777777" w:rsidR="007B1F09" w:rsidRPr="007B1F09" w:rsidRDefault="007B1F09" w:rsidP="007B1F09">
      <w:pPr>
        <w:pStyle w:val="Heading1"/>
        <w:jc w:val="center"/>
        <w:rPr>
          <w:rFonts w:ascii="Calibri" w:hAnsi="Calibri" w:cs="Calibri"/>
          <w:sz w:val="24"/>
          <w:szCs w:val="24"/>
        </w:rPr>
      </w:pPr>
      <w:r w:rsidRPr="007B1F09">
        <w:rPr>
          <w:rFonts w:ascii="Calibri" w:hAnsi="Calibri" w:cs="Calibri"/>
          <w:sz w:val="24"/>
          <w:szCs w:val="24"/>
        </w:rPr>
        <w:t>V E R O R D N U N G</w:t>
      </w:r>
    </w:p>
    <w:p w14:paraId="314AB186" w14:textId="77777777" w:rsidR="007B1F09" w:rsidRPr="007B1F09" w:rsidRDefault="007B1F09" w:rsidP="007B1F09">
      <w:pPr>
        <w:spacing w:line="276" w:lineRule="auto"/>
        <w:ind w:left="709" w:hanging="709"/>
        <w:jc w:val="both"/>
        <w:rPr>
          <w:rFonts w:cs="Calibri"/>
          <w:sz w:val="22"/>
          <w:szCs w:val="22"/>
        </w:rPr>
      </w:pPr>
      <w:r w:rsidRPr="007B1F09">
        <w:rPr>
          <w:rFonts w:cs="Calibri"/>
          <w:sz w:val="22"/>
          <w:szCs w:val="22"/>
        </w:rPr>
        <w:t>§ 1</w:t>
      </w:r>
      <w:r w:rsidRPr="007B1F09">
        <w:rPr>
          <w:rFonts w:cs="Calibri"/>
          <w:sz w:val="22"/>
          <w:szCs w:val="22"/>
        </w:rPr>
        <w:tab/>
        <w:t>Gemäß § 25 Abs. 1 des NÖ-Raumordnungsgesetzes 2014, LGBl. 3/2015 i. d. g. F., wird das örtliche Raumordnungsprogramm samt Entwicklungskonzept in den Katastralgemeinden</w:t>
      </w:r>
      <w:r w:rsidRPr="007B1F09">
        <w:rPr>
          <w:rFonts w:cs="Calibri"/>
          <w:b/>
          <w:sz w:val="22"/>
          <w:szCs w:val="22"/>
        </w:rPr>
        <w:t xml:space="preserve"> Bergern-Maierhöfen, Matzleinsdorf, Mannersdorf bei Zelking und Zelking </w:t>
      </w:r>
      <w:r w:rsidRPr="007B1F09">
        <w:rPr>
          <w:rFonts w:cs="Calibri"/>
          <w:sz w:val="22"/>
          <w:szCs w:val="22"/>
        </w:rPr>
        <w:t>abgeändert.</w:t>
      </w:r>
    </w:p>
    <w:p w14:paraId="19893FCB" w14:textId="77777777" w:rsidR="007B1F09" w:rsidRPr="007B1F09" w:rsidRDefault="007B1F09" w:rsidP="007B1F09">
      <w:pPr>
        <w:spacing w:line="276" w:lineRule="auto"/>
        <w:ind w:left="709" w:hanging="709"/>
        <w:jc w:val="both"/>
        <w:rPr>
          <w:rFonts w:cs="Calibri"/>
          <w:sz w:val="22"/>
          <w:szCs w:val="22"/>
        </w:rPr>
      </w:pPr>
      <w:r w:rsidRPr="007B1F09">
        <w:rPr>
          <w:rFonts w:cs="Calibri"/>
          <w:sz w:val="22"/>
          <w:szCs w:val="22"/>
        </w:rPr>
        <w:t>§ 2</w:t>
      </w:r>
      <w:r w:rsidRPr="007B1F09">
        <w:rPr>
          <w:rFonts w:cs="Calibri"/>
          <w:sz w:val="22"/>
          <w:szCs w:val="22"/>
        </w:rPr>
        <w:tab/>
        <w:t xml:space="preserve">Die Plandarstellung, die gemäß § 2 Z. 3a der Planzeichenverordnung, </w:t>
      </w:r>
      <w:r w:rsidRPr="007B1F09">
        <w:rPr>
          <w:rFonts w:cs="Calibri"/>
          <w:sz w:val="22"/>
          <w:szCs w:val="22"/>
        </w:rPr>
        <w:br/>
        <w:t>LGBl. 8000/2-0, als Farbdarstellung ausgeführt und mit einem Hinweis auf diese Verordnung versehen ist, liegt im Gemeindeamt zur allgemeinen Einsichtnahme auf.</w:t>
      </w:r>
    </w:p>
    <w:p w14:paraId="4161079E" w14:textId="77777777" w:rsidR="007B1F09" w:rsidRPr="007B1F09" w:rsidRDefault="007B1F09" w:rsidP="007B1F09">
      <w:pPr>
        <w:spacing w:line="276" w:lineRule="auto"/>
        <w:ind w:left="709" w:hanging="709"/>
        <w:jc w:val="both"/>
        <w:rPr>
          <w:rFonts w:cs="Calibri"/>
          <w:sz w:val="22"/>
          <w:szCs w:val="22"/>
        </w:rPr>
      </w:pPr>
      <w:r w:rsidRPr="007B1F09">
        <w:rPr>
          <w:rFonts w:cs="Calibri"/>
          <w:sz w:val="22"/>
          <w:szCs w:val="22"/>
        </w:rPr>
        <w:t>§ 3</w:t>
      </w:r>
      <w:r w:rsidRPr="007B1F09">
        <w:rPr>
          <w:rFonts w:cs="Calibri"/>
          <w:sz w:val="22"/>
          <w:szCs w:val="22"/>
        </w:rPr>
        <w:tab/>
        <w:t xml:space="preserve">Die NÖ-Landesregierung hat diese Verordnung gem. § 24 Abs. 11 und 14 i. V. m. § 25 </w:t>
      </w:r>
      <w:r w:rsidRPr="007B1F09">
        <w:rPr>
          <w:rFonts w:cs="Calibri"/>
          <w:sz w:val="22"/>
          <w:szCs w:val="22"/>
        </w:rPr>
        <w:br/>
        <w:t>Abs. 4 des NÖ-Raumordnungsgesetzes 2014, LGBl. 3/2015 i.d.g.F., mit ihrem Bescheid vom ………, Zl. ………., genehmigt.</w:t>
      </w:r>
    </w:p>
    <w:p w14:paraId="426E0D11" w14:textId="77777777" w:rsidR="007B1F09" w:rsidRPr="007B1F09" w:rsidRDefault="007B1F09" w:rsidP="007B1F09">
      <w:pPr>
        <w:spacing w:line="276" w:lineRule="auto"/>
        <w:ind w:left="709" w:hanging="709"/>
        <w:jc w:val="both"/>
        <w:rPr>
          <w:rFonts w:cs="Calibri"/>
          <w:sz w:val="22"/>
          <w:szCs w:val="22"/>
        </w:rPr>
      </w:pPr>
      <w:r w:rsidRPr="007B1F09">
        <w:rPr>
          <w:rFonts w:cs="Calibri"/>
          <w:sz w:val="22"/>
          <w:szCs w:val="22"/>
        </w:rPr>
        <w:tab/>
        <w:t xml:space="preserve">Diese Verordnung tritt gem. § 59 Abs. 1 der NÖ-Gemeindeordnung 1973, LGBl. 1000 mit dem auf den Ablauf der zweiwöchigen Kundmachungsfrist folgenden Tag in Kraft. </w:t>
      </w:r>
    </w:p>
    <w:p w14:paraId="12F828C2" w14:textId="77777777" w:rsidR="00B842A0" w:rsidRDefault="00B842A0" w:rsidP="00A0682B">
      <w:pPr>
        <w:rPr>
          <w:rFonts w:ascii="Comic Sans MS" w:hAnsi="Comic Sans MS"/>
          <w:color w:val="000000"/>
          <w:sz w:val="22"/>
        </w:rPr>
      </w:pPr>
    </w:p>
    <w:p w14:paraId="55405D50" w14:textId="77777777" w:rsidR="00B842A0" w:rsidRDefault="00B842A0" w:rsidP="00A0682B">
      <w:pPr>
        <w:rPr>
          <w:rFonts w:ascii="Comic Sans MS" w:hAnsi="Comic Sans MS"/>
          <w:color w:val="000000"/>
          <w:sz w:val="22"/>
        </w:rPr>
      </w:pPr>
    </w:p>
    <w:p w14:paraId="2148A0CE" w14:textId="77777777" w:rsidR="00B842A0" w:rsidRDefault="00B842A0" w:rsidP="00A0682B">
      <w:pPr>
        <w:rPr>
          <w:rFonts w:ascii="Comic Sans MS" w:hAnsi="Comic Sans MS"/>
          <w:color w:val="000000"/>
          <w:sz w:val="22"/>
        </w:rPr>
      </w:pPr>
      <w:r>
        <w:rPr>
          <w:rFonts w:ascii="Comic Sans MS" w:hAnsi="Comic Sans MS"/>
          <w:color w:val="000000"/>
          <w:sz w:val="22"/>
        </w:rPr>
        <w:t>Abstimmung: einstimmig</w:t>
      </w:r>
    </w:p>
    <w:p w14:paraId="7A4DB109" w14:textId="77777777" w:rsidR="00B842A0" w:rsidRDefault="00B842A0" w:rsidP="00A0682B">
      <w:pPr>
        <w:rPr>
          <w:rFonts w:ascii="Comic Sans MS" w:hAnsi="Comic Sans MS"/>
          <w:color w:val="000000"/>
          <w:sz w:val="22"/>
        </w:rPr>
      </w:pPr>
    </w:p>
    <w:p w14:paraId="118D9AF0"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007D95A0" w14:textId="77777777" w:rsidR="00A0682B" w:rsidRDefault="00A0682B" w:rsidP="00A0682B">
      <w:pPr>
        <w:rPr>
          <w:rFonts w:ascii="Comic Sans MS" w:hAnsi="Comic Sans MS"/>
          <w:color w:val="000000"/>
          <w:sz w:val="22"/>
        </w:rPr>
      </w:pPr>
    </w:p>
    <w:p w14:paraId="6CE1C395" w14:textId="77777777" w:rsidR="00A0682B" w:rsidRDefault="00A0682B" w:rsidP="00A0682B">
      <w:pPr>
        <w:rPr>
          <w:rFonts w:ascii="Comic Sans MS" w:hAnsi="Comic Sans MS"/>
          <w:color w:val="000000"/>
          <w:sz w:val="22"/>
        </w:rPr>
      </w:pPr>
      <w:bookmarkStart w:id="7" w:name="GRTOP7_15102020_0"/>
      <w:bookmarkEnd w:id="7"/>
      <w:r>
        <w:rPr>
          <w:rFonts w:ascii="Comic Sans MS" w:hAnsi="Comic Sans MS"/>
          <w:b/>
          <w:color w:val="000080"/>
          <w:sz w:val="22"/>
        </w:rPr>
        <w:t>TOP 7.) Ankauf Weboffice für GPS-Vermessung durch GVU Melk</w:t>
      </w:r>
    </w:p>
    <w:p w14:paraId="2C192EA1" w14:textId="77777777" w:rsidR="00A0682B" w:rsidRDefault="00FB5F8E" w:rsidP="00A0682B">
      <w:pPr>
        <w:rPr>
          <w:rFonts w:ascii="Comic Sans MS" w:hAnsi="Comic Sans MS"/>
          <w:color w:val="000000"/>
          <w:sz w:val="22"/>
        </w:rPr>
      </w:pPr>
      <w:r>
        <w:rPr>
          <w:rFonts w:ascii="Comic Sans MS" w:hAnsi="Comic Sans MS"/>
          <w:color w:val="000000"/>
          <w:sz w:val="22"/>
        </w:rPr>
        <w:t xml:space="preserve">Es liegt ein Angebot der Gemdat über den GVU Melk zum Ankauf von Weboffice für die Gemeinde Zelking-Matzleinsdorf vor. Damit können die Vermessungspunkte direkt auf den Geodatenserver </w:t>
      </w:r>
      <w:r w:rsidR="008359BA">
        <w:rPr>
          <w:rFonts w:ascii="Comic Sans MS" w:hAnsi="Comic Sans MS"/>
          <w:color w:val="000000"/>
          <w:sz w:val="22"/>
        </w:rPr>
        <w:t>übertragen werden und von dort für das GIS heruntergeladen werden.</w:t>
      </w:r>
    </w:p>
    <w:p w14:paraId="5D1EB353" w14:textId="77777777" w:rsidR="008359BA" w:rsidRDefault="008359BA" w:rsidP="00A0682B">
      <w:pPr>
        <w:rPr>
          <w:rFonts w:ascii="Comic Sans MS" w:hAnsi="Comic Sans MS"/>
          <w:color w:val="000000"/>
          <w:sz w:val="22"/>
        </w:rPr>
      </w:pPr>
      <w:r>
        <w:rPr>
          <w:rFonts w:ascii="Comic Sans MS" w:hAnsi="Comic Sans MS"/>
          <w:color w:val="000000"/>
          <w:sz w:val="22"/>
        </w:rPr>
        <w:t>Die Anschaffungskosten trägt der GVU Melk. Die monatlichen Kosten für das Nutzungsentgelt betragen ca. 50 €. Diese werden das erste Jahr vom GVU übernommen, da es ein Pilotprojekt ist.</w:t>
      </w:r>
    </w:p>
    <w:p w14:paraId="7DD25303" w14:textId="77777777" w:rsidR="008359BA" w:rsidRDefault="00F154BA" w:rsidP="00A0682B">
      <w:pPr>
        <w:rPr>
          <w:rFonts w:ascii="Comic Sans MS" w:hAnsi="Comic Sans MS"/>
          <w:color w:val="000000"/>
          <w:sz w:val="22"/>
        </w:rPr>
      </w:pPr>
      <w:r>
        <w:rPr>
          <w:rFonts w:ascii="Comic Sans MS" w:hAnsi="Comic Sans MS"/>
          <w:color w:val="000000"/>
          <w:sz w:val="22"/>
        </w:rPr>
        <w:t>Bgm. Antrag: Das Angebot vom GVU Melk für Weboffice soll angenommen werden.</w:t>
      </w:r>
    </w:p>
    <w:p w14:paraId="08C78E75" w14:textId="77777777" w:rsidR="00F154BA" w:rsidRDefault="00F154BA" w:rsidP="00A0682B">
      <w:pPr>
        <w:rPr>
          <w:rFonts w:ascii="Comic Sans MS" w:hAnsi="Comic Sans MS"/>
          <w:color w:val="000000"/>
          <w:sz w:val="22"/>
        </w:rPr>
      </w:pPr>
      <w:r>
        <w:rPr>
          <w:rFonts w:ascii="Comic Sans MS" w:hAnsi="Comic Sans MS"/>
          <w:color w:val="000000"/>
          <w:sz w:val="22"/>
        </w:rPr>
        <w:t>Die Kosten für die Anschaffung und die Kosten für das Nutzungsentgelt für das erste Jahr trägt der GVU.</w:t>
      </w:r>
    </w:p>
    <w:p w14:paraId="6AB0D56D" w14:textId="77777777" w:rsidR="00A0682B" w:rsidRDefault="00F154BA" w:rsidP="00A0682B">
      <w:pPr>
        <w:rPr>
          <w:rFonts w:ascii="Comic Sans MS" w:hAnsi="Comic Sans MS"/>
          <w:color w:val="000000"/>
          <w:sz w:val="22"/>
        </w:rPr>
      </w:pPr>
      <w:r>
        <w:rPr>
          <w:rFonts w:ascii="Comic Sans MS" w:hAnsi="Comic Sans MS"/>
          <w:color w:val="000000"/>
          <w:sz w:val="22"/>
        </w:rPr>
        <w:t>Abstimmung: einstimmig</w:t>
      </w:r>
    </w:p>
    <w:p w14:paraId="1CF895E9" w14:textId="77777777" w:rsidR="00A0682B" w:rsidRDefault="00A0682B" w:rsidP="00A0682B">
      <w:pPr>
        <w:rPr>
          <w:rFonts w:ascii="Comic Sans MS" w:hAnsi="Comic Sans MS"/>
          <w:color w:val="000000"/>
          <w:sz w:val="22"/>
        </w:rPr>
      </w:pPr>
    </w:p>
    <w:p w14:paraId="079BC0EC"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7D44D6D4" w14:textId="77777777" w:rsidR="00A0682B" w:rsidRDefault="00A0682B" w:rsidP="00A0682B">
      <w:pPr>
        <w:rPr>
          <w:rFonts w:ascii="Comic Sans MS" w:hAnsi="Comic Sans MS"/>
          <w:color w:val="000000"/>
          <w:sz w:val="22"/>
        </w:rPr>
      </w:pPr>
    </w:p>
    <w:p w14:paraId="54F26C97" w14:textId="77777777" w:rsidR="00A0682B" w:rsidRDefault="00A0682B" w:rsidP="00A0682B">
      <w:pPr>
        <w:rPr>
          <w:rFonts w:ascii="Comic Sans MS" w:hAnsi="Comic Sans MS"/>
          <w:color w:val="000000"/>
          <w:sz w:val="22"/>
        </w:rPr>
      </w:pPr>
      <w:bookmarkStart w:id="8" w:name="GRTOP8_15102020_0"/>
      <w:bookmarkEnd w:id="8"/>
      <w:r>
        <w:rPr>
          <w:rFonts w:ascii="Comic Sans MS" w:hAnsi="Comic Sans MS"/>
          <w:b/>
          <w:color w:val="000080"/>
          <w:sz w:val="22"/>
        </w:rPr>
        <w:lastRenderedPageBreak/>
        <w:t>TOP 8.) Anfragen der Gemeinderäte in Tagesordnung der GR-Sitzungen</w:t>
      </w:r>
    </w:p>
    <w:p w14:paraId="733CB425" w14:textId="77777777" w:rsidR="00A0682B" w:rsidRDefault="008548F3" w:rsidP="00A0682B">
      <w:pPr>
        <w:rPr>
          <w:rFonts w:ascii="Comic Sans MS" w:hAnsi="Comic Sans MS"/>
          <w:color w:val="000000"/>
          <w:sz w:val="22"/>
        </w:rPr>
      </w:pPr>
      <w:r>
        <w:rPr>
          <w:rFonts w:ascii="Comic Sans MS" w:hAnsi="Comic Sans MS"/>
          <w:color w:val="000000"/>
          <w:sz w:val="22"/>
        </w:rPr>
        <w:t>Früher war es bei den GR-Sitzungen üblich, dass jeder Gemeinderat unter der TOP ‚Bericht des Bürgermeisters‘ Anfragen stellen konnte. Das wurde seit einigen Jahren auf die geschäftsführenden Gemeinderäte beschränkt. Jetzt wird wieder über eine Änderung diskutiert.</w:t>
      </w:r>
    </w:p>
    <w:p w14:paraId="7AD7E0BB" w14:textId="77777777" w:rsidR="008548F3" w:rsidRDefault="008548F3" w:rsidP="00A0682B">
      <w:pPr>
        <w:rPr>
          <w:rFonts w:ascii="Comic Sans MS" w:hAnsi="Comic Sans MS"/>
          <w:color w:val="000000"/>
          <w:sz w:val="22"/>
        </w:rPr>
      </w:pPr>
      <w:r>
        <w:rPr>
          <w:rFonts w:ascii="Comic Sans MS" w:hAnsi="Comic Sans MS"/>
          <w:color w:val="000000"/>
          <w:sz w:val="22"/>
        </w:rPr>
        <w:t>Es soll aber zu einen ‚Verzettelungen‘ kommen und die Sitzung unnötig in die Länge gezogen werden.</w:t>
      </w:r>
    </w:p>
    <w:p w14:paraId="46D55859" w14:textId="77777777" w:rsidR="008548F3" w:rsidRDefault="008548F3" w:rsidP="00A0682B">
      <w:pPr>
        <w:rPr>
          <w:rFonts w:ascii="Comic Sans MS" w:hAnsi="Comic Sans MS"/>
          <w:color w:val="000000"/>
          <w:sz w:val="22"/>
        </w:rPr>
      </w:pPr>
      <w:r>
        <w:rPr>
          <w:rFonts w:ascii="Comic Sans MS" w:hAnsi="Comic Sans MS"/>
          <w:color w:val="000000"/>
          <w:sz w:val="22"/>
        </w:rPr>
        <w:t>Bgm. Antrag: Ab dem Jahr 2021 sollen alle Gemeinderäte in den GR-Sitzungen unter TOP ‚Bericht des Bürgermeisters‘ Anfragen stellen können.</w:t>
      </w:r>
    </w:p>
    <w:p w14:paraId="01AB3643" w14:textId="77777777" w:rsidR="00A0682B" w:rsidRDefault="008548F3" w:rsidP="00A0682B">
      <w:pPr>
        <w:rPr>
          <w:rFonts w:ascii="Comic Sans MS" w:hAnsi="Comic Sans MS"/>
          <w:color w:val="000000"/>
          <w:sz w:val="22"/>
        </w:rPr>
      </w:pPr>
      <w:r>
        <w:rPr>
          <w:rFonts w:ascii="Comic Sans MS" w:hAnsi="Comic Sans MS"/>
          <w:color w:val="000000"/>
          <w:sz w:val="22"/>
        </w:rPr>
        <w:t>Abstimmung: einstimmig</w:t>
      </w:r>
    </w:p>
    <w:p w14:paraId="204D5958" w14:textId="77777777" w:rsidR="00A0682B" w:rsidRDefault="00A0682B" w:rsidP="00A0682B">
      <w:pPr>
        <w:rPr>
          <w:rFonts w:ascii="Comic Sans MS" w:hAnsi="Comic Sans MS"/>
          <w:color w:val="000000"/>
          <w:sz w:val="22"/>
        </w:rPr>
      </w:pPr>
    </w:p>
    <w:p w14:paraId="526956DE"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2E366196" w14:textId="77777777" w:rsidR="00A0682B" w:rsidRDefault="00A0682B" w:rsidP="00A0682B">
      <w:pPr>
        <w:rPr>
          <w:rFonts w:ascii="Comic Sans MS" w:hAnsi="Comic Sans MS"/>
          <w:color w:val="000000"/>
          <w:sz w:val="22"/>
        </w:rPr>
      </w:pPr>
    </w:p>
    <w:p w14:paraId="774A7049" w14:textId="77777777" w:rsidR="00A0682B" w:rsidRDefault="00A0682B" w:rsidP="00A0682B">
      <w:pPr>
        <w:rPr>
          <w:rFonts w:ascii="Comic Sans MS" w:hAnsi="Comic Sans MS"/>
          <w:b/>
          <w:color w:val="000000"/>
          <w:sz w:val="22"/>
        </w:rPr>
      </w:pPr>
      <w:bookmarkStart w:id="9" w:name="GRTOP9_15102020_0"/>
      <w:bookmarkEnd w:id="9"/>
      <w:r>
        <w:rPr>
          <w:rFonts w:ascii="Comic Sans MS" w:hAnsi="Comic Sans MS"/>
          <w:b/>
          <w:color w:val="000000"/>
          <w:sz w:val="22"/>
        </w:rPr>
        <w:t>TOP 9.) Bericht des Bürgermeisters</w:t>
      </w:r>
    </w:p>
    <w:p w14:paraId="7DC29494" w14:textId="77777777" w:rsidR="008548F3" w:rsidRDefault="008548F3" w:rsidP="00A0682B">
      <w:pPr>
        <w:rPr>
          <w:rFonts w:ascii="Comic Sans MS" w:hAnsi="Comic Sans MS"/>
          <w:color w:val="000000"/>
          <w:sz w:val="22"/>
        </w:rPr>
      </w:pPr>
    </w:p>
    <w:p w14:paraId="2CCAFFE8" w14:textId="77777777" w:rsidR="00A0682B" w:rsidRDefault="008548F3" w:rsidP="00A0682B">
      <w:pPr>
        <w:rPr>
          <w:rFonts w:ascii="Comic Sans MS" w:hAnsi="Comic Sans MS"/>
          <w:color w:val="000000"/>
          <w:sz w:val="22"/>
        </w:rPr>
      </w:pPr>
      <w:r>
        <w:rPr>
          <w:rFonts w:ascii="Comic Sans MS" w:hAnsi="Comic Sans MS"/>
          <w:color w:val="000000"/>
          <w:sz w:val="22"/>
        </w:rPr>
        <w:t>* Quarzwerkgründe – weiteres Schreiben</w:t>
      </w:r>
    </w:p>
    <w:p w14:paraId="02C830CA" w14:textId="77777777" w:rsidR="008548F3" w:rsidRDefault="008548F3" w:rsidP="00A0682B">
      <w:pPr>
        <w:rPr>
          <w:rFonts w:ascii="Comic Sans MS" w:hAnsi="Comic Sans MS"/>
          <w:color w:val="000000"/>
          <w:sz w:val="22"/>
        </w:rPr>
      </w:pPr>
      <w:r>
        <w:rPr>
          <w:rFonts w:ascii="Comic Sans MS" w:hAnsi="Comic Sans MS"/>
          <w:color w:val="000000"/>
          <w:sz w:val="22"/>
        </w:rPr>
        <w:t xml:space="preserve">* </w:t>
      </w:r>
      <w:r w:rsidR="00422A3D">
        <w:rPr>
          <w:rFonts w:ascii="Comic Sans MS" w:hAnsi="Comic Sans MS"/>
          <w:color w:val="000000"/>
          <w:sz w:val="22"/>
        </w:rPr>
        <w:t>UVP-Verhandlung – Jun</w:t>
      </w:r>
      <w:r w:rsidR="0064021B">
        <w:rPr>
          <w:rFonts w:ascii="Comic Sans MS" w:hAnsi="Comic Sans MS"/>
          <w:color w:val="000000"/>
          <w:sz w:val="22"/>
        </w:rPr>
        <w:t>g</w:t>
      </w:r>
      <w:r w:rsidR="00422A3D">
        <w:rPr>
          <w:rFonts w:ascii="Comic Sans MS" w:hAnsi="Comic Sans MS"/>
          <w:color w:val="000000"/>
          <w:sz w:val="22"/>
        </w:rPr>
        <w:t>bunzlauer in Wieselburg 5.- 6. Oktober 2020</w:t>
      </w:r>
    </w:p>
    <w:p w14:paraId="55047020" w14:textId="77777777" w:rsidR="00422A3D" w:rsidRDefault="00422A3D" w:rsidP="00A0682B">
      <w:pPr>
        <w:rPr>
          <w:rFonts w:ascii="Comic Sans MS" w:hAnsi="Comic Sans MS"/>
          <w:color w:val="000000"/>
          <w:sz w:val="22"/>
        </w:rPr>
      </w:pPr>
      <w:r>
        <w:rPr>
          <w:rFonts w:ascii="Comic Sans MS" w:hAnsi="Comic Sans MS"/>
          <w:color w:val="000000"/>
          <w:sz w:val="22"/>
        </w:rPr>
        <w:t>* Reinhard Kaufmann seit 1. Oktober in Dienst</w:t>
      </w:r>
    </w:p>
    <w:p w14:paraId="264E650E" w14:textId="77777777" w:rsidR="00422A3D" w:rsidRDefault="00422A3D" w:rsidP="00A0682B">
      <w:pPr>
        <w:rPr>
          <w:rFonts w:ascii="Comic Sans MS" w:hAnsi="Comic Sans MS"/>
          <w:color w:val="000000"/>
          <w:sz w:val="22"/>
        </w:rPr>
      </w:pPr>
      <w:r>
        <w:rPr>
          <w:rFonts w:ascii="Comic Sans MS" w:hAnsi="Comic Sans MS"/>
          <w:color w:val="000000"/>
          <w:sz w:val="22"/>
        </w:rPr>
        <w:t>* interkommunales Betriebsgebiet in Melk</w:t>
      </w:r>
    </w:p>
    <w:p w14:paraId="28878402" w14:textId="77777777" w:rsidR="00422A3D" w:rsidRDefault="00422A3D" w:rsidP="00A0682B">
      <w:pPr>
        <w:rPr>
          <w:rFonts w:ascii="Comic Sans MS" w:hAnsi="Comic Sans MS"/>
          <w:color w:val="000000"/>
          <w:sz w:val="22"/>
        </w:rPr>
      </w:pPr>
      <w:r>
        <w:rPr>
          <w:rFonts w:ascii="Comic Sans MS" w:hAnsi="Comic Sans MS"/>
          <w:color w:val="000000"/>
          <w:sz w:val="22"/>
        </w:rPr>
        <w:t>* Rabatte Großprielstraße</w:t>
      </w:r>
    </w:p>
    <w:p w14:paraId="71E003DC" w14:textId="77777777" w:rsidR="00422A3D" w:rsidRDefault="00422A3D" w:rsidP="00A0682B">
      <w:pPr>
        <w:rPr>
          <w:rFonts w:ascii="Comic Sans MS" w:hAnsi="Comic Sans MS"/>
          <w:color w:val="000000"/>
          <w:sz w:val="22"/>
        </w:rPr>
      </w:pPr>
      <w:r>
        <w:rPr>
          <w:rFonts w:ascii="Comic Sans MS" w:hAnsi="Comic Sans MS"/>
          <w:color w:val="000000"/>
          <w:sz w:val="22"/>
        </w:rPr>
        <w:t>* Buch über die Kirchen der Gemeinde – Anton Harrer und Dr. Gerhard Floßmann – Unterstützung durch Gemeinde: 150 Bücher zu € 15,- zum Weiterverkauf (€ 20,-)</w:t>
      </w:r>
    </w:p>
    <w:p w14:paraId="3A010589" w14:textId="77777777" w:rsidR="00422A3D" w:rsidRDefault="00422A3D" w:rsidP="00A0682B">
      <w:pPr>
        <w:rPr>
          <w:rFonts w:ascii="Comic Sans MS" w:hAnsi="Comic Sans MS"/>
          <w:color w:val="000000"/>
          <w:sz w:val="22"/>
        </w:rPr>
      </w:pPr>
      <w:r>
        <w:rPr>
          <w:rFonts w:ascii="Comic Sans MS" w:hAnsi="Comic Sans MS"/>
          <w:color w:val="000000"/>
          <w:sz w:val="22"/>
        </w:rPr>
        <w:t>* Standesamtsverband</w:t>
      </w:r>
    </w:p>
    <w:p w14:paraId="543E20ED" w14:textId="77777777" w:rsidR="00422A3D" w:rsidRDefault="00422A3D" w:rsidP="00A0682B">
      <w:pPr>
        <w:rPr>
          <w:rFonts w:ascii="Comic Sans MS" w:hAnsi="Comic Sans MS"/>
          <w:color w:val="000000"/>
          <w:sz w:val="22"/>
        </w:rPr>
      </w:pPr>
      <w:r>
        <w:rPr>
          <w:rFonts w:ascii="Comic Sans MS" w:hAnsi="Comic Sans MS"/>
          <w:color w:val="000000"/>
          <w:sz w:val="22"/>
        </w:rPr>
        <w:t>* Friedhofswege</w:t>
      </w:r>
    </w:p>
    <w:p w14:paraId="6E81FADD" w14:textId="77777777" w:rsidR="00422A3D" w:rsidRDefault="00422A3D" w:rsidP="00A0682B">
      <w:pPr>
        <w:rPr>
          <w:rFonts w:ascii="Comic Sans MS" w:hAnsi="Comic Sans MS"/>
          <w:color w:val="000000"/>
          <w:sz w:val="22"/>
        </w:rPr>
      </w:pPr>
      <w:r>
        <w:rPr>
          <w:rFonts w:ascii="Comic Sans MS" w:hAnsi="Comic Sans MS"/>
          <w:color w:val="000000"/>
          <w:sz w:val="22"/>
        </w:rPr>
        <w:t>* Infoveranstaltung Yspertal – Regenwasserversickerung – Präsentation</w:t>
      </w:r>
    </w:p>
    <w:p w14:paraId="0B81D72A" w14:textId="77777777" w:rsidR="00A0682B" w:rsidRDefault="00422A3D" w:rsidP="00A0682B">
      <w:pPr>
        <w:rPr>
          <w:rFonts w:ascii="Comic Sans MS" w:hAnsi="Comic Sans MS"/>
          <w:color w:val="000000"/>
          <w:sz w:val="22"/>
        </w:rPr>
      </w:pPr>
      <w:r>
        <w:rPr>
          <w:rFonts w:ascii="Comic Sans MS" w:hAnsi="Comic Sans MS"/>
          <w:color w:val="000000"/>
          <w:sz w:val="22"/>
        </w:rPr>
        <w:t>* Unwetterschäden an Wegen wurden behoben</w:t>
      </w:r>
    </w:p>
    <w:p w14:paraId="0F2828DF" w14:textId="77777777" w:rsidR="00A0682B" w:rsidRDefault="00A0682B" w:rsidP="00A0682B">
      <w:pPr>
        <w:rPr>
          <w:rFonts w:ascii="Comic Sans MS" w:hAnsi="Comic Sans MS"/>
          <w:color w:val="000000"/>
          <w:sz w:val="22"/>
        </w:rPr>
      </w:pPr>
    </w:p>
    <w:p w14:paraId="12B4B8D9" w14:textId="77777777" w:rsidR="00A0682B" w:rsidRPr="00A0682B" w:rsidRDefault="00A0682B" w:rsidP="00A0682B">
      <w:pPr>
        <w:rPr>
          <w:rFonts w:ascii="Comic Sans MS" w:hAnsi="Comic Sans MS"/>
          <w:color w:val="000000"/>
          <w:sz w:val="16"/>
        </w:rPr>
      </w:pPr>
      <w:hyperlink w:anchor="TO" w:history="1">
        <w:r w:rsidRPr="00A0682B">
          <w:rPr>
            <w:rStyle w:val="Hyperlink"/>
            <w:rFonts w:ascii="Calibri" w:hAnsi="Calibri"/>
            <w:sz w:val="16"/>
          </w:rPr>
          <w:t>«zur Tagesordnung</w:t>
        </w:r>
      </w:hyperlink>
    </w:p>
    <w:p w14:paraId="3A241B66" w14:textId="77777777" w:rsidR="00A0682B" w:rsidRDefault="00A0682B" w:rsidP="00A0682B">
      <w:pPr>
        <w:rPr>
          <w:rFonts w:ascii="Comic Sans MS" w:hAnsi="Comic Sans MS"/>
          <w:color w:val="000000"/>
          <w:sz w:val="22"/>
        </w:rPr>
      </w:pPr>
    </w:p>
    <w:p w14:paraId="163BE53C" w14:textId="77777777" w:rsidR="00A0682B" w:rsidRDefault="00A0682B" w:rsidP="00A0682B">
      <w:pPr>
        <w:rPr>
          <w:rFonts w:ascii="Comic Sans MS" w:hAnsi="Comic Sans MS"/>
          <w:color w:val="000000"/>
          <w:sz w:val="20"/>
        </w:rPr>
      </w:pPr>
    </w:p>
    <w:p w14:paraId="12D5E5B9" w14:textId="77777777" w:rsidR="00A0682B" w:rsidRDefault="00A0682B" w:rsidP="00A0682B">
      <w:pPr>
        <w:rPr>
          <w:rFonts w:ascii="Comic Sans MS" w:hAnsi="Comic Sans MS"/>
          <w:color w:val="000000"/>
          <w:sz w:val="20"/>
        </w:rPr>
      </w:pPr>
      <w:r>
        <w:rPr>
          <w:rFonts w:ascii="Comic Sans MS" w:hAnsi="Comic Sans MS"/>
          <w:color w:val="000000"/>
          <w:sz w:val="20"/>
        </w:rPr>
        <w:t>Dieses Protokoll wurde genehmigt in der Sitzung am _____________.</w:t>
      </w:r>
    </w:p>
    <w:p w14:paraId="32DAA327" w14:textId="77777777" w:rsidR="00A0682B" w:rsidRDefault="00A0682B" w:rsidP="00A0682B">
      <w:pPr>
        <w:rPr>
          <w:rFonts w:ascii="Comic Sans MS" w:hAnsi="Comic Sans MS"/>
          <w:color w:val="000000"/>
          <w:sz w:val="20"/>
        </w:rPr>
      </w:pPr>
    </w:p>
    <w:p w14:paraId="08B1EACF" w14:textId="77777777" w:rsidR="00A0682B" w:rsidRPr="00A0682B" w:rsidRDefault="00A0682B" w:rsidP="00A0682B">
      <w:pPr>
        <w:jc w:val="center"/>
        <w:rPr>
          <w:rFonts w:ascii="Comic Sans MS" w:hAnsi="Comic Sans MS"/>
          <w:color w:val="000000"/>
          <w:sz w:val="20"/>
        </w:rPr>
      </w:pPr>
      <w:r>
        <w:rPr>
          <w:rFonts w:ascii="Comic Sans MS" w:hAnsi="Comic Sans MS"/>
          <w:color w:val="000000"/>
          <w:sz w:val="20"/>
        </w:rPr>
        <w:t>Unterschriften</w:t>
      </w:r>
    </w:p>
    <w:sectPr w:rsidR="00A0682B" w:rsidRPr="00A0682B"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C20A" w14:textId="77777777" w:rsidR="00B05ED6" w:rsidRDefault="00B05ED6">
      <w:r>
        <w:separator/>
      </w:r>
    </w:p>
  </w:endnote>
  <w:endnote w:type="continuationSeparator" w:id="0">
    <w:p w14:paraId="24E44ED2" w14:textId="77777777" w:rsidR="00B05ED6" w:rsidRDefault="00B0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897E"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A901"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F16B7">
      <w:rPr>
        <w:rFonts w:ascii="Bernstein-Regular" w:hAnsi="Bernstein-Regular"/>
        <w:noProof/>
        <w:sz w:val="12"/>
      </w:rPr>
      <w:t>E:\Gemeindeverwaltung\Gemeinderat\Protokollegr\P_GR15.10.2020.DOC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F16B7">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F16B7">
      <w:rPr>
        <w:rFonts w:ascii="Bernstein-Regular" w:hAnsi="Bernstein-Regular"/>
        <w:noProof/>
        <w:sz w:val="12"/>
      </w:rPr>
      <w:t>Freitag, 16. Oktober 2020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66EE4">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53AA"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CF16B7">
      <w:rPr>
        <w:noProof/>
        <w:sz w:val="12"/>
      </w:rPr>
      <w:t>E:\Gemeindeverwaltung\Gemeinderat\Protokollegr\P_GR15.10.2020.DOC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CF16B7">
      <w:rPr>
        <w:noProof/>
        <w:sz w:val="12"/>
      </w:rPr>
      <w:t>Freitag, 16. Oktober 2020</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A66EE4">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3814" w14:textId="77777777" w:rsidR="00B05ED6" w:rsidRDefault="00B05ED6">
      <w:r>
        <w:separator/>
      </w:r>
    </w:p>
  </w:footnote>
  <w:footnote w:type="continuationSeparator" w:id="0">
    <w:p w14:paraId="173FC3C5" w14:textId="77777777" w:rsidR="00B05ED6" w:rsidRDefault="00B0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5DB7"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1513"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ED1E" w14:textId="77777777" w:rsidR="00BE1517" w:rsidRPr="006271D0" w:rsidRDefault="0051090E"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532E6107" wp14:editId="354D2E53">
              <wp:simplePos x="0" y="0"/>
              <wp:positionH relativeFrom="column">
                <wp:posOffset>1333500</wp:posOffset>
              </wp:positionH>
              <wp:positionV relativeFrom="paragraph">
                <wp:posOffset>-71755</wp:posOffset>
              </wp:positionV>
              <wp:extent cx="4000500" cy="313055"/>
              <wp:effectExtent l="0" t="0" r="0" b="0"/>
              <wp:wrapNone/>
              <wp:docPr id="189098582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C0C897" w14:textId="77777777" w:rsidR="0051090E" w:rsidRPr="0051090E" w:rsidRDefault="0051090E" w:rsidP="0051090E">
                          <w:pPr>
                            <w:jc w:val="center"/>
                            <w:rPr>
                              <w:rFonts w:cs="Calibri"/>
                              <w:color w:val="00006A"/>
                              <w:szCs w:val="24"/>
                              <w:lang w:val="en-GB"/>
                              <w14:shadow w14:blurRad="0" w14:dist="45847" w14:dir="2021404" w14:sx="100000" w14:sy="100000" w14:kx="0" w14:ky="0" w14:algn="ctr">
                                <w14:srgbClr w14:val="B2B2B2">
                                  <w14:alpha w14:val="20000"/>
                                </w14:srgbClr>
                              </w14:shadow>
                            </w:rPr>
                          </w:pPr>
                          <w:r w:rsidRPr="0051090E">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2E6107"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3FC0C897" w14:textId="77777777" w:rsidR="0051090E" w:rsidRPr="0051090E" w:rsidRDefault="0051090E" w:rsidP="0051090E">
                    <w:pPr>
                      <w:jc w:val="center"/>
                      <w:rPr>
                        <w:rFonts w:cs="Calibri"/>
                        <w:color w:val="00006A"/>
                        <w:szCs w:val="24"/>
                        <w:lang w:val="en-GB"/>
                        <w14:shadow w14:blurRad="0" w14:dist="45847" w14:dir="2021404" w14:sx="100000" w14:sy="100000" w14:kx="0" w14:ky="0" w14:algn="ctr">
                          <w14:srgbClr w14:val="B2B2B2">
                            <w14:alpha w14:val="20000"/>
                          </w14:srgbClr>
                        </w14:shadow>
                      </w:rPr>
                    </w:pPr>
                    <w:r w:rsidRPr="0051090E">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6CF6E564" wp14:editId="56CB12DB">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479F3A31" wp14:editId="42885373">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3F6C7961" w14:textId="77777777" w:rsidR="00BE1517" w:rsidRDefault="0051090E"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02F640F7" wp14:editId="3C270392">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96424"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2F03941E"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75610F9" w14:textId="77777777" w:rsidR="009F71FB" w:rsidRPr="00326A93" w:rsidRDefault="009F71FB" w:rsidP="00B86991">
    <w:pPr>
      <w:pStyle w:val="Header"/>
      <w:jc w:val="center"/>
      <w:rPr>
        <w:rFonts w:cs="Calibri"/>
        <w:sz w:val="8"/>
        <w:szCs w:val="16"/>
      </w:rPr>
    </w:pPr>
  </w:p>
  <w:p w14:paraId="7BD604A2"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5C7CB56F"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37494375"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577931169">
    <w:abstractNumId w:val="1"/>
  </w:num>
  <w:num w:numId="2" w16cid:durableId="146959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pXSnMEn8oJLB24KamUCBCsb7PP5UCE86qI9XuJaL227HOge5cfAVm3EnBsVb7/aQ2YhnodOPE8Wma7zTG31HQ==" w:salt="mTAbmwLBRCd0iyFKfYys1Q=="/>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4CAB"/>
    <w:rsid w:val="00046236"/>
    <w:rsid w:val="00080E9A"/>
    <w:rsid w:val="00085031"/>
    <w:rsid w:val="0008539E"/>
    <w:rsid w:val="00090676"/>
    <w:rsid w:val="00090991"/>
    <w:rsid w:val="000B734A"/>
    <w:rsid w:val="000D402C"/>
    <w:rsid w:val="000D603F"/>
    <w:rsid w:val="000F061B"/>
    <w:rsid w:val="000F31B6"/>
    <w:rsid w:val="00104BDD"/>
    <w:rsid w:val="001201C7"/>
    <w:rsid w:val="00122278"/>
    <w:rsid w:val="001356EF"/>
    <w:rsid w:val="00153DD7"/>
    <w:rsid w:val="00161628"/>
    <w:rsid w:val="001738DA"/>
    <w:rsid w:val="00186803"/>
    <w:rsid w:val="00193B6E"/>
    <w:rsid w:val="001A11C3"/>
    <w:rsid w:val="001A65D0"/>
    <w:rsid w:val="001B3757"/>
    <w:rsid w:val="001B75FB"/>
    <w:rsid w:val="001C5A56"/>
    <w:rsid w:val="001D4FC8"/>
    <w:rsid w:val="001D693F"/>
    <w:rsid w:val="001F3B86"/>
    <w:rsid w:val="00201C9B"/>
    <w:rsid w:val="0021006C"/>
    <w:rsid w:val="00225998"/>
    <w:rsid w:val="00230184"/>
    <w:rsid w:val="00237F14"/>
    <w:rsid w:val="00245F53"/>
    <w:rsid w:val="00253BF0"/>
    <w:rsid w:val="00262906"/>
    <w:rsid w:val="00267EEF"/>
    <w:rsid w:val="00273E05"/>
    <w:rsid w:val="00277F7E"/>
    <w:rsid w:val="002803C6"/>
    <w:rsid w:val="002C2CCF"/>
    <w:rsid w:val="002E646B"/>
    <w:rsid w:val="002F2FCE"/>
    <w:rsid w:val="002F3852"/>
    <w:rsid w:val="002F4BAC"/>
    <w:rsid w:val="00326A93"/>
    <w:rsid w:val="00336427"/>
    <w:rsid w:val="00344C81"/>
    <w:rsid w:val="00354C44"/>
    <w:rsid w:val="0036085A"/>
    <w:rsid w:val="003C35F1"/>
    <w:rsid w:val="003D0572"/>
    <w:rsid w:val="003D0D04"/>
    <w:rsid w:val="00402D67"/>
    <w:rsid w:val="0040730F"/>
    <w:rsid w:val="00422A3D"/>
    <w:rsid w:val="004345A1"/>
    <w:rsid w:val="0045084F"/>
    <w:rsid w:val="004518AE"/>
    <w:rsid w:val="00456A92"/>
    <w:rsid w:val="00466B47"/>
    <w:rsid w:val="00492DA4"/>
    <w:rsid w:val="004B463A"/>
    <w:rsid w:val="004C403B"/>
    <w:rsid w:val="004E116B"/>
    <w:rsid w:val="004E420F"/>
    <w:rsid w:val="004E5B80"/>
    <w:rsid w:val="0051090E"/>
    <w:rsid w:val="00562C03"/>
    <w:rsid w:val="00582DD6"/>
    <w:rsid w:val="005A5A34"/>
    <w:rsid w:val="005A7FD5"/>
    <w:rsid w:val="00606990"/>
    <w:rsid w:val="00617810"/>
    <w:rsid w:val="006259BF"/>
    <w:rsid w:val="006271D0"/>
    <w:rsid w:val="0064021B"/>
    <w:rsid w:val="00654832"/>
    <w:rsid w:val="00660C7C"/>
    <w:rsid w:val="00672C44"/>
    <w:rsid w:val="00681E11"/>
    <w:rsid w:val="006A4199"/>
    <w:rsid w:val="006A7945"/>
    <w:rsid w:val="006C0D9F"/>
    <w:rsid w:val="006C28FB"/>
    <w:rsid w:val="006C6804"/>
    <w:rsid w:val="006F2CC6"/>
    <w:rsid w:val="00713999"/>
    <w:rsid w:val="00762B99"/>
    <w:rsid w:val="00763A4F"/>
    <w:rsid w:val="00771636"/>
    <w:rsid w:val="00777B01"/>
    <w:rsid w:val="00781AF6"/>
    <w:rsid w:val="00784A73"/>
    <w:rsid w:val="00787FF2"/>
    <w:rsid w:val="007A7A64"/>
    <w:rsid w:val="007B1B81"/>
    <w:rsid w:val="007B1F09"/>
    <w:rsid w:val="007D1ECF"/>
    <w:rsid w:val="007F5F2F"/>
    <w:rsid w:val="00807F20"/>
    <w:rsid w:val="008162A5"/>
    <w:rsid w:val="008359BA"/>
    <w:rsid w:val="0085070C"/>
    <w:rsid w:val="00853711"/>
    <w:rsid w:val="008548F3"/>
    <w:rsid w:val="008A036F"/>
    <w:rsid w:val="008C43E1"/>
    <w:rsid w:val="008C7874"/>
    <w:rsid w:val="008D20E9"/>
    <w:rsid w:val="008D3E15"/>
    <w:rsid w:val="008D4BF3"/>
    <w:rsid w:val="008D65C9"/>
    <w:rsid w:val="008F30DA"/>
    <w:rsid w:val="008F490C"/>
    <w:rsid w:val="0090141F"/>
    <w:rsid w:val="00902D0C"/>
    <w:rsid w:val="009606F0"/>
    <w:rsid w:val="00974AB7"/>
    <w:rsid w:val="009A76F2"/>
    <w:rsid w:val="009D34B7"/>
    <w:rsid w:val="009F71FB"/>
    <w:rsid w:val="00A00193"/>
    <w:rsid w:val="00A0682B"/>
    <w:rsid w:val="00A10485"/>
    <w:rsid w:val="00A27819"/>
    <w:rsid w:val="00A3261E"/>
    <w:rsid w:val="00A5193D"/>
    <w:rsid w:val="00A57D8F"/>
    <w:rsid w:val="00A64EFB"/>
    <w:rsid w:val="00A66EE4"/>
    <w:rsid w:val="00A80957"/>
    <w:rsid w:val="00AB1820"/>
    <w:rsid w:val="00AD6B46"/>
    <w:rsid w:val="00AE7705"/>
    <w:rsid w:val="00B05ED6"/>
    <w:rsid w:val="00B1112C"/>
    <w:rsid w:val="00B36F09"/>
    <w:rsid w:val="00B44548"/>
    <w:rsid w:val="00B50848"/>
    <w:rsid w:val="00B53694"/>
    <w:rsid w:val="00B7094A"/>
    <w:rsid w:val="00B834A2"/>
    <w:rsid w:val="00B842A0"/>
    <w:rsid w:val="00B857CA"/>
    <w:rsid w:val="00B86991"/>
    <w:rsid w:val="00B90DCF"/>
    <w:rsid w:val="00BC5CC9"/>
    <w:rsid w:val="00BE1517"/>
    <w:rsid w:val="00C0389F"/>
    <w:rsid w:val="00C279A0"/>
    <w:rsid w:val="00C33C48"/>
    <w:rsid w:val="00C458C4"/>
    <w:rsid w:val="00CA74E3"/>
    <w:rsid w:val="00CC1241"/>
    <w:rsid w:val="00CD488A"/>
    <w:rsid w:val="00CE5F7E"/>
    <w:rsid w:val="00CF16B7"/>
    <w:rsid w:val="00CF3956"/>
    <w:rsid w:val="00D17F89"/>
    <w:rsid w:val="00D25DB0"/>
    <w:rsid w:val="00D32D16"/>
    <w:rsid w:val="00D36C57"/>
    <w:rsid w:val="00D3736E"/>
    <w:rsid w:val="00D40E9A"/>
    <w:rsid w:val="00D63CAB"/>
    <w:rsid w:val="00D6745A"/>
    <w:rsid w:val="00D97CE6"/>
    <w:rsid w:val="00DF157D"/>
    <w:rsid w:val="00E0747E"/>
    <w:rsid w:val="00E15BB7"/>
    <w:rsid w:val="00E221FC"/>
    <w:rsid w:val="00E2405F"/>
    <w:rsid w:val="00E36FC6"/>
    <w:rsid w:val="00E43907"/>
    <w:rsid w:val="00E616DC"/>
    <w:rsid w:val="00E63350"/>
    <w:rsid w:val="00E86BA4"/>
    <w:rsid w:val="00E97BEE"/>
    <w:rsid w:val="00EB5225"/>
    <w:rsid w:val="00EB60F3"/>
    <w:rsid w:val="00EC40F7"/>
    <w:rsid w:val="00EF2AF3"/>
    <w:rsid w:val="00F00A95"/>
    <w:rsid w:val="00F05FE5"/>
    <w:rsid w:val="00F154BA"/>
    <w:rsid w:val="00F84117"/>
    <w:rsid w:val="00F86F27"/>
    <w:rsid w:val="00FA1763"/>
    <w:rsid w:val="00FB3381"/>
    <w:rsid w:val="00FB3EBF"/>
    <w:rsid w:val="00FB5F8E"/>
    <w:rsid w:val="00FC15DF"/>
    <w:rsid w:val="00FC4CBC"/>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0AE2"/>
  <w15:chartTrackingRefBased/>
  <w15:docId w15:val="{AAF8964B-2FDA-684E-B5E0-A09FB0E9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styleId="UnresolvedMention">
    <w:name w:val="Unresolved Mention"/>
    <w:uiPriority w:val="99"/>
    <w:semiHidden/>
    <w:unhideWhenUsed/>
    <w:rsid w:val="00A0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7572</Characters>
  <Application>Microsoft Office Word</Application>
  <DocSecurity>8</DocSecurity>
  <Lines>63</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8883</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8060985</vt:i4>
      </vt:variant>
      <vt:variant>
        <vt:i4>24</vt:i4>
      </vt:variant>
      <vt:variant>
        <vt:i4>0</vt:i4>
      </vt:variant>
      <vt:variant>
        <vt:i4>5</vt:i4>
      </vt:variant>
      <vt:variant>
        <vt:lpwstr/>
      </vt:variant>
      <vt:variant>
        <vt:lpwstr>GRTOP9_15102020_0</vt:lpwstr>
      </vt:variant>
      <vt:variant>
        <vt:i4>7995449</vt:i4>
      </vt:variant>
      <vt:variant>
        <vt:i4>21</vt:i4>
      </vt:variant>
      <vt:variant>
        <vt:i4>0</vt:i4>
      </vt:variant>
      <vt:variant>
        <vt:i4>5</vt:i4>
      </vt:variant>
      <vt:variant>
        <vt:lpwstr/>
      </vt:variant>
      <vt:variant>
        <vt:lpwstr>GRTOP8_15102020_0</vt:lpwstr>
      </vt:variant>
      <vt:variant>
        <vt:i4>7667769</vt:i4>
      </vt:variant>
      <vt:variant>
        <vt:i4>18</vt:i4>
      </vt:variant>
      <vt:variant>
        <vt:i4>0</vt:i4>
      </vt:variant>
      <vt:variant>
        <vt:i4>5</vt:i4>
      </vt:variant>
      <vt:variant>
        <vt:lpwstr/>
      </vt:variant>
      <vt:variant>
        <vt:lpwstr>GRTOP7_15102020_0</vt:lpwstr>
      </vt:variant>
      <vt:variant>
        <vt:i4>7602233</vt:i4>
      </vt:variant>
      <vt:variant>
        <vt:i4>15</vt:i4>
      </vt:variant>
      <vt:variant>
        <vt:i4>0</vt:i4>
      </vt:variant>
      <vt:variant>
        <vt:i4>5</vt:i4>
      </vt:variant>
      <vt:variant>
        <vt:lpwstr/>
      </vt:variant>
      <vt:variant>
        <vt:lpwstr>GRTOP6_15102020_0</vt:lpwstr>
      </vt:variant>
      <vt:variant>
        <vt:i4>7798841</vt:i4>
      </vt:variant>
      <vt:variant>
        <vt:i4>12</vt:i4>
      </vt:variant>
      <vt:variant>
        <vt:i4>0</vt:i4>
      </vt:variant>
      <vt:variant>
        <vt:i4>5</vt:i4>
      </vt:variant>
      <vt:variant>
        <vt:lpwstr/>
      </vt:variant>
      <vt:variant>
        <vt:lpwstr>GRTOP5_15102020_0</vt:lpwstr>
      </vt:variant>
      <vt:variant>
        <vt:i4>7733305</vt:i4>
      </vt:variant>
      <vt:variant>
        <vt:i4>9</vt:i4>
      </vt:variant>
      <vt:variant>
        <vt:i4>0</vt:i4>
      </vt:variant>
      <vt:variant>
        <vt:i4>5</vt:i4>
      </vt:variant>
      <vt:variant>
        <vt:lpwstr/>
      </vt:variant>
      <vt:variant>
        <vt:lpwstr>GRTOP4_15102020_0</vt:lpwstr>
      </vt:variant>
      <vt:variant>
        <vt:i4>7405625</vt:i4>
      </vt:variant>
      <vt:variant>
        <vt:i4>6</vt:i4>
      </vt:variant>
      <vt:variant>
        <vt:i4>0</vt:i4>
      </vt:variant>
      <vt:variant>
        <vt:i4>5</vt:i4>
      </vt:variant>
      <vt:variant>
        <vt:lpwstr/>
      </vt:variant>
      <vt:variant>
        <vt:lpwstr>GRTOP3_15102020_0</vt:lpwstr>
      </vt:variant>
      <vt:variant>
        <vt:i4>7340089</vt:i4>
      </vt:variant>
      <vt:variant>
        <vt:i4>3</vt:i4>
      </vt:variant>
      <vt:variant>
        <vt:i4>0</vt:i4>
      </vt:variant>
      <vt:variant>
        <vt:i4>5</vt:i4>
      </vt:variant>
      <vt:variant>
        <vt:lpwstr/>
      </vt:variant>
      <vt:variant>
        <vt:lpwstr>GRTOP2_15102020_0</vt:lpwstr>
      </vt:variant>
      <vt:variant>
        <vt:i4>7536697</vt:i4>
      </vt:variant>
      <vt:variant>
        <vt:i4>0</vt:i4>
      </vt:variant>
      <vt:variant>
        <vt:i4>0</vt:i4>
      </vt:variant>
      <vt:variant>
        <vt:i4>5</vt:i4>
      </vt:variant>
      <vt:variant>
        <vt:lpwstr/>
      </vt:variant>
      <vt:variant>
        <vt:lpwstr>GRTOP1_15102020_0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2020-10-16T08:27:00Z</cp:lastPrinted>
  <dcterms:created xsi:type="dcterms:W3CDTF">2025-05-23T06:02:00Z</dcterms:created>
  <dcterms:modified xsi:type="dcterms:W3CDTF">2025-05-23T06:02:00Z</dcterms:modified>
</cp:coreProperties>
</file>