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36E16" w14:textId="77777777" w:rsidR="004B463A" w:rsidRDefault="009D4850" w:rsidP="009D4850">
      <w:pPr>
        <w:jc w:val="center"/>
        <w:rPr>
          <w:rFonts w:ascii="Comic Sans MS" w:hAnsi="Comic Sans MS"/>
          <w:sz w:val="40"/>
          <w:szCs w:val="22"/>
        </w:rPr>
      </w:pPr>
      <w:r>
        <w:rPr>
          <w:rFonts w:ascii="Comic Sans MS" w:hAnsi="Comic Sans MS"/>
          <w:b/>
          <w:sz w:val="40"/>
          <w:szCs w:val="22"/>
        </w:rPr>
        <w:t>Sitzungsprotokoll</w:t>
      </w:r>
    </w:p>
    <w:p w14:paraId="660301FB" w14:textId="77777777" w:rsidR="009D4850" w:rsidRDefault="009D4850" w:rsidP="009D4850">
      <w:pPr>
        <w:jc w:val="center"/>
        <w:rPr>
          <w:rFonts w:ascii="Comic Sans MS" w:hAnsi="Comic Sans MS"/>
          <w:color w:val="000000"/>
          <w:sz w:val="32"/>
          <w:szCs w:val="22"/>
        </w:rPr>
      </w:pPr>
      <w:r>
        <w:rPr>
          <w:rFonts w:ascii="Comic Sans MS" w:hAnsi="Comic Sans MS"/>
          <w:sz w:val="32"/>
          <w:szCs w:val="22"/>
        </w:rPr>
        <w:t xml:space="preserve">über die </w:t>
      </w:r>
      <w:r>
        <w:rPr>
          <w:rFonts w:ascii="Comic Sans MS" w:hAnsi="Comic Sans MS"/>
          <w:color w:val="000080"/>
          <w:sz w:val="32"/>
          <w:szCs w:val="22"/>
        </w:rPr>
        <w:t>Gemeinderatsitzung</w:t>
      </w:r>
      <w:r>
        <w:rPr>
          <w:rFonts w:ascii="Comic Sans MS" w:hAnsi="Comic Sans MS"/>
          <w:color w:val="000000"/>
          <w:sz w:val="32"/>
          <w:szCs w:val="22"/>
        </w:rPr>
        <w:t xml:space="preserve"> vom 21.02.2019</w:t>
      </w:r>
    </w:p>
    <w:p w14:paraId="1C6FD8AC" w14:textId="77777777" w:rsidR="009D4850" w:rsidRDefault="009D4850" w:rsidP="009D4850">
      <w:pPr>
        <w:rPr>
          <w:rFonts w:ascii="Comic Sans MS" w:hAnsi="Comic Sans MS"/>
          <w:color w:val="000000"/>
          <w:sz w:val="32"/>
          <w:szCs w:val="22"/>
        </w:rPr>
      </w:pPr>
    </w:p>
    <w:p w14:paraId="09D7F3D6" w14:textId="77777777" w:rsidR="009D4850" w:rsidRDefault="009D4850" w:rsidP="009D4850">
      <w:pPr>
        <w:tabs>
          <w:tab w:val="left" w:pos="8000"/>
        </w:tabs>
        <w:rPr>
          <w:rFonts w:ascii="Comic Sans MS" w:hAnsi="Comic Sans MS"/>
          <w:color w:val="000000"/>
          <w:sz w:val="22"/>
          <w:szCs w:val="22"/>
        </w:rPr>
      </w:pPr>
      <w:r>
        <w:rPr>
          <w:rFonts w:ascii="Comic Sans MS" w:hAnsi="Comic Sans MS"/>
          <w:color w:val="000000"/>
          <w:sz w:val="22"/>
          <w:szCs w:val="22"/>
        </w:rPr>
        <w:t>Beginn: 19:30 Uhr</w:t>
      </w:r>
      <w:r>
        <w:rPr>
          <w:rFonts w:ascii="Comic Sans MS" w:hAnsi="Comic Sans MS"/>
          <w:color w:val="000000"/>
          <w:sz w:val="22"/>
          <w:szCs w:val="22"/>
        </w:rPr>
        <w:tab/>
        <w:t>Ende:</w:t>
      </w:r>
      <w:r w:rsidR="008474EB">
        <w:rPr>
          <w:rFonts w:ascii="Comic Sans MS" w:hAnsi="Comic Sans MS"/>
          <w:color w:val="000000"/>
          <w:sz w:val="22"/>
          <w:szCs w:val="22"/>
        </w:rPr>
        <w:t xml:space="preserve"> 22:15</w:t>
      </w:r>
      <w:r>
        <w:rPr>
          <w:rFonts w:ascii="Comic Sans MS" w:hAnsi="Comic Sans MS"/>
          <w:color w:val="000000"/>
          <w:sz w:val="22"/>
          <w:szCs w:val="22"/>
        </w:rPr>
        <w:t xml:space="preserve"> Uhr</w:t>
      </w:r>
    </w:p>
    <w:p w14:paraId="3CB218CE" w14:textId="77777777" w:rsidR="009D4850" w:rsidRDefault="009D4850" w:rsidP="009D4850">
      <w:pPr>
        <w:tabs>
          <w:tab w:val="left" w:pos="8000"/>
        </w:tabs>
        <w:rPr>
          <w:rFonts w:ascii="Comic Sans MS" w:hAnsi="Comic Sans MS"/>
          <w:color w:val="000000"/>
          <w:sz w:val="22"/>
          <w:szCs w:val="22"/>
        </w:rPr>
      </w:pPr>
    </w:p>
    <w:p w14:paraId="176E7C4B" w14:textId="77777777" w:rsidR="009D4850" w:rsidRDefault="009D4850" w:rsidP="009D4850">
      <w:pPr>
        <w:tabs>
          <w:tab w:val="left" w:pos="400"/>
          <w:tab w:val="left" w:pos="3800"/>
          <w:tab w:val="left" w:pos="7200"/>
          <w:tab w:val="left" w:pos="10000"/>
        </w:tabs>
        <w:rPr>
          <w:rFonts w:ascii="Comic Sans MS" w:hAnsi="Comic Sans MS"/>
          <w:color w:val="000000"/>
          <w:sz w:val="22"/>
          <w:szCs w:val="22"/>
        </w:rPr>
      </w:pPr>
      <w:r>
        <w:rPr>
          <w:rFonts w:ascii="Comic Sans MS" w:hAnsi="Comic Sans MS"/>
          <w:i/>
          <w:color w:val="000000"/>
          <w:sz w:val="22"/>
          <w:szCs w:val="22"/>
        </w:rPr>
        <w:t>Anwesend:</w:t>
      </w:r>
    </w:p>
    <w:p w14:paraId="04A2FA7A" w14:textId="77777777" w:rsidR="009D4850" w:rsidRDefault="009D4850" w:rsidP="009D4850">
      <w:pPr>
        <w:tabs>
          <w:tab w:val="left" w:pos="400"/>
          <w:tab w:val="left" w:pos="3800"/>
          <w:tab w:val="left" w:pos="7200"/>
          <w:tab w:val="left" w:pos="10000"/>
        </w:tabs>
        <w:rPr>
          <w:rFonts w:ascii="Comic Sans MS" w:hAnsi="Comic Sans MS"/>
          <w:color w:val="000000"/>
          <w:sz w:val="22"/>
          <w:szCs w:val="22"/>
        </w:rPr>
      </w:pPr>
      <w:r>
        <w:rPr>
          <w:rFonts w:ascii="Comic Sans MS" w:hAnsi="Comic Sans MS"/>
          <w:color w:val="000000"/>
          <w:sz w:val="22"/>
          <w:szCs w:val="22"/>
        </w:rPr>
        <w:tab/>
        <w:t>Bgm. Bürg Gerhard</w:t>
      </w:r>
      <w:r>
        <w:rPr>
          <w:rFonts w:ascii="Comic Sans MS" w:hAnsi="Comic Sans MS"/>
          <w:color w:val="000000"/>
          <w:sz w:val="22"/>
          <w:szCs w:val="22"/>
        </w:rPr>
        <w:tab/>
        <w:t>Vzbgm. Gruber Herbert</w:t>
      </w:r>
      <w:r>
        <w:rPr>
          <w:rFonts w:ascii="Comic Sans MS" w:hAnsi="Comic Sans MS"/>
          <w:color w:val="000000"/>
          <w:sz w:val="22"/>
          <w:szCs w:val="22"/>
        </w:rPr>
        <w:tab/>
        <w:t>GfGR Fischer Franz</w:t>
      </w:r>
      <w:r>
        <w:rPr>
          <w:rFonts w:ascii="Comic Sans MS" w:hAnsi="Comic Sans MS"/>
          <w:color w:val="000000"/>
          <w:sz w:val="22"/>
          <w:szCs w:val="22"/>
        </w:rPr>
        <w:tab/>
        <w:t>GfGR Handl Walter</w:t>
      </w:r>
      <w:r>
        <w:rPr>
          <w:rFonts w:ascii="Comic Sans MS" w:hAnsi="Comic Sans MS"/>
          <w:color w:val="000000"/>
          <w:sz w:val="22"/>
          <w:szCs w:val="22"/>
        </w:rPr>
        <w:tab/>
        <w:t>GfGR Fischlmaier Andreas</w:t>
      </w:r>
      <w:r>
        <w:rPr>
          <w:rFonts w:ascii="Comic Sans MS" w:hAnsi="Comic Sans MS"/>
          <w:color w:val="000000"/>
          <w:sz w:val="22"/>
          <w:szCs w:val="22"/>
        </w:rPr>
        <w:tab/>
        <w:t>GfGR Stattler Rosa</w:t>
      </w:r>
      <w:r>
        <w:rPr>
          <w:rFonts w:ascii="Comic Sans MS" w:hAnsi="Comic Sans MS"/>
          <w:color w:val="000000"/>
          <w:sz w:val="22"/>
          <w:szCs w:val="22"/>
        </w:rPr>
        <w:tab/>
        <w:t>GR Riedler Katharina</w:t>
      </w:r>
      <w:r>
        <w:rPr>
          <w:rFonts w:ascii="Comic Sans MS" w:hAnsi="Comic Sans MS"/>
          <w:color w:val="000000"/>
          <w:sz w:val="22"/>
          <w:szCs w:val="22"/>
        </w:rPr>
        <w:tab/>
        <w:t>GR Babinger Leopold</w:t>
      </w:r>
      <w:r>
        <w:rPr>
          <w:rFonts w:ascii="Comic Sans MS" w:hAnsi="Comic Sans MS"/>
          <w:color w:val="000000"/>
          <w:sz w:val="22"/>
          <w:szCs w:val="22"/>
        </w:rPr>
        <w:tab/>
        <w:t>GR Fuchs Gottfried</w:t>
      </w:r>
      <w:r>
        <w:rPr>
          <w:rFonts w:ascii="Comic Sans MS" w:hAnsi="Comic Sans MS"/>
          <w:color w:val="000000"/>
          <w:sz w:val="22"/>
          <w:szCs w:val="22"/>
        </w:rPr>
        <w:tab/>
        <w:t>GR Mayer Gabriele</w:t>
      </w:r>
      <w:r>
        <w:rPr>
          <w:rFonts w:ascii="Comic Sans MS" w:hAnsi="Comic Sans MS"/>
          <w:color w:val="000000"/>
          <w:sz w:val="22"/>
          <w:szCs w:val="22"/>
        </w:rPr>
        <w:tab/>
        <w:t>GR Köninger Klaus</w:t>
      </w:r>
      <w:r>
        <w:rPr>
          <w:rFonts w:ascii="Comic Sans MS" w:hAnsi="Comic Sans MS"/>
          <w:color w:val="000000"/>
          <w:sz w:val="22"/>
          <w:szCs w:val="22"/>
        </w:rPr>
        <w:tab/>
        <w:t>GR Lenk Johann</w:t>
      </w:r>
      <w:r>
        <w:rPr>
          <w:rFonts w:ascii="Comic Sans MS" w:hAnsi="Comic Sans MS"/>
          <w:color w:val="000000"/>
          <w:sz w:val="22"/>
          <w:szCs w:val="22"/>
        </w:rPr>
        <w:tab/>
        <w:t>GR Berger Johannes</w:t>
      </w:r>
      <w:r>
        <w:rPr>
          <w:rFonts w:ascii="Comic Sans MS" w:hAnsi="Comic Sans MS"/>
          <w:color w:val="000000"/>
          <w:sz w:val="22"/>
          <w:szCs w:val="22"/>
        </w:rPr>
        <w:tab/>
        <w:t>GR Zeller Otmar</w:t>
      </w:r>
      <w:r>
        <w:rPr>
          <w:rFonts w:ascii="Comic Sans MS" w:hAnsi="Comic Sans MS"/>
          <w:color w:val="000000"/>
          <w:sz w:val="22"/>
          <w:szCs w:val="22"/>
        </w:rPr>
        <w:tab/>
        <w:t>GR Starecek Roman</w:t>
      </w:r>
      <w:r>
        <w:rPr>
          <w:rFonts w:ascii="Comic Sans MS" w:hAnsi="Comic Sans MS"/>
          <w:color w:val="000000"/>
          <w:sz w:val="22"/>
          <w:szCs w:val="22"/>
        </w:rPr>
        <w:tab/>
        <w:t>GR Wieseneder Karin</w:t>
      </w:r>
      <w:r>
        <w:rPr>
          <w:rFonts w:ascii="Comic Sans MS" w:hAnsi="Comic Sans MS"/>
          <w:color w:val="000000"/>
          <w:sz w:val="22"/>
          <w:szCs w:val="22"/>
        </w:rPr>
        <w:tab/>
        <w:t>GR Heiß Christian</w:t>
      </w:r>
    </w:p>
    <w:p w14:paraId="7B6FDAC1" w14:textId="77777777" w:rsidR="009D4850" w:rsidRDefault="009D4850" w:rsidP="009D4850">
      <w:pPr>
        <w:tabs>
          <w:tab w:val="left" w:pos="400"/>
          <w:tab w:val="left" w:pos="3800"/>
          <w:tab w:val="left" w:pos="7200"/>
          <w:tab w:val="left" w:pos="10000"/>
        </w:tabs>
        <w:rPr>
          <w:rFonts w:ascii="Comic Sans MS" w:hAnsi="Comic Sans MS"/>
          <w:color w:val="000000"/>
          <w:sz w:val="22"/>
          <w:szCs w:val="22"/>
        </w:rPr>
      </w:pPr>
      <w:r>
        <w:rPr>
          <w:rFonts w:ascii="Comic Sans MS" w:hAnsi="Comic Sans MS"/>
          <w:i/>
          <w:color w:val="000000"/>
          <w:sz w:val="22"/>
          <w:szCs w:val="22"/>
        </w:rPr>
        <w:t>Entschuldigt:</w:t>
      </w:r>
      <w:r w:rsidR="008474EB">
        <w:rPr>
          <w:rFonts w:ascii="Comic Sans MS" w:hAnsi="Comic Sans MS"/>
          <w:i/>
          <w:color w:val="000000"/>
          <w:sz w:val="22"/>
          <w:szCs w:val="22"/>
        </w:rPr>
        <w:t xml:space="preserve">  </w:t>
      </w:r>
      <w:r w:rsidR="008474EB">
        <w:rPr>
          <w:rFonts w:ascii="Comic Sans MS" w:hAnsi="Comic Sans MS"/>
          <w:color w:val="000000"/>
          <w:sz w:val="22"/>
          <w:szCs w:val="22"/>
        </w:rPr>
        <w:t>GR Hauer Lukas</w:t>
      </w:r>
      <w:r>
        <w:rPr>
          <w:rFonts w:ascii="Comic Sans MS" w:hAnsi="Comic Sans MS"/>
          <w:color w:val="000000"/>
          <w:sz w:val="22"/>
          <w:szCs w:val="22"/>
        </w:rPr>
        <w:tab/>
      </w:r>
      <w:r>
        <w:rPr>
          <w:rFonts w:ascii="Comic Sans MS" w:hAnsi="Comic Sans MS"/>
          <w:color w:val="000000"/>
          <w:sz w:val="22"/>
          <w:szCs w:val="22"/>
        </w:rPr>
        <w:tab/>
      </w:r>
      <w:r>
        <w:rPr>
          <w:rFonts w:ascii="Comic Sans MS" w:hAnsi="Comic Sans MS"/>
          <w:color w:val="000000"/>
          <w:sz w:val="22"/>
          <w:szCs w:val="22"/>
        </w:rPr>
        <w:tab/>
      </w:r>
    </w:p>
    <w:p w14:paraId="0D282669" w14:textId="77777777" w:rsidR="008474EB" w:rsidRPr="00A9182E" w:rsidRDefault="00A9182E" w:rsidP="009D4850">
      <w:pPr>
        <w:rPr>
          <w:rFonts w:ascii="Comic Sans MS" w:hAnsi="Comic Sans MS"/>
          <w:color w:val="000000"/>
          <w:sz w:val="22"/>
          <w:szCs w:val="22"/>
        </w:rPr>
      </w:pPr>
      <w:r>
        <w:rPr>
          <w:rFonts w:ascii="Comic Sans MS" w:hAnsi="Comic Sans MS"/>
          <w:i/>
          <w:color w:val="000000"/>
          <w:sz w:val="22"/>
          <w:szCs w:val="22"/>
        </w:rPr>
        <w:t xml:space="preserve">Weiters anwesend: </w:t>
      </w:r>
      <w:r w:rsidRPr="00A9182E">
        <w:rPr>
          <w:rFonts w:ascii="Comic Sans MS" w:hAnsi="Comic Sans MS"/>
          <w:color w:val="000000"/>
          <w:sz w:val="22"/>
          <w:szCs w:val="22"/>
        </w:rPr>
        <w:t>4 Zuhörer</w:t>
      </w:r>
    </w:p>
    <w:p w14:paraId="58564D34" w14:textId="77777777" w:rsidR="00A9182E" w:rsidRDefault="00A9182E" w:rsidP="009D4850">
      <w:pPr>
        <w:rPr>
          <w:rFonts w:ascii="Comic Sans MS" w:hAnsi="Comic Sans MS"/>
          <w:i/>
          <w:color w:val="000000"/>
          <w:sz w:val="22"/>
          <w:szCs w:val="22"/>
        </w:rPr>
      </w:pPr>
    </w:p>
    <w:p w14:paraId="01DCB38A" w14:textId="77777777" w:rsidR="00A9182E" w:rsidRPr="00A9182E" w:rsidRDefault="00A9182E" w:rsidP="009D4850">
      <w:pPr>
        <w:rPr>
          <w:rFonts w:ascii="Comic Sans MS" w:hAnsi="Comic Sans MS"/>
          <w:color w:val="000000"/>
          <w:sz w:val="22"/>
          <w:szCs w:val="22"/>
        </w:rPr>
      </w:pPr>
      <w:r>
        <w:rPr>
          <w:rFonts w:ascii="Comic Sans MS" w:hAnsi="Comic Sans MS"/>
          <w:i/>
          <w:color w:val="000000"/>
          <w:sz w:val="22"/>
          <w:szCs w:val="22"/>
        </w:rPr>
        <w:t xml:space="preserve">Schriftführer: </w:t>
      </w:r>
      <w:r w:rsidRPr="00A9182E">
        <w:rPr>
          <w:rFonts w:ascii="Comic Sans MS" w:hAnsi="Comic Sans MS"/>
          <w:color w:val="000000"/>
          <w:sz w:val="22"/>
          <w:szCs w:val="22"/>
        </w:rPr>
        <w:t>AL Ing. Martin Riedl</w:t>
      </w:r>
    </w:p>
    <w:p w14:paraId="0AE05AFA" w14:textId="77777777" w:rsidR="00A9182E" w:rsidRDefault="00A9182E" w:rsidP="009D4850">
      <w:pPr>
        <w:rPr>
          <w:rFonts w:ascii="Comic Sans MS" w:hAnsi="Comic Sans MS"/>
          <w:i/>
          <w:color w:val="000000"/>
          <w:sz w:val="22"/>
          <w:szCs w:val="22"/>
        </w:rPr>
      </w:pPr>
    </w:p>
    <w:p w14:paraId="5C0ED1E2" w14:textId="77777777" w:rsidR="009D4850" w:rsidRDefault="009D4850" w:rsidP="009D4850">
      <w:pPr>
        <w:rPr>
          <w:rFonts w:ascii="Comic Sans MS" w:hAnsi="Comic Sans MS"/>
          <w:i/>
          <w:color w:val="000000"/>
          <w:sz w:val="22"/>
          <w:szCs w:val="22"/>
        </w:rPr>
      </w:pPr>
      <w:r>
        <w:rPr>
          <w:rFonts w:ascii="Comic Sans MS" w:hAnsi="Comic Sans MS"/>
          <w:i/>
          <w:color w:val="000000"/>
          <w:sz w:val="22"/>
          <w:szCs w:val="22"/>
        </w:rPr>
        <w:t>Tagesordnung:</w:t>
      </w:r>
    </w:p>
    <w:bookmarkStart w:id="0" w:name="TO"/>
    <w:bookmarkEnd w:id="0"/>
    <w:p w14:paraId="3F96AA40" w14:textId="77777777" w:rsidR="009D4850" w:rsidRDefault="009D4850" w:rsidP="009D4850">
      <w:pPr>
        <w:rPr>
          <w:rFonts w:ascii="Comic Sans MS" w:hAnsi="Comic Sans MS"/>
          <w:color w:val="000000"/>
          <w:sz w:val="22"/>
          <w:szCs w:val="22"/>
        </w:rPr>
      </w:pPr>
      <w:r>
        <w:rPr>
          <w:rFonts w:ascii="Comic Sans MS" w:hAnsi="Comic Sans MS"/>
          <w:color w:val="000000"/>
          <w:sz w:val="22"/>
          <w:szCs w:val="22"/>
        </w:rPr>
        <w:fldChar w:fldCharType="begin"/>
      </w:r>
      <w:r>
        <w:rPr>
          <w:rFonts w:ascii="Comic Sans MS" w:hAnsi="Comic Sans MS"/>
          <w:color w:val="000000"/>
          <w:sz w:val="22"/>
          <w:szCs w:val="22"/>
        </w:rPr>
        <w:instrText xml:space="preserve"> HYPERLINK  \l "GRTOP1_21022019_0" </w:instrText>
      </w:r>
      <w:r>
        <w:rPr>
          <w:rFonts w:ascii="Comic Sans MS" w:hAnsi="Comic Sans MS"/>
          <w:color w:val="000000"/>
          <w:sz w:val="22"/>
          <w:szCs w:val="22"/>
        </w:rPr>
      </w:r>
      <w:r>
        <w:rPr>
          <w:rFonts w:ascii="Comic Sans MS" w:hAnsi="Comic Sans MS"/>
          <w:color w:val="000000"/>
          <w:sz w:val="22"/>
          <w:szCs w:val="22"/>
        </w:rPr>
        <w:fldChar w:fldCharType="separate"/>
      </w:r>
      <w:r>
        <w:rPr>
          <w:rStyle w:val="Hyperlink"/>
          <w:rFonts w:ascii="Calibri" w:hAnsi="Calibri"/>
        </w:rPr>
        <w:t>1.</w:t>
      </w:r>
      <w:r>
        <w:rPr>
          <w:rFonts w:ascii="Comic Sans MS" w:hAnsi="Comic Sans MS"/>
          <w:color w:val="000000"/>
          <w:sz w:val="22"/>
          <w:szCs w:val="22"/>
        </w:rPr>
        <w:fldChar w:fldCharType="end"/>
      </w:r>
      <w:r>
        <w:rPr>
          <w:rFonts w:ascii="Comic Sans MS" w:hAnsi="Comic Sans MS"/>
          <w:color w:val="000000"/>
          <w:sz w:val="22"/>
          <w:szCs w:val="22"/>
        </w:rPr>
        <w:t xml:space="preserve"> Änderung des örtlichen Raumordnungsprogrammes (KG Bergern-Maierhöfen)</w:t>
      </w:r>
    </w:p>
    <w:p w14:paraId="120E3E08" w14:textId="77777777" w:rsidR="009D4850" w:rsidRDefault="009D4850" w:rsidP="009D4850">
      <w:pPr>
        <w:rPr>
          <w:rFonts w:ascii="Comic Sans MS" w:hAnsi="Comic Sans MS"/>
          <w:color w:val="000000"/>
          <w:sz w:val="22"/>
          <w:szCs w:val="22"/>
        </w:rPr>
      </w:pPr>
      <w:hyperlink w:anchor="GRTOP2_21022019_0" w:history="1">
        <w:r>
          <w:rPr>
            <w:rStyle w:val="Hyperlink"/>
            <w:rFonts w:ascii="Calibri" w:hAnsi="Calibri"/>
          </w:rPr>
          <w:t>2.</w:t>
        </w:r>
      </w:hyperlink>
      <w:r>
        <w:rPr>
          <w:rFonts w:ascii="Comic Sans MS" w:hAnsi="Comic Sans MS"/>
          <w:color w:val="000000"/>
          <w:sz w:val="22"/>
          <w:szCs w:val="22"/>
        </w:rPr>
        <w:t xml:space="preserve"> Übernahme der Straßenbaulast hinsichtlich Nebenanlagen (Land NÖ)</w:t>
      </w:r>
    </w:p>
    <w:p w14:paraId="476E7825" w14:textId="77777777" w:rsidR="009D4850" w:rsidRDefault="009D4850" w:rsidP="009D4850">
      <w:pPr>
        <w:rPr>
          <w:rFonts w:ascii="Comic Sans MS" w:hAnsi="Comic Sans MS"/>
          <w:color w:val="000000"/>
          <w:sz w:val="22"/>
          <w:szCs w:val="22"/>
        </w:rPr>
      </w:pPr>
      <w:hyperlink w:anchor="GRTOP3_21022019_0" w:history="1">
        <w:r>
          <w:rPr>
            <w:rStyle w:val="Hyperlink"/>
            <w:rFonts w:ascii="Calibri" w:hAnsi="Calibri"/>
          </w:rPr>
          <w:t>3.</w:t>
        </w:r>
      </w:hyperlink>
      <w:r>
        <w:rPr>
          <w:rFonts w:ascii="Comic Sans MS" w:hAnsi="Comic Sans MS"/>
          <w:color w:val="000000"/>
          <w:sz w:val="22"/>
          <w:szCs w:val="22"/>
        </w:rPr>
        <w:t xml:space="preserve"> Stellungnahme zum Prüfbericht vom 12.02.2019</w:t>
      </w:r>
    </w:p>
    <w:p w14:paraId="740408F7" w14:textId="77777777" w:rsidR="009D4850" w:rsidRDefault="009D4850" w:rsidP="009D4850">
      <w:pPr>
        <w:rPr>
          <w:rFonts w:ascii="Comic Sans MS" w:hAnsi="Comic Sans MS"/>
          <w:color w:val="000000"/>
          <w:sz w:val="22"/>
          <w:szCs w:val="22"/>
        </w:rPr>
      </w:pPr>
      <w:hyperlink w:anchor="GRTOP4_21022019_0" w:history="1">
        <w:r>
          <w:rPr>
            <w:rStyle w:val="Hyperlink"/>
            <w:rFonts w:ascii="Calibri" w:hAnsi="Calibri"/>
          </w:rPr>
          <w:t>4.</w:t>
        </w:r>
      </w:hyperlink>
      <w:r>
        <w:rPr>
          <w:rFonts w:ascii="Comic Sans MS" w:hAnsi="Comic Sans MS"/>
          <w:color w:val="000000"/>
          <w:sz w:val="22"/>
          <w:szCs w:val="22"/>
        </w:rPr>
        <w:t xml:space="preserve"> Verbücherung nach § 15 LTG Teilungsplan GZ 5932-18</w:t>
      </w:r>
    </w:p>
    <w:p w14:paraId="59D8F0A7" w14:textId="77777777" w:rsidR="009D4850" w:rsidRDefault="009D4850" w:rsidP="009D4850">
      <w:pPr>
        <w:rPr>
          <w:rFonts w:ascii="Comic Sans MS" w:hAnsi="Comic Sans MS"/>
          <w:color w:val="000000"/>
          <w:sz w:val="22"/>
          <w:szCs w:val="22"/>
        </w:rPr>
      </w:pPr>
      <w:hyperlink w:anchor="GRTOP5_21022019_0" w:history="1">
        <w:r>
          <w:rPr>
            <w:rStyle w:val="Hyperlink"/>
            <w:rFonts w:ascii="Calibri" w:hAnsi="Calibri"/>
          </w:rPr>
          <w:t>5.</w:t>
        </w:r>
      </w:hyperlink>
      <w:r>
        <w:rPr>
          <w:rFonts w:ascii="Comic Sans MS" w:hAnsi="Comic Sans MS"/>
          <w:color w:val="000000"/>
          <w:sz w:val="22"/>
          <w:szCs w:val="22"/>
        </w:rPr>
        <w:t xml:space="preserve"> Ansuchen um Stützstunden für die 1. und 2. Schulstufe</w:t>
      </w:r>
    </w:p>
    <w:p w14:paraId="72951959" w14:textId="77777777" w:rsidR="009D4850" w:rsidRDefault="009D4850" w:rsidP="009D4850">
      <w:pPr>
        <w:rPr>
          <w:rFonts w:ascii="Comic Sans MS" w:hAnsi="Comic Sans MS"/>
          <w:color w:val="000000"/>
          <w:sz w:val="22"/>
          <w:szCs w:val="22"/>
        </w:rPr>
      </w:pPr>
      <w:hyperlink w:anchor="GRTOP6_21022019_0" w:history="1">
        <w:r>
          <w:rPr>
            <w:rStyle w:val="Hyperlink"/>
            <w:rFonts w:ascii="Calibri" w:hAnsi="Calibri"/>
          </w:rPr>
          <w:t>6.</w:t>
        </w:r>
      </w:hyperlink>
      <w:r>
        <w:rPr>
          <w:rFonts w:ascii="Comic Sans MS" w:hAnsi="Comic Sans MS"/>
          <w:color w:val="000000"/>
          <w:sz w:val="22"/>
          <w:szCs w:val="22"/>
        </w:rPr>
        <w:t xml:space="preserve"> Rechnungsabschluss 2018</w:t>
      </w:r>
    </w:p>
    <w:p w14:paraId="5CFA4DA3" w14:textId="77777777" w:rsidR="009D4850" w:rsidRDefault="009D4850" w:rsidP="009D4850">
      <w:pPr>
        <w:rPr>
          <w:rFonts w:ascii="Comic Sans MS" w:hAnsi="Comic Sans MS"/>
          <w:color w:val="000000"/>
          <w:sz w:val="22"/>
          <w:szCs w:val="22"/>
        </w:rPr>
      </w:pPr>
      <w:hyperlink w:anchor="GRTOP7_21022019_0" w:history="1">
        <w:r>
          <w:rPr>
            <w:rStyle w:val="Hyperlink"/>
            <w:rFonts w:ascii="Calibri" w:hAnsi="Calibri"/>
          </w:rPr>
          <w:t>7.</w:t>
        </w:r>
      </w:hyperlink>
      <w:r>
        <w:rPr>
          <w:rFonts w:ascii="Comic Sans MS" w:hAnsi="Comic Sans MS"/>
          <w:color w:val="000000"/>
          <w:sz w:val="22"/>
          <w:szCs w:val="22"/>
        </w:rPr>
        <w:t xml:space="preserve"> Bericht des Bürgermeisters</w:t>
      </w:r>
    </w:p>
    <w:p w14:paraId="09814C0C" w14:textId="77777777" w:rsidR="009D4850" w:rsidRDefault="009D4850" w:rsidP="009D4850">
      <w:pPr>
        <w:rPr>
          <w:rFonts w:ascii="Comic Sans MS" w:hAnsi="Comic Sans MS"/>
          <w:color w:val="000000"/>
          <w:sz w:val="22"/>
          <w:szCs w:val="22"/>
        </w:rPr>
      </w:pPr>
      <w:r>
        <w:rPr>
          <w:rFonts w:ascii="Comic Sans MS" w:hAnsi="Comic Sans MS"/>
          <w:color w:val="000000"/>
          <w:sz w:val="22"/>
          <w:szCs w:val="22"/>
        </w:rPr>
        <w:t>«</w:t>
      </w:r>
    </w:p>
    <w:p w14:paraId="404F1611" w14:textId="77777777" w:rsidR="009D4850" w:rsidRDefault="009D4850" w:rsidP="009D4850">
      <w:pPr>
        <w:rPr>
          <w:rFonts w:ascii="Comic Sans MS" w:hAnsi="Comic Sans MS"/>
          <w:color w:val="000000"/>
          <w:sz w:val="22"/>
          <w:szCs w:val="22"/>
        </w:rPr>
      </w:pPr>
      <w:r>
        <w:rPr>
          <w:rFonts w:ascii="Comic Sans MS" w:hAnsi="Comic Sans MS"/>
          <w:color w:val="000000"/>
          <w:sz w:val="22"/>
          <w:szCs w:val="22"/>
        </w:rPr>
        <w:t>Das Protokoll der letzten Sitzung wurde genehmigt und unterfertigt.</w:t>
      </w:r>
    </w:p>
    <w:p w14:paraId="350E5C60" w14:textId="77777777" w:rsidR="009D4850" w:rsidRDefault="009D4850" w:rsidP="009D4850">
      <w:pPr>
        <w:rPr>
          <w:rFonts w:ascii="Comic Sans MS" w:hAnsi="Comic Sans MS"/>
          <w:color w:val="000000"/>
          <w:sz w:val="22"/>
          <w:szCs w:val="22"/>
        </w:rPr>
      </w:pPr>
    </w:p>
    <w:p w14:paraId="02FA8C52" w14:textId="77777777" w:rsidR="009D4850" w:rsidRDefault="009D4850" w:rsidP="009D4850">
      <w:pPr>
        <w:rPr>
          <w:rFonts w:ascii="Comic Sans MS" w:hAnsi="Comic Sans MS"/>
          <w:color w:val="000000"/>
          <w:sz w:val="22"/>
          <w:szCs w:val="22"/>
        </w:rPr>
      </w:pPr>
      <w:bookmarkStart w:id="1" w:name="GRTOP1_21022019_0"/>
      <w:bookmarkEnd w:id="1"/>
      <w:r>
        <w:rPr>
          <w:rFonts w:ascii="Comic Sans MS" w:hAnsi="Comic Sans MS"/>
          <w:b/>
          <w:color w:val="000000"/>
          <w:sz w:val="22"/>
          <w:szCs w:val="22"/>
        </w:rPr>
        <w:t>TOP 1.) Änderung des örtlichen Raumordnungsprogrammes (KG Bergern-Maierhöfen)</w:t>
      </w:r>
    </w:p>
    <w:p w14:paraId="60E5D72A" w14:textId="77777777" w:rsidR="009D4850" w:rsidRDefault="008474EB" w:rsidP="009D4850">
      <w:pPr>
        <w:rPr>
          <w:rFonts w:ascii="Comic Sans MS" w:hAnsi="Comic Sans MS"/>
          <w:color w:val="000000"/>
          <w:sz w:val="22"/>
          <w:szCs w:val="22"/>
        </w:rPr>
      </w:pPr>
      <w:r w:rsidRPr="008474EB">
        <w:rPr>
          <w:rFonts w:ascii="Comic Sans MS" w:hAnsi="Comic Sans MS"/>
          <w:color w:val="000000"/>
          <w:sz w:val="22"/>
          <w:szCs w:val="22"/>
        </w:rPr>
        <w:t>Bürgermeister Gerhard Bürg eröffnet den</w:t>
      </w:r>
      <w:r>
        <w:rPr>
          <w:rFonts w:ascii="Comic Sans MS" w:hAnsi="Comic Sans MS"/>
          <w:color w:val="000000"/>
          <w:sz w:val="22"/>
          <w:szCs w:val="22"/>
        </w:rPr>
        <w:t xml:space="preserve"> ersten</w:t>
      </w:r>
      <w:r w:rsidRPr="008474EB">
        <w:rPr>
          <w:rFonts w:ascii="Comic Sans MS" w:hAnsi="Comic Sans MS"/>
          <w:color w:val="000000"/>
          <w:sz w:val="22"/>
          <w:szCs w:val="22"/>
        </w:rPr>
        <w:t xml:space="preserve"> Tagesordnungspunkt und stellt fest, dass am heutigen Tag unter diesem Tagesordnungspunkt im Sinne des § 25 Abs 4 NÖ Raumordnungsgesetz in Verbindung mit § 24 Abs 9 NÖ Raumordnungsgesetz 2014 die Erlassung der Verordnung über die Änderung des örtlichen Raumordnungsprogrammes (Flächenwidmungsplan der Gemeinde Zelking-Matzleinsdorf, insbesondere in der Katastralgemeinde 1406 Bergern-Maierhöfen, beschlossen werden soll.</w:t>
      </w:r>
      <w:r>
        <w:rPr>
          <w:rFonts w:ascii="Comic Sans MS" w:hAnsi="Comic Sans MS"/>
          <w:color w:val="000000"/>
          <w:sz w:val="22"/>
          <w:szCs w:val="22"/>
        </w:rPr>
        <w:t xml:space="preserve"> Es sind zahlreiche Stellungnahmen eingelangt.</w:t>
      </w:r>
    </w:p>
    <w:p w14:paraId="6C7C5AFF" w14:textId="77777777" w:rsidR="008474EB" w:rsidRPr="008474EB" w:rsidRDefault="008474EB" w:rsidP="008474EB">
      <w:pPr>
        <w:rPr>
          <w:rFonts w:ascii="Comic Sans MS" w:hAnsi="Comic Sans MS"/>
          <w:color w:val="000000"/>
          <w:sz w:val="22"/>
          <w:szCs w:val="22"/>
        </w:rPr>
      </w:pPr>
      <w:r w:rsidRPr="008474EB">
        <w:rPr>
          <w:rFonts w:ascii="Comic Sans MS" w:hAnsi="Comic Sans MS"/>
          <w:color w:val="000000"/>
          <w:sz w:val="22"/>
          <w:szCs w:val="22"/>
        </w:rPr>
        <w:t>Zu</w:t>
      </w:r>
      <w:r>
        <w:rPr>
          <w:rFonts w:ascii="Comic Sans MS" w:hAnsi="Comic Sans MS"/>
          <w:color w:val="000000"/>
          <w:sz w:val="22"/>
          <w:szCs w:val="22"/>
        </w:rPr>
        <w:t>m</w:t>
      </w:r>
      <w:r w:rsidRPr="008474EB">
        <w:rPr>
          <w:rFonts w:ascii="Comic Sans MS" w:hAnsi="Comic Sans MS"/>
          <w:color w:val="000000"/>
          <w:sz w:val="22"/>
          <w:szCs w:val="22"/>
        </w:rPr>
        <w:t xml:space="preserve"> gegenständlichen Tagesordnungspunkt sind zahlreiche fachliche Erläuterungen aus raumplanerischer Sicht notwendig, weshalb gemäß § 47 Abs 7 NÖ Gemeindeordnung 1973 der </w:t>
      </w:r>
      <w:r w:rsidRPr="008474EB">
        <w:rPr>
          <w:rFonts w:ascii="Comic Sans MS" w:hAnsi="Comic Sans MS"/>
          <w:b/>
          <w:color w:val="000000"/>
          <w:sz w:val="22"/>
          <w:szCs w:val="22"/>
        </w:rPr>
        <w:t>Bgm. beantragt</w:t>
      </w:r>
      <w:r w:rsidRPr="008474EB">
        <w:rPr>
          <w:rFonts w:ascii="Comic Sans MS" w:hAnsi="Comic Sans MS"/>
          <w:color w:val="000000"/>
          <w:sz w:val="22"/>
          <w:szCs w:val="22"/>
        </w:rPr>
        <w:t>, den von der Gemeinde Zelking-Matzleinsdorf beauftragten Raum- und Ortsplaner DI Herfried Schedlmayer von der Schedlmayer Raumplanung ZT GmbH, 3382 Loosdorf, als Sachverständigen zu den Beratungen zu diesem Tagesordnungspunkt beizuziehen:</w:t>
      </w:r>
    </w:p>
    <w:p w14:paraId="79BBD953" w14:textId="77777777" w:rsidR="008474EB" w:rsidRDefault="008474EB" w:rsidP="008474EB">
      <w:pPr>
        <w:rPr>
          <w:rFonts w:ascii="Comic Sans MS" w:hAnsi="Comic Sans MS"/>
          <w:color w:val="000000"/>
          <w:sz w:val="22"/>
          <w:szCs w:val="22"/>
        </w:rPr>
      </w:pPr>
      <w:r w:rsidRPr="005A6E0E">
        <w:rPr>
          <w:rFonts w:ascii="Comic Sans MS" w:hAnsi="Comic Sans MS"/>
          <w:b/>
          <w:color w:val="000000"/>
          <w:sz w:val="22"/>
          <w:szCs w:val="22"/>
        </w:rPr>
        <w:t>Abstimmung</w:t>
      </w:r>
      <w:r>
        <w:rPr>
          <w:rFonts w:ascii="Comic Sans MS" w:hAnsi="Comic Sans MS"/>
          <w:color w:val="000000"/>
          <w:sz w:val="22"/>
          <w:szCs w:val="22"/>
        </w:rPr>
        <w:t>: einstimmig</w:t>
      </w:r>
    </w:p>
    <w:p w14:paraId="368D4C8C" w14:textId="77777777" w:rsidR="008474EB" w:rsidRPr="008474EB" w:rsidRDefault="008474EB" w:rsidP="008474EB">
      <w:pPr>
        <w:rPr>
          <w:rFonts w:ascii="Comic Sans MS" w:hAnsi="Comic Sans MS"/>
          <w:color w:val="000000"/>
          <w:sz w:val="22"/>
          <w:szCs w:val="22"/>
        </w:rPr>
      </w:pPr>
    </w:p>
    <w:p w14:paraId="65BE7963" w14:textId="77777777" w:rsidR="008474EB" w:rsidRPr="008474EB" w:rsidRDefault="008474EB" w:rsidP="008474EB">
      <w:pPr>
        <w:rPr>
          <w:rFonts w:ascii="Comic Sans MS" w:hAnsi="Comic Sans MS"/>
          <w:color w:val="000000"/>
          <w:sz w:val="22"/>
          <w:szCs w:val="22"/>
        </w:rPr>
      </w:pPr>
      <w:r>
        <w:rPr>
          <w:rFonts w:ascii="Comic Sans MS" w:hAnsi="Comic Sans MS"/>
          <w:color w:val="000000"/>
          <w:sz w:val="22"/>
          <w:szCs w:val="22"/>
        </w:rPr>
        <w:lastRenderedPageBreak/>
        <w:t xml:space="preserve">Auf Grund der Erörterung der zahlreichen Stellungnahmen in einer öffentlichen Sitzung soll jedoch die Privatsphäre der Personen beachtet werden und sohin </w:t>
      </w:r>
      <w:r w:rsidRPr="008474EB">
        <w:rPr>
          <w:rFonts w:ascii="Comic Sans MS" w:hAnsi="Comic Sans MS"/>
          <w:color w:val="000000"/>
          <w:sz w:val="22"/>
          <w:szCs w:val="22"/>
        </w:rPr>
        <w:t>stellt</w:t>
      </w:r>
      <w:r>
        <w:rPr>
          <w:rFonts w:ascii="Comic Sans MS" w:hAnsi="Comic Sans MS"/>
          <w:color w:val="000000"/>
          <w:sz w:val="22"/>
          <w:szCs w:val="22"/>
        </w:rPr>
        <w:t xml:space="preserve"> der </w:t>
      </w:r>
      <w:r w:rsidRPr="008474EB">
        <w:rPr>
          <w:rFonts w:ascii="Comic Sans MS" w:hAnsi="Comic Sans MS"/>
          <w:b/>
          <w:color w:val="000000"/>
          <w:sz w:val="22"/>
          <w:szCs w:val="22"/>
        </w:rPr>
        <w:t xml:space="preserve">Bgm. </w:t>
      </w:r>
      <w:r w:rsidRPr="008474EB">
        <w:rPr>
          <w:rFonts w:ascii="Comic Sans MS" w:hAnsi="Comic Sans MS"/>
          <w:color w:val="000000"/>
          <w:sz w:val="22"/>
          <w:szCs w:val="22"/>
        </w:rPr>
        <w:t>den</w:t>
      </w:r>
      <w:r w:rsidRPr="008474EB">
        <w:rPr>
          <w:rFonts w:ascii="Comic Sans MS" w:hAnsi="Comic Sans MS"/>
          <w:b/>
          <w:color w:val="000000"/>
          <w:sz w:val="22"/>
          <w:szCs w:val="22"/>
        </w:rPr>
        <w:t xml:space="preserve"> Antrag</w:t>
      </w:r>
      <w:r w:rsidRPr="008474EB">
        <w:rPr>
          <w:rFonts w:ascii="Comic Sans MS" w:hAnsi="Comic Sans MS"/>
          <w:color w:val="000000"/>
          <w:sz w:val="22"/>
          <w:szCs w:val="22"/>
        </w:rPr>
        <w:t xml:space="preserve"> auf Untersagung der Verwendung von Geräten zur Bild- und Schallaufzeichnung durch Zuhörer und Mitlieder des Gemeinderates zu diesem Tagesordnungspunkt</w:t>
      </w:r>
      <w:r>
        <w:rPr>
          <w:rFonts w:ascii="Comic Sans MS" w:hAnsi="Comic Sans MS"/>
          <w:color w:val="000000"/>
          <w:sz w:val="22"/>
          <w:szCs w:val="22"/>
        </w:rPr>
        <w:t>.</w:t>
      </w:r>
    </w:p>
    <w:p w14:paraId="5743C5B2" w14:textId="77777777" w:rsidR="008474EB" w:rsidRDefault="008474EB" w:rsidP="008474EB">
      <w:pPr>
        <w:rPr>
          <w:rFonts w:ascii="Comic Sans MS" w:hAnsi="Comic Sans MS"/>
          <w:color w:val="000000"/>
          <w:sz w:val="22"/>
          <w:szCs w:val="22"/>
        </w:rPr>
      </w:pPr>
      <w:r w:rsidRPr="005A6E0E">
        <w:rPr>
          <w:rFonts w:ascii="Comic Sans MS" w:hAnsi="Comic Sans MS"/>
          <w:b/>
          <w:color w:val="000000"/>
          <w:sz w:val="22"/>
          <w:szCs w:val="22"/>
        </w:rPr>
        <w:t>Abstimmung</w:t>
      </w:r>
      <w:r>
        <w:rPr>
          <w:rFonts w:ascii="Comic Sans MS" w:hAnsi="Comic Sans MS"/>
          <w:color w:val="000000"/>
          <w:sz w:val="22"/>
          <w:szCs w:val="22"/>
        </w:rPr>
        <w:t>: einstimmig</w:t>
      </w:r>
    </w:p>
    <w:p w14:paraId="5E042BBB" w14:textId="77777777" w:rsidR="008474EB" w:rsidRDefault="002137A2" w:rsidP="008474EB">
      <w:pPr>
        <w:rPr>
          <w:rFonts w:ascii="Comic Sans MS" w:hAnsi="Comic Sans MS"/>
          <w:color w:val="000000"/>
          <w:sz w:val="22"/>
          <w:szCs w:val="22"/>
        </w:rPr>
      </w:pPr>
      <w:r>
        <w:rPr>
          <w:rFonts w:ascii="Comic Sans MS" w:hAnsi="Comic Sans MS"/>
          <w:color w:val="000000"/>
          <w:sz w:val="22"/>
          <w:szCs w:val="22"/>
        </w:rPr>
        <w:t>Mit Grundsatzbeschluss des GR vom 01.03.2018 wurde die Einleitung des Umwidmungsverfahrens in der KG Bergern-Maierhöfen beschlossen.</w:t>
      </w:r>
    </w:p>
    <w:p w14:paraId="610E9E9E" w14:textId="77777777" w:rsidR="009D4850" w:rsidRDefault="002137A2" w:rsidP="009D4850">
      <w:pPr>
        <w:rPr>
          <w:rFonts w:ascii="Comic Sans MS" w:hAnsi="Comic Sans MS"/>
          <w:color w:val="000000"/>
          <w:sz w:val="22"/>
          <w:szCs w:val="22"/>
        </w:rPr>
      </w:pPr>
      <w:r>
        <w:rPr>
          <w:rFonts w:ascii="Comic Sans MS" w:hAnsi="Comic Sans MS"/>
          <w:color w:val="000000"/>
          <w:sz w:val="22"/>
          <w:szCs w:val="22"/>
        </w:rPr>
        <w:t>Es gab zwei Auflagen der Abänderungen: von 24.09.2018 bis 05.11.2018 und vom 10.12.2018 bis 21.01.2019</w:t>
      </w:r>
      <w:r w:rsidR="00FA4365">
        <w:rPr>
          <w:rFonts w:ascii="Comic Sans MS" w:hAnsi="Comic Sans MS"/>
          <w:color w:val="000000"/>
          <w:sz w:val="22"/>
          <w:szCs w:val="22"/>
        </w:rPr>
        <w:t>.</w:t>
      </w:r>
    </w:p>
    <w:p w14:paraId="08E7ECA4" w14:textId="77777777" w:rsidR="008474EB" w:rsidRDefault="002137A2" w:rsidP="009D4850">
      <w:pPr>
        <w:rPr>
          <w:rFonts w:ascii="Comic Sans MS" w:hAnsi="Comic Sans MS"/>
          <w:color w:val="000000"/>
          <w:sz w:val="22"/>
          <w:szCs w:val="22"/>
        </w:rPr>
      </w:pPr>
      <w:r w:rsidRPr="002137A2">
        <w:rPr>
          <w:rFonts w:ascii="Comic Sans MS" w:hAnsi="Comic Sans MS"/>
          <w:color w:val="000000"/>
          <w:sz w:val="22"/>
          <w:szCs w:val="22"/>
        </w:rPr>
        <w:t>Die zweite öffentliche Auflage war aufgrund fachlich notwendiger Ergänzungen aufgrund von Empfehlungen der Niederösterreichischen Landesregierung notwendig</w:t>
      </w:r>
      <w:r>
        <w:rPr>
          <w:rFonts w:ascii="Comic Sans MS" w:hAnsi="Comic Sans MS"/>
          <w:color w:val="000000"/>
          <w:sz w:val="22"/>
          <w:szCs w:val="22"/>
        </w:rPr>
        <w:t>.</w:t>
      </w:r>
    </w:p>
    <w:p w14:paraId="446E0FDE" w14:textId="77777777" w:rsidR="008474EB" w:rsidRDefault="002137A2" w:rsidP="009D4850">
      <w:pPr>
        <w:rPr>
          <w:rFonts w:ascii="Comic Sans MS" w:hAnsi="Comic Sans MS"/>
          <w:color w:val="000000"/>
          <w:sz w:val="22"/>
          <w:szCs w:val="22"/>
        </w:rPr>
      </w:pPr>
      <w:r w:rsidRPr="002137A2">
        <w:rPr>
          <w:rFonts w:ascii="Comic Sans MS" w:hAnsi="Comic Sans MS"/>
          <w:color w:val="000000"/>
          <w:sz w:val="22"/>
          <w:szCs w:val="22"/>
        </w:rPr>
        <w:t>Gemäß den §§ 24 Abs 5, 25 Abs 4 NÖ Raumordnungsgesetz 2015 wurden vom Entwurf der Änderung des örtlichen Raumordnungsprogrammes auch die betroffenen, angrenzenden Gemeinden, Kammern und Interessentenvertretungen gemäß § 24 Abs 5 NÖ Raumordnungsgesetz 2014 sowie die Niederösterreichische Landesregierung verständigt. Im Rahmen der ersten öffentlichen Auflage in diesem Sinne langten 166 Stellungnahmen, im Rahmen der zweiten Auflagen weitere 36 Stellungnahmen im Gemeindeamt ein. Darüber</w:t>
      </w:r>
      <w:r>
        <w:rPr>
          <w:rFonts w:ascii="Comic Sans MS" w:hAnsi="Comic Sans MS"/>
          <w:color w:val="000000"/>
          <w:sz w:val="22"/>
          <w:szCs w:val="22"/>
        </w:rPr>
        <w:t xml:space="preserve"> </w:t>
      </w:r>
      <w:r w:rsidRPr="002137A2">
        <w:rPr>
          <w:rFonts w:ascii="Comic Sans MS" w:hAnsi="Comic Sans MS"/>
          <w:color w:val="000000"/>
          <w:sz w:val="22"/>
          <w:szCs w:val="22"/>
        </w:rPr>
        <w:t xml:space="preserve">hinaus langte eine Stellungnahme der Marktgemeinde Emmersdorf, aber auch von der </w:t>
      </w:r>
      <w:r>
        <w:rPr>
          <w:rFonts w:ascii="Comic Sans MS" w:hAnsi="Comic Sans MS"/>
          <w:color w:val="000000"/>
          <w:sz w:val="22"/>
          <w:szCs w:val="22"/>
        </w:rPr>
        <w:t>NÖ</w:t>
      </w:r>
      <w:r w:rsidRPr="002137A2">
        <w:rPr>
          <w:rFonts w:ascii="Comic Sans MS" w:hAnsi="Comic Sans MS"/>
          <w:color w:val="000000"/>
          <w:sz w:val="22"/>
          <w:szCs w:val="22"/>
        </w:rPr>
        <w:t xml:space="preserve"> Landesregierung mit dem Gutachten vom Amtssachverständigen für Raumplanung und Raumordnung DI Gilbert Pommaroli</w:t>
      </w:r>
      <w:r>
        <w:rPr>
          <w:rFonts w:ascii="Comic Sans MS" w:hAnsi="Comic Sans MS"/>
          <w:color w:val="000000"/>
          <w:sz w:val="22"/>
          <w:szCs w:val="22"/>
        </w:rPr>
        <w:t>,</w:t>
      </w:r>
      <w:r w:rsidRPr="002137A2">
        <w:rPr>
          <w:rFonts w:ascii="Comic Sans MS" w:hAnsi="Comic Sans MS"/>
          <w:color w:val="000000"/>
          <w:sz w:val="22"/>
          <w:szCs w:val="22"/>
        </w:rPr>
        <w:t xml:space="preserve"> sowie ein naturschutzfachliches Gutachten des Amtssachverständigen der </w:t>
      </w:r>
      <w:r>
        <w:rPr>
          <w:rFonts w:ascii="Comic Sans MS" w:hAnsi="Comic Sans MS"/>
          <w:color w:val="000000"/>
          <w:sz w:val="22"/>
          <w:szCs w:val="22"/>
        </w:rPr>
        <w:t>NÖ</w:t>
      </w:r>
      <w:r w:rsidRPr="002137A2">
        <w:rPr>
          <w:rFonts w:ascii="Comic Sans MS" w:hAnsi="Comic Sans MS"/>
          <w:color w:val="000000"/>
          <w:sz w:val="22"/>
          <w:szCs w:val="22"/>
        </w:rPr>
        <w:t xml:space="preserve"> Landesregierung Dr. Werner Haas (Stellungnahme samt Gutachten gemäß § 24 Abs 5, 9 iVm § 25 NÖ Raumordnungsgesetz 2014) ein.</w:t>
      </w:r>
    </w:p>
    <w:p w14:paraId="4D638BA4" w14:textId="77777777" w:rsidR="008474EB" w:rsidRDefault="002137A2" w:rsidP="009D4850">
      <w:pPr>
        <w:rPr>
          <w:rFonts w:ascii="Comic Sans MS" w:hAnsi="Comic Sans MS"/>
          <w:color w:val="000000"/>
          <w:sz w:val="22"/>
          <w:szCs w:val="22"/>
        </w:rPr>
      </w:pPr>
      <w:r>
        <w:rPr>
          <w:rFonts w:ascii="Comic Sans MS" w:hAnsi="Comic Sans MS"/>
          <w:color w:val="000000"/>
          <w:sz w:val="22"/>
          <w:szCs w:val="22"/>
        </w:rPr>
        <w:t>Die</w:t>
      </w:r>
      <w:r w:rsidRPr="002137A2">
        <w:rPr>
          <w:rFonts w:ascii="Comic Sans MS" w:hAnsi="Comic Sans MS"/>
          <w:color w:val="000000"/>
          <w:sz w:val="22"/>
          <w:szCs w:val="22"/>
        </w:rPr>
        <w:t xml:space="preserve"> Schedlmayer Raumplanung ZT GmbH (DI Herfried Schedlmayer)</w:t>
      </w:r>
      <w:r>
        <w:rPr>
          <w:rFonts w:ascii="Comic Sans MS" w:hAnsi="Comic Sans MS"/>
          <w:color w:val="000000"/>
          <w:sz w:val="22"/>
          <w:szCs w:val="22"/>
        </w:rPr>
        <w:t xml:space="preserve"> </w:t>
      </w:r>
      <w:r w:rsidRPr="002137A2">
        <w:rPr>
          <w:rFonts w:ascii="Comic Sans MS" w:hAnsi="Comic Sans MS"/>
          <w:color w:val="000000"/>
          <w:sz w:val="22"/>
          <w:szCs w:val="22"/>
        </w:rPr>
        <w:t>wurde</w:t>
      </w:r>
      <w:r>
        <w:rPr>
          <w:rFonts w:ascii="Comic Sans MS" w:hAnsi="Comic Sans MS"/>
          <w:color w:val="000000"/>
          <w:sz w:val="22"/>
          <w:szCs w:val="22"/>
        </w:rPr>
        <w:t xml:space="preserve"> beauftragt,</w:t>
      </w:r>
      <w:r w:rsidRPr="002137A2">
        <w:rPr>
          <w:rFonts w:ascii="Comic Sans MS" w:hAnsi="Comic Sans MS"/>
          <w:color w:val="000000"/>
          <w:sz w:val="22"/>
          <w:szCs w:val="22"/>
        </w:rPr>
        <w:t xml:space="preserve"> fachliche Empfehlungen zu den schriftlichen Stellungnahmen sowie den eingelangten, vorhin zitierten Gutachten vom Amt der </w:t>
      </w:r>
      <w:r>
        <w:rPr>
          <w:rFonts w:ascii="Comic Sans MS" w:hAnsi="Comic Sans MS"/>
          <w:color w:val="000000"/>
          <w:sz w:val="22"/>
          <w:szCs w:val="22"/>
        </w:rPr>
        <w:t>NÖ</w:t>
      </w:r>
      <w:r w:rsidRPr="002137A2">
        <w:rPr>
          <w:rFonts w:ascii="Comic Sans MS" w:hAnsi="Comic Sans MS"/>
          <w:color w:val="000000"/>
          <w:sz w:val="22"/>
          <w:szCs w:val="22"/>
        </w:rPr>
        <w:t xml:space="preserve"> Landesregierung zu erarbeiten sowie aufgrund dieser Stellungnahmen und dergleichen eine Zusammenfassende Erklärung der strategischen Umweltprüfung (SUP) zur Änderung des örtlichen Raumordnungsprogrammes (Flächenwidmungsplanes) der Gemeinde Zelking-Matzleinsdorf im Bereich der </w:t>
      </w:r>
      <w:r>
        <w:rPr>
          <w:rFonts w:ascii="Comic Sans MS" w:hAnsi="Comic Sans MS"/>
          <w:color w:val="000000"/>
          <w:sz w:val="22"/>
          <w:szCs w:val="22"/>
        </w:rPr>
        <w:t>KG</w:t>
      </w:r>
      <w:r w:rsidRPr="002137A2">
        <w:rPr>
          <w:rFonts w:ascii="Comic Sans MS" w:hAnsi="Comic Sans MS"/>
          <w:color w:val="000000"/>
          <w:sz w:val="22"/>
          <w:szCs w:val="22"/>
        </w:rPr>
        <w:t xml:space="preserve"> Bergern-Maierhöfen zu erarbeiten sowie allenfalls Korrekturen am zur Stellungnahme aufgelegten Entwurf einer Verordnung zu empfehlen.</w:t>
      </w:r>
    </w:p>
    <w:p w14:paraId="7EF1042A" w14:textId="77777777" w:rsidR="009D4850" w:rsidRDefault="002F6E73" w:rsidP="009D4850">
      <w:pPr>
        <w:rPr>
          <w:rFonts w:ascii="Comic Sans MS" w:hAnsi="Comic Sans MS"/>
          <w:color w:val="000000"/>
          <w:sz w:val="22"/>
          <w:szCs w:val="22"/>
        </w:rPr>
      </w:pPr>
      <w:r w:rsidRPr="002F6E73">
        <w:rPr>
          <w:rFonts w:ascii="Comic Sans MS" w:hAnsi="Comic Sans MS"/>
          <w:color w:val="000000"/>
          <w:sz w:val="22"/>
          <w:szCs w:val="22"/>
        </w:rPr>
        <w:t>Dieser umfassende Bericht, der den Gemeinderäten zur Einsicht für diesen Tagesordnungspunkt zur Verfügung stand, wird auch dem gegenständlichen Protokoll angeschlossen. Gleiches gilt für die vorbereitende, zusammenfassende Erklärung der strategischen Umweltprüfung (SUP) zur Änderung des örtlichen Raumordnungsprogrammes (Flächenwidmungsplanes), der heute erlassen werden soll.</w:t>
      </w:r>
    </w:p>
    <w:p w14:paraId="7F39CD8B" w14:textId="77777777" w:rsidR="00FA4365" w:rsidRDefault="00FA4365" w:rsidP="009D4850">
      <w:pPr>
        <w:rPr>
          <w:rFonts w:ascii="Comic Sans MS" w:hAnsi="Comic Sans MS"/>
          <w:color w:val="000000"/>
          <w:sz w:val="22"/>
          <w:szCs w:val="22"/>
        </w:rPr>
      </w:pPr>
      <w:r>
        <w:rPr>
          <w:rFonts w:ascii="Comic Sans MS" w:hAnsi="Comic Sans MS"/>
          <w:color w:val="000000"/>
          <w:sz w:val="22"/>
          <w:szCs w:val="22"/>
        </w:rPr>
        <w:t>Ein Projekt für die verkehrsmäßige Erschließung für das BI im Sinne der NÖ Straßengesetzes liegt vor.</w:t>
      </w:r>
    </w:p>
    <w:p w14:paraId="678F4B4C" w14:textId="77777777" w:rsidR="009D4850" w:rsidRDefault="002F6E73" w:rsidP="009D4850">
      <w:pPr>
        <w:rPr>
          <w:rFonts w:ascii="Comic Sans MS" w:hAnsi="Comic Sans MS"/>
          <w:color w:val="000000"/>
          <w:sz w:val="22"/>
          <w:szCs w:val="22"/>
        </w:rPr>
      </w:pPr>
      <w:r>
        <w:rPr>
          <w:rFonts w:ascii="Comic Sans MS" w:hAnsi="Comic Sans MS"/>
          <w:color w:val="000000"/>
          <w:sz w:val="22"/>
          <w:szCs w:val="22"/>
        </w:rPr>
        <w:t xml:space="preserve">In einer Info-Veranstaltung </w:t>
      </w:r>
      <w:r w:rsidR="00221384">
        <w:rPr>
          <w:rFonts w:ascii="Comic Sans MS" w:hAnsi="Comic Sans MS"/>
          <w:color w:val="000000"/>
          <w:sz w:val="22"/>
          <w:szCs w:val="22"/>
        </w:rPr>
        <w:t xml:space="preserve">für den GR </w:t>
      </w:r>
      <w:r>
        <w:rPr>
          <w:rFonts w:ascii="Comic Sans MS" w:hAnsi="Comic Sans MS"/>
          <w:color w:val="000000"/>
          <w:sz w:val="22"/>
          <w:szCs w:val="22"/>
        </w:rPr>
        <w:t>am 13.02.2019 haben sich die Gemeinderäte bereits über   der Beantwortung der Stellungnahmen und Gutachten informiert.</w:t>
      </w:r>
      <w:r w:rsidR="00221384">
        <w:rPr>
          <w:rFonts w:ascii="Comic Sans MS" w:hAnsi="Comic Sans MS"/>
          <w:color w:val="000000"/>
          <w:sz w:val="22"/>
          <w:szCs w:val="22"/>
        </w:rPr>
        <w:t xml:space="preserve"> Die Fa. Jungbunzlauer und DI Schedlmayer sind für Fragen über die umfangreichen Unterlagen zur Verfügung gestanden.</w:t>
      </w:r>
    </w:p>
    <w:p w14:paraId="7F48A1E9" w14:textId="77777777" w:rsidR="002F6E73" w:rsidRDefault="00221384" w:rsidP="009D4850">
      <w:pPr>
        <w:rPr>
          <w:rFonts w:ascii="Comic Sans MS" w:hAnsi="Comic Sans MS"/>
          <w:color w:val="000000"/>
          <w:sz w:val="22"/>
          <w:szCs w:val="22"/>
        </w:rPr>
      </w:pPr>
      <w:r>
        <w:rPr>
          <w:rFonts w:ascii="Comic Sans MS" w:hAnsi="Comic Sans MS"/>
          <w:color w:val="000000"/>
          <w:sz w:val="22"/>
          <w:szCs w:val="22"/>
        </w:rPr>
        <w:t>Aus der Gemeinde Zelking-Matzleinsdorf sind nur 6 der insgesamt 202 Stellungnahmen eingelangt.</w:t>
      </w:r>
    </w:p>
    <w:p w14:paraId="207858CA" w14:textId="77777777" w:rsidR="00221384" w:rsidRPr="00221384" w:rsidRDefault="00221384" w:rsidP="00221384">
      <w:pPr>
        <w:rPr>
          <w:rFonts w:ascii="Comic Sans MS" w:hAnsi="Comic Sans MS"/>
          <w:color w:val="000000"/>
          <w:sz w:val="22"/>
          <w:szCs w:val="22"/>
        </w:rPr>
      </w:pPr>
      <w:r>
        <w:rPr>
          <w:rFonts w:ascii="Comic Sans MS" w:hAnsi="Comic Sans MS"/>
          <w:color w:val="000000"/>
          <w:sz w:val="22"/>
          <w:szCs w:val="22"/>
        </w:rPr>
        <w:t>D</w:t>
      </w:r>
      <w:r w:rsidRPr="00221384">
        <w:rPr>
          <w:rFonts w:ascii="Comic Sans MS" w:hAnsi="Comic Sans MS"/>
          <w:color w:val="000000"/>
          <w:sz w:val="22"/>
          <w:szCs w:val="22"/>
        </w:rPr>
        <w:t xml:space="preserve">er </w:t>
      </w:r>
      <w:r>
        <w:rPr>
          <w:rFonts w:ascii="Comic Sans MS" w:hAnsi="Comic Sans MS"/>
          <w:color w:val="000000"/>
          <w:sz w:val="22"/>
          <w:szCs w:val="22"/>
        </w:rPr>
        <w:t>Bgm. erteilt</w:t>
      </w:r>
      <w:r w:rsidRPr="00221384">
        <w:rPr>
          <w:rFonts w:ascii="Comic Sans MS" w:hAnsi="Comic Sans MS"/>
          <w:color w:val="000000"/>
          <w:sz w:val="22"/>
          <w:szCs w:val="22"/>
        </w:rPr>
        <w:t xml:space="preserve"> dem beigezogenen Sachverständigen DI Herfried Schedlmayer das Wort, um die geplanten Änderungen des Raumordnungsprogrammes samt strategische Umweltprüfung mit Umweltbericht, die eingegangenen Stellungnahmen und seine Empfehlungen dazu, inklusive Stellungnahme zu den Gutachten der Amtssachverständigen der Niederösterreichischen Landesregierung ausführlich darzulegen und zu erörtert.</w:t>
      </w:r>
    </w:p>
    <w:p w14:paraId="43F2FB80" w14:textId="77777777" w:rsidR="00D4388C" w:rsidRDefault="00D4388C" w:rsidP="009D4850">
      <w:pPr>
        <w:rPr>
          <w:rFonts w:ascii="Comic Sans MS" w:hAnsi="Comic Sans MS"/>
          <w:color w:val="000000"/>
          <w:sz w:val="22"/>
          <w:szCs w:val="22"/>
        </w:rPr>
      </w:pPr>
    </w:p>
    <w:p w14:paraId="5BA7273A" w14:textId="77777777" w:rsidR="00B14F97" w:rsidRDefault="00D4388C" w:rsidP="00A21CF4">
      <w:pPr>
        <w:rPr>
          <w:rFonts w:ascii="Comic Sans MS" w:hAnsi="Comic Sans MS"/>
          <w:color w:val="000000"/>
          <w:sz w:val="22"/>
          <w:szCs w:val="22"/>
        </w:rPr>
      </w:pPr>
      <w:r w:rsidRPr="00D4388C">
        <w:rPr>
          <w:rFonts w:ascii="Comic Sans MS" w:hAnsi="Comic Sans MS"/>
          <w:color w:val="000000"/>
          <w:sz w:val="22"/>
          <w:szCs w:val="22"/>
        </w:rPr>
        <w:t xml:space="preserve">Der Ortsplaner </w:t>
      </w:r>
      <w:r w:rsidRPr="00221384">
        <w:rPr>
          <w:rFonts w:ascii="Comic Sans MS" w:hAnsi="Comic Sans MS"/>
          <w:color w:val="000000"/>
          <w:sz w:val="22"/>
          <w:szCs w:val="22"/>
        </w:rPr>
        <w:t>DI Herfried Schedlmayer</w:t>
      </w:r>
      <w:r w:rsidRPr="00D4388C">
        <w:rPr>
          <w:rFonts w:ascii="Comic Sans MS" w:hAnsi="Comic Sans MS"/>
          <w:color w:val="000000"/>
          <w:sz w:val="22"/>
          <w:szCs w:val="22"/>
        </w:rPr>
        <w:t xml:space="preserve"> erörtert die geplante Änderung des örtlichen Raumordnungsprogrammes</w:t>
      </w:r>
      <w:r w:rsidR="00B14F97">
        <w:rPr>
          <w:rFonts w:ascii="Comic Sans MS" w:hAnsi="Comic Sans MS"/>
          <w:color w:val="000000"/>
          <w:sz w:val="22"/>
          <w:szCs w:val="22"/>
        </w:rPr>
        <w:t xml:space="preserve"> insbesondere folgende Teile:</w:t>
      </w:r>
    </w:p>
    <w:p w14:paraId="3698D215" w14:textId="77777777" w:rsidR="00B14F97" w:rsidRPr="00B14F97" w:rsidRDefault="00B14F97" w:rsidP="00B14F97">
      <w:pPr>
        <w:rPr>
          <w:sz w:val="22"/>
        </w:rPr>
      </w:pPr>
    </w:p>
    <w:p w14:paraId="1FC04CB1" w14:textId="77777777" w:rsidR="00B14F97" w:rsidRPr="00A9182E" w:rsidRDefault="00B14F97" w:rsidP="00B14F97">
      <w:pPr>
        <w:pStyle w:val="ListParagraph"/>
        <w:numPr>
          <w:ilvl w:val="0"/>
          <w:numId w:val="4"/>
        </w:numPr>
        <w:spacing w:after="160" w:line="256" w:lineRule="auto"/>
        <w:contextualSpacing/>
        <w:rPr>
          <w:rFonts w:ascii="Comic Sans MS" w:hAnsi="Comic Sans MS"/>
          <w:sz w:val="22"/>
        </w:rPr>
      </w:pPr>
      <w:r w:rsidRPr="00A9182E">
        <w:rPr>
          <w:rFonts w:ascii="Comic Sans MS" w:hAnsi="Comic Sans MS"/>
          <w:sz w:val="22"/>
        </w:rPr>
        <w:t>Plandarstellung</w:t>
      </w:r>
    </w:p>
    <w:p w14:paraId="2F4AECB5" w14:textId="77777777" w:rsidR="00B14F97" w:rsidRPr="00A9182E" w:rsidRDefault="00B14F97" w:rsidP="00B14F97">
      <w:pPr>
        <w:pStyle w:val="ListParagraph"/>
        <w:numPr>
          <w:ilvl w:val="1"/>
          <w:numId w:val="4"/>
        </w:numPr>
        <w:spacing w:after="160" w:line="256" w:lineRule="auto"/>
        <w:contextualSpacing/>
        <w:rPr>
          <w:rFonts w:ascii="Comic Sans MS" w:hAnsi="Comic Sans MS"/>
          <w:sz w:val="22"/>
        </w:rPr>
      </w:pPr>
      <w:r w:rsidRPr="00A9182E">
        <w:rPr>
          <w:rFonts w:ascii="Comic Sans MS" w:hAnsi="Comic Sans MS"/>
          <w:sz w:val="22"/>
        </w:rPr>
        <w:lastRenderedPageBreak/>
        <w:t>Welche Widmung war geplant</w:t>
      </w:r>
    </w:p>
    <w:p w14:paraId="68679D64" w14:textId="77777777" w:rsidR="00B14F97" w:rsidRPr="00A9182E" w:rsidRDefault="00B14F97" w:rsidP="00B14F97">
      <w:pPr>
        <w:pStyle w:val="ListParagraph"/>
        <w:numPr>
          <w:ilvl w:val="1"/>
          <w:numId w:val="4"/>
        </w:numPr>
        <w:spacing w:after="160" w:line="256" w:lineRule="auto"/>
        <w:contextualSpacing/>
        <w:rPr>
          <w:rFonts w:ascii="Comic Sans MS" w:hAnsi="Comic Sans MS"/>
          <w:sz w:val="22"/>
        </w:rPr>
      </w:pPr>
      <w:r w:rsidRPr="00A9182E">
        <w:rPr>
          <w:rFonts w:ascii="Comic Sans MS" w:hAnsi="Comic Sans MS"/>
          <w:sz w:val="22"/>
        </w:rPr>
        <w:t>Änderung der zweiten gegenüber der ersten Auflage – Einziehen einer Verkehrsfläche an der Grenze zu Pöchlarn zur Sicherstellung der Erschließung – Ausführung warum</w:t>
      </w:r>
    </w:p>
    <w:p w14:paraId="6A0DE3A9" w14:textId="77777777" w:rsidR="00B14F97" w:rsidRPr="00A9182E" w:rsidRDefault="00B14F97" w:rsidP="00B14F97">
      <w:pPr>
        <w:pStyle w:val="ListParagraph"/>
        <w:numPr>
          <w:ilvl w:val="1"/>
          <w:numId w:val="4"/>
        </w:numPr>
        <w:spacing w:after="160" w:line="256" w:lineRule="auto"/>
        <w:contextualSpacing/>
        <w:rPr>
          <w:rFonts w:ascii="Comic Sans MS" w:hAnsi="Comic Sans MS"/>
          <w:sz w:val="22"/>
        </w:rPr>
      </w:pPr>
      <w:r w:rsidRPr="00A9182E">
        <w:rPr>
          <w:rFonts w:ascii="Comic Sans MS" w:hAnsi="Comic Sans MS"/>
          <w:sz w:val="22"/>
        </w:rPr>
        <w:t>Rechtliche Grundlage für die Änderung (örtliches Entwicklungskonzept, Kleinregionales Rahmenkonzept)</w:t>
      </w:r>
    </w:p>
    <w:p w14:paraId="31E3BE89" w14:textId="77777777" w:rsidR="00B14F97" w:rsidRPr="00A9182E" w:rsidRDefault="00B14F97" w:rsidP="00B14F97">
      <w:pPr>
        <w:pStyle w:val="ListParagraph"/>
        <w:numPr>
          <w:ilvl w:val="1"/>
          <w:numId w:val="4"/>
        </w:numPr>
        <w:spacing w:after="160" w:line="256" w:lineRule="auto"/>
        <w:contextualSpacing/>
        <w:rPr>
          <w:rFonts w:ascii="Comic Sans MS" w:hAnsi="Comic Sans MS"/>
          <w:sz w:val="22"/>
        </w:rPr>
      </w:pPr>
      <w:r w:rsidRPr="00A9182E">
        <w:rPr>
          <w:rFonts w:ascii="Comic Sans MS" w:hAnsi="Comic Sans MS"/>
          <w:sz w:val="22"/>
        </w:rPr>
        <w:t>Wie groß sind letztlich die Flächen vor und nach Abänderung</w:t>
      </w:r>
    </w:p>
    <w:p w14:paraId="09115614" w14:textId="77777777" w:rsidR="00B14F97" w:rsidRPr="00A9182E" w:rsidRDefault="00B14F97" w:rsidP="00B14F97">
      <w:pPr>
        <w:pStyle w:val="ListParagraph"/>
        <w:numPr>
          <w:ilvl w:val="1"/>
          <w:numId w:val="4"/>
        </w:numPr>
        <w:spacing w:after="160" w:line="256" w:lineRule="auto"/>
        <w:contextualSpacing/>
        <w:rPr>
          <w:rFonts w:ascii="Comic Sans MS" w:hAnsi="Comic Sans MS"/>
          <w:sz w:val="22"/>
        </w:rPr>
      </w:pPr>
      <w:r w:rsidRPr="00A9182E">
        <w:rPr>
          <w:rFonts w:ascii="Comic Sans MS" w:hAnsi="Comic Sans MS"/>
          <w:sz w:val="22"/>
        </w:rPr>
        <w:t>Situation Natura-2000</w:t>
      </w:r>
    </w:p>
    <w:p w14:paraId="791FFB9A" w14:textId="77777777" w:rsidR="00B14F97" w:rsidRPr="00A9182E" w:rsidRDefault="00B14F97" w:rsidP="00B14F97">
      <w:pPr>
        <w:pStyle w:val="ListParagraph"/>
        <w:numPr>
          <w:ilvl w:val="0"/>
          <w:numId w:val="4"/>
        </w:numPr>
        <w:spacing w:after="160" w:line="256" w:lineRule="auto"/>
        <w:contextualSpacing/>
        <w:rPr>
          <w:rFonts w:ascii="Comic Sans MS" w:hAnsi="Comic Sans MS"/>
          <w:sz w:val="22"/>
        </w:rPr>
      </w:pPr>
      <w:r w:rsidRPr="00A9182E">
        <w:rPr>
          <w:rFonts w:ascii="Comic Sans MS" w:hAnsi="Comic Sans MS"/>
          <w:sz w:val="22"/>
        </w:rPr>
        <w:t>Varianten der Strategischen Umweltprüfung und Verhältnis zur öffentlichen Auflage</w:t>
      </w:r>
    </w:p>
    <w:p w14:paraId="5B0447F1" w14:textId="77777777" w:rsidR="00B14F97" w:rsidRDefault="00B14F97" w:rsidP="00B14F97">
      <w:pPr>
        <w:pStyle w:val="ListParagraph"/>
        <w:numPr>
          <w:ilvl w:val="0"/>
          <w:numId w:val="4"/>
        </w:numPr>
        <w:spacing w:after="160" w:line="256" w:lineRule="auto"/>
        <w:contextualSpacing/>
      </w:pPr>
      <w:r w:rsidRPr="00A9182E">
        <w:rPr>
          <w:rFonts w:ascii="Comic Sans MS" w:hAnsi="Comic Sans MS"/>
          <w:sz w:val="22"/>
        </w:rPr>
        <w:t>Auflagezeiträume</w:t>
      </w:r>
    </w:p>
    <w:p w14:paraId="4E48D246" w14:textId="77777777" w:rsidR="00A21CF4" w:rsidRPr="00A21CF4" w:rsidRDefault="00A21CF4" w:rsidP="00A21CF4">
      <w:pPr>
        <w:rPr>
          <w:rFonts w:ascii="Comic Sans MS" w:hAnsi="Comic Sans MS"/>
          <w:color w:val="000000"/>
          <w:sz w:val="22"/>
          <w:szCs w:val="22"/>
        </w:rPr>
      </w:pPr>
      <w:r>
        <w:rPr>
          <w:rFonts w:ascii="Comic Sans MS" w:hAnsi="Comic Sans MS"/>
          <w:color w:val="000000"/>
          <w:sz w:val="22"/>
          <w:szCs w:val="22"/>
        </w:rPr>
        <w:t xml:space="preserve"> Anschließend </w:t>
      </w:r>
      <w:r w:rsidRPr="00A21CF4">
        <w:rPr>
          <w:rFonts w:ascii="Comic Sans MS" w:hAnsi="Comic Sans MS"/>
          <w:color w:val="000000"/>
          <w:sz w:val="22"/>
          <w:szCs w:val="22"/>
        </w:rPr>
        <w:t>geht er auf die Gutachten ein:</w:t>
      </w:r>
    </w:p>
    <w:p w14:paraId="5AB7AC95" w14:textId="77777777" w:rsidR="00A21CF4" w:rsidRPr="00A21CF4" w:rsidRDefault="00A21CF4" w:rsidP="00A21CF4">
      <w:pPr>
        <w:pStyle w:val="ListParagraph"/>
        <w:numPr>
          <w:ilvl w:val="0"/>
          <w:numId w:val="3"/>
        </w:numPr>
        <w:spacing w:after="160" w:line="259" w:lineRule="auto"/>
        <w:contextualSpacing/>
        <w:rPr>
          <w:rFonts w:ascii="Comic Sans MS" w:hAnsi="Comic Sans MS"/>
          <w:color w:val="000000"/>
          <w:sz w:val="22"/>
          <w:szCs w:val="22"/>
        </w:rPr>
      </w:pPr>
      <w:r w:rsidRPr="00A21CF4">
        <w:rPr>
          <w:rFonts w:ascii="Comic Sans MS" w:hAnsi="Comic Sans MS"/>
          <w:color w:val="000000"/>
          <w:sz w:val="22"/>
          <w:szCs w:val="22"/>
        </w:rPr>
        <w:t>Gutachten des raumordnungsfachlichen SV mit Hinweis auf die Punkte, die noch zu ergänzen waren, das sind</w:t>
      </w:r>
    </w:p>
    <w:p w14:paraId="5364B236" w14:textId="77777777" w:rsidR="00A21CF4" w:rsidRPr="00A21CF4" w:rsidRDefault="00A21CF4" w:rsidP="00A21CF4">
      <w:pPr>
        <w:pStyle w:val="ListParagraph"/>
        <w:numPr>
          <w:ilvl w:val="1"/>
          <w:numId w:val="3"/>
        </w:numPr>
        <w:spacing w:after="160" w:line="259" w:lineRule="auto"/>
        <w:contextualSpacing/>
        <w:rPr>
          <w:rFonts w:ascii="Comic Sans MS" w:hAnsi="Comic Sans MS"/>
          <w:color w:val="000000"/>
          <w:sz w:val="22"/>
          <w:szCs w:val="22"/>
        </w:rPr>
      </w:pPr>
      <w:r w:rsidRPr="00A21CF4">
        <w:rPr>
          <w:rFonts w:ascii="Comic Sans MS" w:hAnsi="Comic Sans MS"/>
          <w:color w:val="000000"/>
          <w:sz w:val="22"/>
          <w:szCs w:val="22"/>
        </w:rPr>
        <w:t>Bevölkerungsentwicklung, Naturräumliche Gefährdungen, Baulandbilanz (Aktualisierung)</w:t>
      </w:r>
    </w:p>
    <w:p w14:paraId="5915928A" w14:textId="77777777" w:rsidR="00A21CF4" w:rsidRPr="00A21CF4" w:rsidRDefault="00A21CF4" w:rsidP="00A21CF4">
      <w:pPr>
        <w:pStyle w:val="ListParagraph"/>
        <w:numPr>
          <w:ilvl w:val="1"/>
          <w:numId w:val="3"/>
        </w:numPr>
        <w:spacing w:after="160" w:line="259" w:lineRule="auto"/>
        <w:contextualSpacing/>
        <w:rPr>
          <w:rFonts w:ascii="Comic Sans MS" w:hAnsi="Comic Sans MS"/>
          <w:color w:val="000000"/>
          <w:sz w:val="22"/>
          <w:szCs w:val="22"/>
        </w:rPr>
      </w:pPr>
      <w:r w:rsidRPr="00A21CF4">
        <w:rPr>
          <w:rFonts w:ascii="Comic Sans MS" w:hAnsi="Comic Sans MS"/>
          <w:color w:val="000000"/>
          <w:sz w:val="22"/>
          <w:szCs w:val="22"/>
        </w:rPr>
        <w:t>3-Teilung des Gutachtens durch DI Pomaroli und Kritikpunkte bei Widmung von Gst. 962 - Urgenz</w:t>
      </w:r>
    </w:p>
    <w:p w14:paraId="2BA39891" w14:textId="77777777" w:rsidR="00A21CF4" w:rsidRPr="00A21CF4" w:rsidRDefault="00A21CF4" w:rsidP="00A21CF4">
      <w:pPr>
        <w:pStyle w:val="ListParagraph"/>
        <w:numPr>
          <w:ilvl w:val="1"/>
          <w:numId w:val="3"/>
        </w:numPr>
        <w:spacing w:after="160" w:line="259" w:lineRule="auto"/>
        <w:contextualSpacing/>
        <w:rPr>
          <w:rFonts w:ascii="Comic Sans MS" w:hAnsi="Comic Sans MS"/>
          <w:color w:val="000000"/>
          <w:sz w:val="22"/>
          <w:szCs w:val="22"/>
        </w:rPr>
      </w:pPr>
      <w:r w:rsidRPr="00A21CF4">
        <w:rPr>
          <w:rFonts w:ascii="Comic Sans MS" w:hAnsi="Comic Sans MS"/>
          <w:color w:val="000000"/>
          <w:sz w:val="22"/>
          <w:szCs w:val="22"/>
        </w:rPr>
        <w:t>Weiteres: Darstellung zweier Kenntlichmachungen, die mit dem Verfahren grundsätzlich nichts bzw. nur am Rande zu tun haben</w:t>
      </w:r>
    </w:p>
    <w:p w14:paraId="3E20C3C0" w14:textId="77777777" w:rsidR="00A21CF4" w:rsidRPr="005A6E0E" w:rsidRDefault="00A21CF4" w:rsidP="00A21CF4">
      <w:pPr>
        <w:rPr>
          <w:rFonts w:ascii="Comic Sans MS" w:hAnsi="Comic Sans MS"/>
          <w:color w:val="000000"/>
          <w:sz w:val="18"/>
          <w:szCs w:val="22"/>
        </w:rPr>
      </w:pPr>
    </w:p>
    <w:p w14:paraId="0A0264C2" w14:textId="77777777" w:rsidR="00A21CF4" w:rsidRPr="00A21CF4" w:rsidRDefault="00A21CF4" w:rsidP="00A21CF4">
      <w:pPr>
        <w:pStyle w:val="ListParagraph"/>
        <w:numPr>
          <w:ilvl w:val="0"/>
          <w:numId w:val="3"/>
        </w:numPr>
        <w:spacing w:after="160" w:line="259" w:lineRule="auto"/>
        <w:contextualSpacing/>
        <w:rPr>
          <w:rFonts w:ascii="Comic Sans MS" w:hAnsi="Comic Sans MS"/>
          <w:color w:val="000000"/>
          <w:sz w:val="22"/>
          <w:szCs w:val="22"/>
        </w:rPr>
      </w:pPr>
      <w:r w:rsidRPr="00A21CF4">
        <w:rPr>
          <w:rFonts w:ascii="Comic Sans MS" w:hAnsi="Comic Sans MS"/>
          <w:color w:val="000000"/>
          <w:sz w:val="22"/>
          <w:szCs w:val="22"/>
        </w:rPr>
        <w:t>Gutachten des NaturschutzSV und Relevanz für die Gemeinde Zelking</w:t>
      </w:r>
    </w:p>
    <w:p w14:paraId="18E02F4F" w14:textId="77777777" w:rsidR="00A21CF4" w:rsidRPr="00A21CF4" w:rsidRDefault="00A21CF4" w:rsidP="00A21CF4">
      <w:pPr>
        <w:pStyle w:val="ListParagraph"/>
        <w:numPr>
          <w:ilvl w:val="1"/>
          <w:numId w:val="3"/>
        </w:numPr>
        <w:spacing w:after="160" w:line="259" w:lineRule="auto"/>
        <w:contextualSpacing/>
        <w:rPr>
          <w:rFonts w:ascii="Comic Sans MS" w:hAnsi="Comic Sans MS"/>
          <w:color w:val="000000"/>
          <w:sz w:val="22"/>
          <w:szCs w:val="22"/>
        </w:rPr>
      </w:pPr>
      <w:r w:rsidRPr="00A21CF4">
        <w:rPr>
          <w:rFonts w:ascii="Comic Sans MS" w:hAnsi="Comic Sans MS"/>
          <w:color w:val="000000"/>
          <w:sz w:val="22"/>
          <w:szCs w:val="22"/>
        </w:rPr>
        <w:t>Positive Begutachtung, sofern die Auspflanzung des Grüngürtels sichergestellt ist (betrifft allerdings Leiben)</w:t>
      </w:r>
    </w:p>
    <w:p w14:paraId="6B83B274" w14:textId="77777777" w:rsidR="00A21CF4" w:rsidRPr="00A21CF4" w:rsidRDefault="00A21CF4" w:rsidP="00A21CF4">
      <w:pPr>
        <w:pStyle w:val="ListParagraph"/>
        <w:numPr>
          <w:ilvl w:val="1"/>
          <w:numId w:val="3"/>
        </w:numPr>
        <w:spacing w:after="160" w:line="259" w:lineRule="auto"/>
        <w:contextualSpacing/>
        <w:rPr>
          <w:rFonts w:ascii="Comic Sans MS" w:hAnsi="Comic Sans MS"/>
          <w:color w:val="000000"/>
          <w:sz w:val="22"/>
          <w:szCs w:val="22"/>
        </w:rPr>
      </w:pPr>
      <w:r w:rsidRPr="00A21CF4">
        <w:rPr>
          <w:rFonts w:ascii="Comic Sans MS" w:hAnsi="Comic Sans MS"/>
          <w:color w:val="000000"/>
          <w:sz w:val="22"/>
          <w:szCs w:val="22"/>
        </w:rPr>
        <w:t>Anmerkung: Viele Stellungnahmen behandelten das Thema Natur-Umwelt usw.: Die Stellungnahme des ASV war positiv, trotz vieler postulierter Habitate und schützenswerter Besonderheiten etc.</w:t>
      </w:r>
    </w:p>
    <w:p w14:paraId="3661F44B" w14:textId="77777777" w:rsidR="00A21CF4" w:rsidRPr="00A21CF4" w:rsidRDefault="00A21CF4" w:rsidP="00A21CF4">
      <w:pPr>
        <w:pStyle w:val="ListParagraph"/>
        <w:numPr>
          <w:ilvl w:val="1"/>
          <w:numId w:val="3"/>
        </w:numPr>
        <w:spacing w:after="160" w:line="259" w:lineRule="auto"/>
        <w:contextualSpacing/>
        <w:rPr>
          <w:rFonts w:ascii="Comic Sans MS" w:hAnsi="Comic Sans MS"/>
          <w:color w:val="000000"/>
          <w:sz w:val="22"/>
          <w:szCs w:val="22"/>
        </w:rPr>
      </w:pPr>
      <w:r>
        <w:rPr>
          <w:rFonts w:ascii="Comic Sans MS" w:hAnsi="Comic Sans MS"/>
          <w:color w:val="000000"/>
          <w:sz w:val="22"/>
          <w:szCs w:val="22"/>
        </w:rPr>
        <w:t>R</w:t>
      </w:r>
      <w:r w:rsidRPr="00A21CF4">
        <w:rPr>
          <w:rFonts w:ascii="Comic Sans MS" w:hAnsi="Comic Sans MS"/>
          <w:color w:val="000000"/>
          <w:sz w:val="22"/>
          <w:szCs w:val="22"/>
        </w:rPr>
        <w:t>ückwidmung aus der Natura-2000 als Positivum</w:t>
      </w:r>
    </w:p>
    <w:p w14:paraId="66E5A727" w14:textId="77777777" w:rsidR="00A21CF4" w:rsidRPr="00A21CF4" w:rsidRDefault="00A21CF4" w:rsidP="00A21CF4">
      <w:pPr>
        <w:rPr>
          <w:rFonts w:ascii="Comic Sans MS" w:hAnsi="Comic Sans MS"/>
          <w:color w:val="000000"/>
          <w:sz w:val="22"/>
          <w:szCs w:val="22"/>
        </w:rPr>
      </w:pPr>
      <w:r>
        <w:rPr>
          <w:rFonts w:ascii="Comic Sans MS" w:hAnsi="Comic Sans MS"/>
          <w:color w:val="000000"/>
          <w:sz w:val="22"/>
          <w:szCs w:val="22"/>
        </w:rPr>
        <w:t>und</w:t>
      </w:r>
      <w:r w:rsidRPr="00A21CF4">
        <w:rPr>
          <w:rFonts w:ascii="Comic Sans MS" w:hAnsi="Comic Sans MS"/>
          <w:color w:val="000000"/>
          <w:sz w:val="22"/>
          <w:szCs w:val="22"/>
        </w:rPr>
        <w:t xml:space="preserve"> listet die zeitgerecht vor der Sitzung den Gemeinderäten für die Sitzung zu Verfügung gestellten Unterlagen (in der Form zweier Ordner) auf</w:t>
      </w:r>
      <w:r>
        <w:rPr>
          <w:rFonts w:ascii="Comic Sans MS" w:hAnsi="Comic Sans MS"/>
          <w:color w:val="000000"/>
          <w:sz w:val="22"/>
          <w:szCs w:val="22"/>
        </w:rPr>
        <w:t>.</w:t>
      </w:r>
    </w:p>
    <w:p w14:paraId="134A6F11" w14:textId="77777777" w:rsidR="00D4388C" w:rsidRDefault="00D4388C" w:rsidP="009D4850">
      <w:pPr>
        <w:rPr>
          <w:rFonts w:ascii="Comic Sans MS" w:hAnsi="Comic Sans MS"/>
          <w:color w:val="000000"/>
          <w:sz w:val="22"/>
          <w:szCs w:val="22"/>
        </w:rPr>
      </w:pPr>
    </w:p>
    <w:p w14:paraId="2993A83C" w14:textId="77777777" w:rsidR="00A21CF4" w:rsidRPr="00A21CF4" w:rsidRDefault="00A21CF4" w:rsidP="00A21CF4">
      <w:pPr>
        <w:rPr>
          <w:rFonts w:ascii="Comic Sans MS" w:hAnsi="Comic Sans MS"/>
          <w:color w:val="000000"/>
          <w:sz w:val="22"/>
          <w:szCs w:val="22"/>
        </w:rPr>
      </w:pPr>
      <w:r w:rsidRPr="00A21CF4">
        <w:rPr>
          <w:rFonts w:ascii="Comic Sans MS" w:hAnsi="Comic Sans MS"/>
          <w:color w:val="000000"/>
          <w:sz w:val="22"/>
          <w:szCs w:val="22"/>
        </w:rPr>
        <w:t>Der Ortsplaner geht auf die Stellungnahmen ein und führt allgemein aus, dass vielfach die aufgelegene Änderung des Flächenwidmungsplanes nicht Gegenstand der Stellungnahmen war.</w:t>
      </w:r>
    </w:p>
    <w:p w14:paraId="20A9BD19" w14:textId="77777777" w:rsidR="00D4388C" w:rsidRDefault="00A21CF4" w:rsidP="00A21CF4">
      <w:pPr>
        <w:rPr>
          <w:rFonts w:ascii="Comic Sans MS" w:hAnsi="Comic Sans MS"/>
          <w:color w:val="000000"/>
          <w:sz w:val="22"/>
          <w:szCs w:val="22"/>
        </w:rPr>
      </w:pPr>
      <w:r w:rsidRPr="00A21CF4">
        <w:rPr>
          <w:rFonts w:ascii="Comic Sans MS" w:hAnsi="Comic Sans MS"/>
          <w:color w:val="000000"/>
          <w:sz w:val="22"/>
          <w:szCs w:val="22"/>
        </w:rPr>
        <w:t>Er führt die Abgrenzung der UVP zur SUP aus und die Tatsache, dass einerseits viele der erwähnten Themen im Fall der Errichtung einer größeren Anlage Gegenstand einer UVP sein werden.</w:t>
      </w:r>
    </w:p>
    <w:p w14:paraId="2AC81D82" w14:textId="77777777" w:rsidR="00D4388C" w:rsidRDefault="00A21CF4" w:rsidP="009D4850">
      <w:pPr>
        <w:rPr>
          <w:rFonts w:ascii="Comic Sans MS" w:hAnsi="Comic Sans MS"/>
          <w:color w:val="000000"/>
          <w:sz w:val="22"/>
          <w:szCs w:val="22"/>
        </w:rPr>
      </w:pPr>
      <w:r w:rsidRPr="00A21CF4">
        <w:rPr>
          <w:rFonts w:ascii="Comic Sans MS" w:hAnsi="Comic Sans MS"/>
          <w:color w:val="000000"/>
          <w:sz w:val="22"/>
          <w:szCs w:val="22"/>
        </w:rPr>
        <w:t>Danach führt der Ortsplaner die Antworten zu den Themenbereichen, die in den Stellungnahmen angesprochen wurde zusammenfassend aus. Aufgrund der Menge der Stellungnahmen erfolgt eine solche Behandlung. Eine Verlesung aller Stellungnahmen erfolgt nicht.</w:t>
      </w:r>
    </w:p>
    <w:p w14:paraId="5A20CB42" w14:textId="77777777" w:rsidR="00A21CF4" w:rsidRPr="00A21CF4" w:rsidRDefault="00A21CF4" w:rsidP="00A21CF4">
      <w:pPr>
        <w:rPr>
          <w:rFonts w:ascii="Comic Sans MS" w:hAnsi="Comic Sans MS"/>
          <w:color w:val="000000"/>
          <w:sz w:val="22"/>
          <w:szCs w:val="22"/>
        </w:rPr>
      </w:pPr>
      <w:r>
        <w:rPr>
          <w:rFonts w:ascii="Comic Sans MS" w:hAnsi="Comic Sans MS"/>
          <w:color w:val="000000"/>
          <w:sz w:val="22"/>
          <w:szCs w:val="22"/>
        </w:rPr>
        <w:t>DI</w:t>
      </w:r>
      <w:r w:rsidRPr="00A21CF4">
        <w:rPr>
          <w:rFonts w:ascii="Comic Sans MS" w:hAnsi="Comic Sans MS"/>
          <w:color w:val="000000"/>
          <w:sz w:val="22"/>
          <w:szCs w:val="22"/>
        </w:rPr>
        <w:t xml:space="preserve"> Herfried Schedlmayer fasst seine schriftlich vorliegenden Empfehlungen sowie seine Stellungnahme zu den eingelangten Stellungnahmen wie folgt zusammen dar, wobei diesbezüglich die zahlreichen, teilweise identen bzw. ähnlichen Stellungnahmen nach Themenbereichen gebündelt werden</w:t>
      </w:r>
      <w:r>
        <w:rPr>
          <w:rFonts w:ascii="Comic Sans MS" w:hAnsi="Comic Sans MS"/>
          <w:color w:val="000000"/>
          <w:sz w:val="22"/>
          <w:szCs w:val="22"/>
        </w:rPr>
        <w:t>. Er</w:t>
      </w:r>
      <w:r w:rsidRPr="00A21CF4">
        <w:rPr>
          <w:rFonts w:ascii="Comic Sans MS" w:hAnsi="Comic Sans MS"/>
          <w:color w:val="000000"/>
          <w:sz w:val="22"/>
          <w:szCs w:val="22"/>
        </w:rPr>
        <w:t xml:space="preserve"> erläutert die eingegangene Stellungnahme der Niederösterreichischen Landesregierung samt den Gutachten der Amtssachverständigen DI Pomaroli und Dr. Haas, legt die nunmehr in seinem schriftlichen Bericht (Stellungnahme) dargelegten Empfehlungen dar.</w:t>
      </w:r>
    </w:p>
    <w:p w14:paraId="3722844F" w14:textId="77777777" w:rsidR="00D4388C" w:rsidRDefault="00A21CF4" w:rsidP="00A21CF4">
      <w:pPr>
        <w:rPr>
          <w:rFonts w:ascii="Comic Sans MS" w:hAnsi="Comic Sans MS"/>
          <w:color w:val="000000"/>
          <w:sz w:val="22"/>
          <w:szCs w:val="22"/>
        </w:rPr>
      </w:pPr>
      <w:r w:rsidRPr="00A21CF4">
        <w:rPr>
          <w:rFonts w:ascii="Comic Sans MS" w:hAnsi="Comic Sans MS"/>
          <w:color w:val="000000"/>
          <w:sz w:val="22"/>
          <w:szCs w:val="22"/>
        </w:rPr>
        <w:t xml:space="preserve">Der Ortsplaner empfiehlt, die Änderung des örtlichen Raumordnungsprogrammes gegenüber der zweiten Auflage mit einer kleinen Adaptierung (im Osten des Gst. 962 weniger BI) zu beschließen. </w:t>
      </w:r>
      <w:r w:rsidRPr="00A21CF4">
        <w:rPr>
          <w:rFonts w:ascii="Comic Sans MS" w:hAnsi="Comic Sans MS"/>
          <w:color w:val="000000"/>
          <w:sz w:val="22"/>
          <w:szCs w:val="22"/>
        </w:rPr>
        <w:lastRenderedPageBreak/>
        <w:t>Eine entsprechende Plandarstellung liegt bei. Dies geschieht aufgrund der Begutachtung durch die betreffende Abteilung des Amtes der NÖ Landesregierung und der planerischen Überlegungen. Der entsprechende Plan im Sinne der Beschlussempfehlung liegt den Unterlagen unter Beschlussplan 1976/F.A.1. vom 21.02.2019 bei.</w:t>
      </w:r>
    </w:p>
    <w:p w14:paraId="423AA2AA" w14:textId="77777777" w:rsidR="00A21CF4" w:rsidRPr="00A21CF4" w:rsidRDefault="00A21CF4" w:rsidP="00A21CF4">
      <w:pPr>
        <w:rPr>
          <w:rFonts w:ascii="Comic Sans MS" w:hAnsi="Comic Sans MS"/>
          <w:color w:val="000000"/>
          <w:sz w:val="22"/>
          <w:szCs w:val="22"/>
        </w:rPr>
      </w:pPr>
      <w:r w:rsidRPr="00A21CF4">
        <w:rPr>
          <w:rFonts w:ascii="Comic Sans MS" w:hAnsi="Comic Sans MS"/>
          <w:color w:val="000000"/>
          <w:sz w:val="22"/>
          <w:szCs w:val="22"/>
        </w:rPr>
        <w:t>Eine Strategische Umweltprüfung wurde durchgeführt. Es wurden vier Varianten untersucht.</w:t>
      </w:r>
    </w:p>
    <w:p w14:paraId="5E7F3709" w14:textId="77777777" w:rsidR="00A21CF4" w:rsidRPr="00A21CF4" w:rsidRDefault="00A21CF4" w:rsidP="00A21CF4">
      <w:pPr>
        <w:rPr>
          <w:rFonts w:ascii="Comic Sans MS" w:hAnsi="Comic Sans MS"/>
          <w:color w:val="000000"/>
          <w:sz w:val="22"/>
          <w:szCs w:val="22"/>
        </w:rPr>
      </w:pPr>
      <w:r w:rsidRPr="00A21CF4">
        <w:rPr>
          <w:rFonts w:ascii="Comic Sans MS" w:hAnsi="Comic Sans MS"/>
          <w:color w:val="000000"/>
          <w:sz w:val="22"/>
          <w:szCs w:val="22"/>
        </w:rPr>
        <w:t xml:space="preserve">Davon ging die Rückwidmungsvariante – die zugleich die Variante, die die geplante Änderung darstellt, in der Bewertung als die beste hervor. </w:t>
      </w:r>
    </w:p>
    <w:p w14:paraId="516F47F5" w14:textId="77777777" w:rsidR="00D4388C" w:rsidRDefault="00A21CF4" w:rsidP="00A21CF4">
      <w:pPr>
        <w:rPr>
          <w:rFonts w:ascii="Comic Sans MS" w:hAnsi="Comic Sans MS"/>
          <w:color w:val="000000"/>
          <w:sz w:val="22"/>
          <w:szCs w:val="22"/>
        </w:rPr>
      </w:pPr>
      <w:r w:rsidRPr="00A21CF4">
        <w:rPr>
          <w:rFonts w:ascii="Comic Sans MS" w:hAnsi="Comic Sans MS"/>
          <w:color w:val="000000"/>
          <w:sz w:val="22"/>
          <w:szCs w:val="22"/>
        </w:rPr>
        <w:t>Die vom Ortsplaner empfohlene Beschlussfassung (inkl. Änderung auf 962) sowie die Änderung der zweiten zur ersten Auflage ändert aufgrund der Geringfügigkeit nichts an der Bewertung der Varianten.</w:t>
      </w:r>
    </w:p>
    <w:p w14:paraId="35286D3A" w14:textId="77777777" w:rsidR="00A21CF4" w:rsidRPr="00A21CF4" w:rsidRDefault="00A21CF4" w:rsidP="00A21CF4">
      <w:pPr>
        <w:rPr>
          <w:rFonts w:ascii="Comic Sans MS" w:hAnsi="Comic Sans MS"/>
          <w:color w:val="000000"/>
          <w:sz w:val="22"/>
          <w:szCs w:val="22"/>
        </w:rPr>
      </w:pPr>
      <w:r w:rsidRPr="00A21CF4">
        <w:rPr>
          <w:rFonts w:ascii="Comic Sans MS" w:hAnsi="Comic Sans MS"/>
          <w:color w:val="000000"/>
          <w:sz w:val="22"/>
          <w:szCs w:val="22"/>
        </w:rPr>
        <w:t xml:space="preserve">Der Ortsplaner führt die Inhalte der zusammenfassenden Erklärung aus. </w:t>
      </w:r>
    </w:p>
    <w:p w14:paraId="6AF32122" w14:textId="77777777" w:rsidR="00A21CF4" w:rsidRPr="00A21CF4" w:rsidRDefault="00A21CF4" w:rsidP="00A21CF4">
      <w:pPr>
        <w:rPr>
          <w:rFonts w:ascii="Comic Sans MS" w:hAnsi="Comic Sans MS"/>
          <w:color w:val="000000"/>
          <w:sz w:val="22"/>
          <w:szCs w:val="22"/>
        </w:rPr>
      </w:pPr>
      <w:r>
        <w:rPr>
          <w:rFonts w:ascii="Comic Sans MS" w:hAnsi="Comic Sans MS"/>
          <w:color w:val="000000"/>
          <w:sz w:val="22"/>
          <w:szCs w:val="22"/>
        </w:rPr>
        <w:t>A</w:t>
      </w:r>
      <w:r w:rsidRPr="00A21CF4">
        <w:rPr>
          <w:rFonts w:ascii="Comic Sans MS" w:hAnsi="Comic Sans MS"/>
          <w:color w:val="000000"/>
          <w:sz w:val="22"/>
          <w:szCs w:val="22"/>
        </w:rPr>
        <w:t>nforderungen an diese sind:</w:t>
      </w:r>
    </w:p>
    <w:p w14:paraId="0C4B181B" w14:textId="77777777" w:rsidR="00A21CF4" w:rsidRPr="00A21CF4" w:rsidRDefault="00A21CF4" w:rsidP="00A21CF4">
      <w:pPr>
        <w:rPr>
          <w:rFonts w:ascii="Comic Sans MS" w:hAnsi="Comic Sans MS"/>
          <w:color w:val="000000"/>
          <w:sz w:val="22"/>
          <w:szCs w:val="22"/>
        </w:rPr>
      </w:pPr>
      <w:r w:rsidRPr="00A21CF4">
        <w:rPr>
          <w:rFonts w:ascii="Comic Sans MS" w:hAnsi="Comic Sans MS"/>
          <w:color w:val="000000"/>
          <w:sz w:val="22"/>
          <w:szCs w:val="22"/>
        </w:rPr>
        <w:t>•</w:t>
      </w:r>
      <w:r w:rsidRPr="00A21CF4">
        <w:rPr>
          <w:rFonts w:ascii="Comic Sans MS" w:hAnsi="Comic Sans MS"/>
          <w:color w:val="000000"/>
          <w:sz w:val="22"/>
          <w:szCs w:val="22"/>
        </w:rPr>
        <w:tab/>
        <w:t>Wie die Umwelterwägungen in die Entscheidung des Gemeinderates eingeflossen sind</w:t>
      </w:r>
    </w:p>
    <w:p w14:paraId="37E875F0" w14:textId="77777777" w:rsidR="00A21CF4" w:rsidRPr="00A21CF4" w:rsidRDefault="00A21CF4" w:rsidP="00A21CF4">
      <w:pPr>
        <w:rPr>
          <w:rFonts w:ascii="Comic Sans MS" w:hAnsi="Comic Sans MS"/>
          <w:color w:val="000000"/>
          <w:sz w:val="22"/>
          <w:szCs w:val="22"/>
        </w:rPr>
      </w:pPr>
      <w:r w:rsidRPr="00A21CF4">
        <w:rPr>
          <w:rFonts w:ascii="Comic Sans MS" w:hAnsi="Comic Sans MS"/>
          <w:color w:val="000000"/>
          <w:sz w:val="22"/>
          <w:szCs w:val="22"/>
        </w:rPr>
        <w:t>•</w:t>
      </w:r>
      <w:r w:rsidRPr="00A21CF4">
        <w:rPr>
          <w:rFonts w:ascii="Comic Sans MS" w:hAnsi="Comic Sans MS"/>
          <w:color w:val="000000"/>
          <w:sz w:val="22"/>
          <w:szCs w:val="22"/>
        </w:rPr>
        <w:tab/>
        <w:t>Wie der Umweltbericht und die abgegebenen Stellungnahmen und Konsultationen berücksichtigt wurden</w:t>
      </w:r>
    </w:p>
    <w:p w14:paraId="6C013F84" w14:textId="77777777" w:rsidR="00A21CF4" w:rsidRPr="00A21CF4" w:rsidRDefault="00A21CF4" w:rsidP="00A21CF4">
      <w:pPr>
        <w:rPr>
          <w:rFonts w:ascii="Comic Sans MS" w:hAnsi="Comic Sans MS"/>
          <w:color w:val="000000"/>
          <w:sz w:val="22"/>
          <w:szCs w:val="22"/>
        </w:rPr>
      </w:pPr>
      <w:r w:rsidRPr="00A21CF4">
        <w:rPr>
          <w:rFonts w:ascii="Comic Sans MS" w:hAnsi="Comic Sans MS"/>
          <w:color w:val="000000"/>
          <w:sz w:val="22"/>
          <w:szCs w:val="22"/>
        </w:rPr>
        <w:t>•</w:t>
      </w:r>
      <w:r w:rsidRPr="00A21CF4">
        <w:rPr>
          <w:rFonts w:ascii="Comic Sans MS" w:hAnsi="Comic Sans MS"/>
          <w:color w:val="000000"/>
          <w:sz w:val="22"/>
          <w:szCs w:val="22"/>
        </w:rPr>
        <w:tab/>
        <w:t>Aus welchen Gründen nach Abwägung welcher Varianten welche davon beschlossen wurden</w:t>
      </w:r>
    </w:p>
    <w:p w14:paraId="06EEA82A" w14:textId="77777777" w:rsidR="00A21CF4" w:rsidRPr="00A21CF4" w:rsidRDefault="00A21CF4" w:rsidP="00A21CF4">
      <w:pPr>
        <w:rPr>
          <w:rFonts w:ascii="Comic Sans MS" w:hAnsi="Comic Sans MS"/>
          <w:color w:val="000000"/>
          <w:sz w:val="22"/>
          <w:szCs w:val="22"/>
        </w:rPr>
      </w:pPr>
    </w:p>
    <w:p w14:paraId="0CB5F474" w14:textId="77777777" w:rsidR="00A21CF4" w:rsidRPr="00A21CF4" w:rsidRDefault="00A21CF4" w:rsidP="00A21CF4">
      <w:pPr>
        <w:rPr>
          <w:rFonts w:ascii="Comic Sans MS" w:hAnsi="Comic Sans MS"/>
          <w:color w:val="000000"/>
          <w:sz w:val="22"/>
          <w:szCs w:val="22"/>
        </w:rPr>
      </w:pPr>
      <w:r w:rsidRPr="00A21CF4">
        <w:rPr>
          <w:rFonts w:ascii="Comic Sans MS" w:hAnsi="Comic Sans MS"/>
          <w:color w:val="000000"/>
          <w:sz w:val="22"/>
          <w:szCs w:val="22"/>
        </w:rPr>
        <w:t>Folgende Umwelterwägungen wurden einbezogen:</w:t>
      </w:r>
    </w:p>
    <w:p w14:paraId="3B6FCB86" w14:textId="77777777" w:rsidR="00A21CF4" w:rsidRPr="00A21CF4" w:rsidRDefault="00A21CF4" w:rsidP="00A21CF4">
      <w:pPr>
        <w:rPr>
          <w:rFonts w:ascii="Comic Sans MS" w:hAnsi="Comic Sans MS"/>
          <w:color w:val="000000"/>
          <w:sz w:val="22"/>
          <w:szCs w:val="22"/>
        </w:rPr>
      </w:pPr>
    </w:p>
    <w:p w14:paraId="4ADFB529" w14:textId="77777777" w:rsidR="00A21CF4" w:rsidRPr="00A21CF4" w:rsidRDefault="00A21CF4" w:rsidP="00A21CF4">
      <w:pPr>
        <w:rPr>
          <w:rFonts w:ascii="Comic Sans MS" w:hAnsi="Comic Sans MS"/>
          <w:color w:val="000000"/>
          <w:sz w:val="22"/>
          <w:szCs w:val="22"/>
        </w:rPr>
      </w:pPr>
      <w:r w:rsidRPr="00A21CF4">
        <w:rPr>
          <w:rFonts w:ascii="Comic Sans MS" w:hAnsi="Comic Sans MS"/>
          <w:color w:val="000000"/>
          <w:sz w:val="22"/>
          <w:szCs w:val="22"/>
        </w:rPr>
        <w:t>Beim Untersuchungsrahmen</w:t>
      </w:r>
    </w:p>
    <w:p w14:paraId="0335CBCD" w14:textId="77777777" w:rsidR="00A21CF4" w:rsidRPr="00A21CF4" w:rsidRDefault="00A21CF4" w:rsidP="00A21CF4">
      <w:pPr>
        <w:rPr>
          <w:rFonts w:ascii="Comic Sans MS" w:hAnsi="Comic Sans MS"/>
          <w:color w:val="000000"/>
          <w:sz w:val="22"/>
          <w:szCs w:val="22"/>
        </w:rPr>
      </w:pPr>
      <w:r w:rsidRPr="00A21CF4">
        <w:rPr>
          <w:rFonts w:ascii="Comic Sans MS" w:hAnsi="Comic Sans MS"/>
          <w:color w:val="000000"/>
          <w:sz w:val="22"/>
          <w:szCs w:val="22"/>
        </w:rPr>
        <w:t>•</w:t>
      </w:r>
      <w:r w:rsidRPr="00A21CF4">
        <w:rPr>
          <w:rFonts w:ascii="Comic Sans MS" w:hAnsi="Comic Sans MS"/>
          <w:color w:val="000000"/>
          <w:sz w:val="22"/>
          <w:szCs w:val="22"/>
        </w:rPr>
        <w:tab/>
        <w:t>Amt der NÖ Landesregierung – Ergänzung Verkehrslärm in der SUP</w:t>
      </w:r>
    </w:p>
    <w:p w14:paraId="41D82C26" w14:textId="77777777" w:rsidR="00A21CF4" w:rsidRPr="00A21CF4" w:rsidRDefault="00A21CF4" w:rsidP="00A21CF4">
      <w:pPr>
        <w:rPr>
          <w:rFonts w:ascii="Comic Sans MS" w:hAnsi="Comic Sans MS"/>
          <w:color w:val="000000"/>
          <w:sz w:val="22"/>
          <w:szCs w:val="22"/>
        </w:rPr>
      </w:pPr>
      <w:r w:rsidRPr="00A21CF4">
        <w:rPr>
          <w:rFonts w:ascii="Comic Sans MS" w:hAnsi="Comic Sans MS"/>
          <w:color w:val="000000"/>
          <w:sz w:val="22"/>
          <w:szCs w:val="22"/>
        </w:rPr>
        <w:t>•</w:t>
      </w:r>
      <w:r w:rsidRPr="00A21CF4">
        <w:rPr>
          <w:rFonts w:ascii="Comic Sans MS" w:hAnsi="Comic Sans MS"/>
          <w:color w:val="000000"/>
          <w:sz w:val="22"/>
          <w:szCs w:val="22"/>
        </w:rPr>
        <w:tab/>
        <w:t>In dieser Phase: Auch Kontaktaufnahme mit dem VOR im Hinblick auf Verkehrserzeugung</w:t>
      </w:r>
    </w:p>
    <w:p w14:paraId="1D227BE2" w14:textId="77777777" w:rsidR="00A21CF4" w:rsidRPr="00A21CF4" w:rsidRDefault="00A21CF4" w:rsidP="00A21CF4">
      <w:pPr>
        <w:rPr>
          <w:rFonts w:ascii="Comic Sans MS" w:hAnsi="Comic Sans MS"/>
          <w:color w:val="000000"/>
          <w:sz w:val="22"/>
          <w:szCs w:val="22"/>
        </w:rPr>
      </w:pPr>
      <w:r w:rsidRPr="00A21CF4">
        <w:rPr>
          <w:rFonts w:ascii="Comic Sans MS" w:hAnsi="Comic Sans MS"/>
          <w:color w:val="000000"/>
          <w:sz w:val="22"/>
          <w:szCs w:val="22"/>
        </w:rPr>
        <w:t>Bei der Variantenentwicklung</w:t>
      </w:r>
    </w:p>
    <w:p w14:paraId="4EF761EB" w14:textId="77777777" w:rsidR="00A21CF4" w:rsidRPr="00A21CF4" w:rsidRDefault="00A21CF4" w:rsidP="00A21CF4">
      <w:pPr>
        <w:rPr>
          <w:rFonts w:ascii="Comic Sans MS" w:hAnsi="Comic Sans MS"/>
          <w:color w:val="000000"/>
          <w:sz w:val="22"/>
          <w:szCs w:val="22"/>
        </w:rPr>
      </w:pPr>
      <w:r w:rsidRPr="00A21CF4">
        <w:rPr>
          <w:rFonts w:ascii="Comic Sans MS" w:hAnsi="Comic Sans MS"/>
          <w:color w:val="000000"/>
          <w:sz w:val="22"/>
          <w:szCs w:val="22"/>
        </w:rPr>
        <w:t>•</w:t>
      </w:r>
      <w:r w:rsidRPr="00A21CF4">
        <w:rPr>
          <w:rFonts w:ascii="Comic Sans MS" w:hAnsi="Comic Sans MS"/>
          <w:color w:val="000000"/>
          <w:sz w:val="22"/>
          <w:szCs w:val="22"/>
        </w:rPr>
        <w:tab/>
        <w:t>In der Form der Rückwidmungsvariante: Keine N2000-Gebiete mehr i.d.Widmung, Abschirmung durch Ggü Richtung N und O</w:t>
      </w:r>
    </w:p>
    <w:p w14:paraId="037465E4" w14:textId="77777777" w:rsidR="00A21CF4" w:rsidRPr="00A21CF4" w:rsidRDefault="00A21CF4" w:rsidP="00A21CF4">
      <w:pPr>
        <w:rPr>
          <w:rFonts w:ascii="Comic Sans MS" w:hAnsi="Comic Sans MS"/>
          <w:color w:val="000000"/>
          <w:sz w:val="22"/>
          <w:szCs w:val="22"/>
        </w:rPr>
      </w:pPr>
      <w:r w:rsidRPr="00A21CF4">
        <w:rPr>
          <w:rFonts w:ascii="Comic Sans MS" w:hAnsi="Comic Sans MS"/>
          <w:color w:val="000000"/>
          <w:sz w:val="22"/>
          <w:szCs w:val="22"/>
        </w:rPr>
        <w:t>•</w:t>
      </w:r>
      <w:r w:rsidRPr="00A21CF4">
        <w:rPr>
          <w:rFonts w:ascii="Comic Sans MS" w:hAnsi="Comic Sans MS"/>
          <w:color w:val="000000"/>
          <w:sz w:val="22"/>
          <w:szCs w:val="22"/>
        </w:rPr>
        <w:tab/>
        <w:t>Rückwidmung von teilen, die der Ortschaft Bergern nahe liegen</w:t>
      </w:r>
    </w:p>
    <w:p w14:paraId="2375966D" w14:textId="77777777" w:rsidR="00A21CF4" w:rsidRPr="00A21CF4" w:rsidRDefault="00A21CF4" w:rsidP="00A21CF4">
      <w:pPr>
        <w:rPr>
          <w:rFonts w:ascii="Comic Sans MS" w:hAnsi="Comic Sans MS"/>
          <w:color w:val="000000"/>
          <w:sz w:val="22"/>
          <w:szCs w:val="22"/>
        </w:rPr>
      </w:pPr>
      <w:r w:rsidRPr="00A21CF4">
        <w:rPr>
          <w:rFonts w:ascii="Comic Sans MS" w:hAnsi="Comic Sans MS"/>
          <w:color w:val="000000"/>
          <w:sz w:val="22"/>
          <w:szCs w:val="22"/>
        </w:rPr>
        <w:t>Behördenseits</w:t>
      </w:r>
    </w:p>
    <w:p w14:paraId="711888B8" w14:textId="77777777" w:rsidR="00A21CF4" w:rsidRDefault="00A21CF4" w:rsidP="00A21CF4">
      <w:pPr>
        <w:rPr>
          <w:rFonts w:ascii="Comic Sans MS" w:hAnsi="Comic Sans MS"/>
          <w:color w:val="000000"/>
          <w:sz w:val="22"/>
          <w:szCs w:val="22"/>
        </w:rPr>
      </w:pPr>
      <w:r w:rsidRPr="00A21CF4">
        <w:rPr>
          <w:rFonts w:ascii="Comic Sans MS" w:hAnsi="Comic Sans MS"/>
          <w:color w:val="000000"/>
          <w:sz w:val="22"/>
          <w:szCs w:val="22"/>
        </w:rPr>
        <w:t>•</w:t>
      </w:r>
      <w:r w:rsidRPr="00A21CF4">
        <w:rPr>
          <w:rFonts w:ascii="Comic Sans MS" w:hAnsi="Comic Sans MS"/>
          <w:color w:val="000000"/>
          <w:sz w:val="22"/>
          <w:szCs w:val="22"/>
        </w:rPr>
        <w:tab/>
        <w:t xml:space="preserve">Durch BD1-Naturschutz: es wurde die eine gewisse Bearbeitungstiefe eingefordert </w:t>
      </w:r>
    </w:p>
    <w:p w14:paraId="5541F2BA" w14:textId="77777777" w:rsidR="00A21CF4" w:rsidRDefault="00A21CF4" w:rsidP="00A21CF4">
      <w:pPr>
        <w:rPr>
          <w:rFonts w:ascii="Comic Sans MS" w:hAnsi="Comic Sans MS"/>
          <w:color w:val="000000"/>
          <w:sz w:val="22"/>
          <w:szCs w:val="22"/>
        </w:rPr>
      </w:pPr>
      <w:r w:rsidRPr="00A21CF4">
        <w:rPr>
          <w:rFonts w:ascii="Comic Sans MS" w:hAnsi="Comic Sans MS"/>
          <w:color w:val="000000"/>
          <w:sz w:val="22"/>
          <w:szCs w:val="22"/>
        </w:rPr>
        <w:t>(vor Auflage) – diese wurde ergänzt</w:t>
      </w:r>
      <w:r w:rsidR="00700C3D">
        <w:rPr>
          <w:rFonts w:ascii="Comic Sans MS" w:hAnsi="Comic Sans MS"/>
          <w:color w:val="000000"/>
          <w:sz w:val="22"/>
          <w:szCs w:val="22"/>
        </w:rPr>
        <w:t>.</w:t>
      </w:r>
    </w:p>
    <w:p w14:paraId="5E09BB63" w14:textId="77777777" w:rsidR="00700C3D" w:rsidRPr="00A21CF4" w:rsidRDefault="00700C3D" w:rsidP="00A21CF4">
      <w:pPr>
        <w:rPr>
          <w:rFonts w:ascii="Comic Sans MS" w:hAnsi="Comic Sans MS"/>
          <w:color w:val="000000"/>
          <w:sz w:val="22"/>
          <w:szCs w:val="22"/>
        </w:rPr>
      </w:pPr>
    </w:p>
    <w:p w14:paraId="36669B6F" w14:textId="77777777" w:rsidR="00700C3D" w:rsidRPr="00700C3D" w:rsidRDefault="00700C3D" w:rsidP="00700C3D">
      <w:pPr>
        <w:rPr>
          <w:rFonts w:ascii="Comic Sans MS" w:hAnsi="Comic Sans MS"/>
          <w:color w:val="000000"/>
          <w:sz w:val="22"/>
          <w:szCs w:val="22"/>
        </w:rPr>
      </w:pPr>
      <w:r w:rsidRPr="00700C3D">
        <w:rPr>
          <w:rFonts w:ascii="Comic Sans MS" w:hAnsi="Comic Sans MS"/>
          <w:color w:val="000000"/>
          <w:sz w:val="22"/>
          <w:szCs w:val="22"/>
        </w:rPr>
        <w:t xml:space="preserve">Der Umweltbericht brachte zutage, dass die Rückwidmungsvariante die im Sinne der Umweltauswirkungen bestgeeignete ist. </w:t>
      </w:r>
    </w:p>
    <w:p w14:paraId="1965BC55" w14:textId="77777777" w:rsidR="00A21CF4" w:rsidRDefault="00700C3D" w:rsidP="00700C3D">
      <w:pPr>
        <w:rPr>
          <w:rFonts w:ascii="Comic Sans MS" w:hAnsi="Comic Sans MS"/>
          <w:color w:val="000000"/>
          <w:sz w:val="22"/>
          <w:szCs w:val="22"/>
        </w:rPr>
      </w:pPr>
      <w:r w:rsidRPr="00700C3D">
        <w:rPr>
          <w:rFonts w:ascii="Comic Sans MS" w:hAnsi="Comic Sans MS"/>
          <w:color w:val="000000"/>
          <w:sz w:val="22"/>
          <w:szCs w:val="22"/>
        </w:rPr>
        <w:t>Der Ortsplaner führt aus, dass wenn der Gemeinderat die Rückwidmungsvariante beschließt, dass diese die im Hinblick auf die Umweltauswirkungen</w:t>
      </w:r>
      <w:r>
        <w:rPr>
          <w:rFonts w:ascii="Comic Sans MS" w:hAnsi="Comic Sans MS"/>
          <w:color w:val="000000"/>
          <w:sz w:val="22"/>
          <w:szCs w:val="22"/>
        </w:rPr>
        <w:t xml:space="preserve"> die</w:t>
      </w:r>
      <w:r w:rsidRPr="00700C3D">
        <w:rPr>
          <w:rFonts w:ascii="Comic Sans MS" w:hAnsi="Comic Sans MS"/>
          <w:color w:val="000000"/>
          <w:sz w:val="22"/>
          <w:szCs w:val="22"/>
        </w:rPr>
        <w:t xml:space="preserve"> </w:t>
      </w:r>
      <w:r>
        <w:rPr>
          <w:rFonts w:ascii="Comic Sans MS" w:hAnsi="Comic Sans MS"/>
          <w:color w:val="000000"/>
          <w:sz w:val="22"/>
          <w:szCs w:val="22"/>
        </w:rPr>
        <w:t>B</w:t>
      </w:r>
      <w:r w:rsidRPr="00700C3D">
        <w:rPr>
          <w:rFonts w:ascii="Comic Sans MS" w:hAnsi="Comic Sans MS"/>
          <w:color w:val="000000"/>
          <w:sz w:val="22"/>
          <w:szCs w:val="22"/>
        </w:rPr>
        <w:t>este ist.</w:t>
      </w:r>
    </w:p>
    <w:p w14:paraId="6EF6B589" w14:textId="77777777" w:rsidR="00700C3D" w:rsidRPr="00700C3D" w:rsidRDefault="00700C3D" w:rsidP="00700C3D">
      <w:pPr>
        <w:rPr>
          <w:rFonts w:ascii="Comic Sans MS" w:hAnsi="Comic Sans MS"/>
          <w:color w:val="000000"/>
          <w:sz w:val="22"/>
          <w:szCs w:val="22"/>
        </w:rPr>
      </w:pPr>
      <w:r w:rsidRPr="00700C3D">
        <w:rPr>
          <w:rFonts w:ascii="Comic Sans MS" w:hAnsi="Comic Sans MS"/>
          <w:color w:val="000000"/>
          <w:sz w:val="22"/>
          <w:szCs w:val="22"/>
        </w:rPr>
        <w:t>Die Auswahl der Varianten erfolgte unter folgenden Gesichtspunkten:</w:t>
      </w:r>
    </w:p>
    <w:p w14:paraId="099F2C81" w14:textId="77777777" w:rsidR="00700C3D" w:rsidRPr="00700C3D" w:rsidRDefault="00700C3D" w:rsidP="00700C3D">
      <w:pPr>
        <w:rPr>
          <w:rFonts w:ascii="Comic Sans MS" w:hAnsi="Comic Sans MS"/>
          <w:color w:val="000000"/>
          <w:sz w:val="22"/>
          <w:szCs w:val="22"/>
        </w:rPr>
      </w:pPr>
      <w:r w:rsidRPr="00700C3D">
        <w:rPr>
          <w:rFonts w:ascii="Comic Sans MS" w:hAnsi="Comic Sans MS"/>
          <w:color w:val="000000"/>
          <w:sz w:val="22"/>
          <w:szCs w:val="22"/>
        </w:rPr>
        <w:t>•</w:t>
      </w:r>
      <w:r w:rsidRPr="00700C3D">
        <w:rPr>
          <w:rFonts w:ascii="Comic Sans MS" w:hAnsi="Comic Sans MS"/>
          <w:color w:val="000000"/>
          <w:sz w:val="22"/>
          <w:szCs w:val="22"/>
        </w:rPr>
        <w:tab/>
        <w:t>Null-Variante: obligatorisch</w:t>
      </w:r>
    </w:p>
    <w:p w14:paraId="3A7AFB59" w14:textId="77777777" w:rsidR="00700C3D" w:rsidRPr="00700C3D" w:rsidRDefault="00700C3D" w:rsidP="00700C3D">
      <w:pPr>
        <w:rPr>
          <w:rFonts w:ascii="Comic Sans MS" w:hAnsi="Comic Sans MS"/>
          <w:color w:val="000000"/>
          <w:sz w:val="22"/>
          <w:szCs w:val="22"/>
        </w:rPr>
      </w:pPr>
      <w:r w:rsidRPr="00700C3D">
        <w:rPr>
          <w:rFonts w:ascii="Comic Sans MS" w:hAnsi="Comic Sans MS"/>
          <w:color w:val="000000"/>
          <w:sz w:val="22"/>
          <w:szCs w:val="22"/>
        </w:rPr>
        <w:t>•</w:t>
      </w:r>
      <w:r w:rsidRPr="00700C3D">
        <w:rPr>
          <w:rFonts w:ascii="Comic Sans MS" w:hAnsi="Comic Sans MS"/>
          <w:color w:val="000000"/>
          <w:sz w:val="22"/>
          <w:szCs w:val="22"/>
        </w:rPr>
        <w:tab/>
        <w:t>Rückwidmungsvariante: obligatorisch, da Gegenstand des Auflageverfahrens</w:t>
      </w:r>
    </w:p>
    <w:p w14:paraId="1B095ECD" w14:textId="77777777" w:rsidR="00700C3D" w:rsidRPr="00700C3D" w:rsidRDefault="00700C3D" w:rsidP="00700C3D">
      <w:pPr>
        <w:rPr>
          <w:rFonts w:ascii="Comic Sans MS" w:hAnsi="Comic Sans MS"/>
          <w:color w:val="000000"/>
          <w:sz w:val="22"/>
          <w:szCs w:val="22"/>
        </w:rPr>
      </w:pPr>
      <w:r w:rsidRPr="00700C3D">
        <w:rPr>
          <w:rFonts w:ascii="Comic Sans MS" w:hAnsi="Comic Sans MS"/>
          <w:color w:val="000000"/>
          <w:sz w:val="22"/>
          <w:szCs w:val="22"/>
        </w:rPr>
        <w:t>•</w:t>
      </w:r>
      <w:r w:rsidRPr="00700C3D">
        <w:rPr>
          <w:rFonts w:ascii="Comic Sans MS" w:hAnsi="Comic Sans MS"/>
          <w:color w:val="000000"/>
          <w:sz w:val="22"/>
          <w:szCs w:val="22"/>
        </w:rPr>
        <w:tab/>
        <w:t>Erweiterungsvariante: Variante, die grundsätzlich sämtliche ebene Flächen im gegenständlichen Bereich von der Donau bis zur Bahn als Industriegebiet vorgesehen hätte – gleichsam eine Maximalvariante</w:t>
      </w:r>
    </w:p>
    <w:p w14:paraId="51868D4D" w14:textId="77777777" w:rsidR="00700C3D" w:rsidRPr="00700C3D" w:rsidRDefault="00700C3D" w:rsidP="00700C3D">
      <w:pPr>
        <w:rPr>
          <w:rFonts w:ascii="Comic Sans MS" w:hAnsi="Comic Sans MS"/>
          <w:color w:val="000000"/>
          <w:sz w:val="22"/>
          <w:szCs w:val="22"/>
        </w:rPr>
      </w:pPr>
      <w:r w:rsidRPr="00700C3D">
        <w:rPr>
          <w:rFonts w:ascii="Comic Sans MS" w:hAnsi="Comic Sans MS"/>
          <w:color w:val="000000"/>
          <w:sz w:val="22"/>
          <w:szCs w:val="22"/>
        </w:rPr>
        <w:t>•</w:t>
      </w:r>
      <w:r w:rsidRPr="00700C3D">
        <w:rPr>
          <w:rFonts w:ascii="Comic Sans MS" w:hAnsi="Comic Sans MS"/>
          <w:color w:val="000000"/>
          <w:sz w:val="22"/>
          <w:szCs w:val="22"/>
        </w:rPr>
        <w:tab/>
        <w:t>Einschränkungsvariante: Als Mischung zwischen der Rückwidmungs und der Erweiterungsvariante (zwar einzi</w:t>
      </w:r>
      <w:r>
        <w:rPr>
          <w:rFonts w:ascii="Comic Sans MS" w:hAnsi="Comic Sans MS"/>
          <w:color w:val="000000"/>
          <w:sz w:val="22"/>
          <w:szCs w:val="22"/>
        </w:rPr>
        <w:t>e</w:t>
      </w:r>
      <w:r w:rsidRPr="00700C3D">
        <w:rPr>
          <w:rFonts w:ascii="Comic Sans MS" w:hAnsi="Comic Sans MS"/>
          <w:color w:val="000000"/>
          <w:sz w:val="22"/>
          <w:szCs w:val="22"/>
        </w:rPr>
        <w:t>hen eines Ggü zur Donau, allerdings belassen des Industriegebietes im Natura-2000-Gebiet und im Bereich des Bergern nahegelegenen Industriegebiet am Umspannwerk)</w:t>
      </w:r>
    </w:p>
    <w:p w14:paraId="31E7B0F8" w14:textId="77777777" w:rsidR="00700C3D" w:rsidRPr="00700C3D" w:rsidRDefault="00700C3D" w:rsidP="00700C3D">
      <w:pPr>
        <w:rPr>
          <w:rFonts w:ascii="Comic Sans MS" w:hAnsi="Comic Sans MS"/>
          <w:color w:val="000000"/>
          <w:sz w:val="22"/>
          <w:szCs w:val="22"/>
        </w:rPr>
      </w:pPr>
      <w:r w:rsidRPr="00700C3D">
        <w:rPr>
          <w:rFonts w:ascii="Comic Sans MS" w:hAnsi="Comic Sans MS"/>
          <w:color w:val="000000"/>
          <w:sz w:val="22"/>
          <w:szCs w:val="22"/>
        </w:rPr>
        <w:t>Aus erwähnten Gründen ist die Rückwidmungsvariante im Hinblick auf die Umweltauswirkungen die beste. Die Null-Variante weist folgende Nachteile auf:</w:t>
      </w:r>
    </w:p>
    <w:p w14:paraId="207CE673" w14:textId="77777777" w:rsidR="00700C3D" w:rsidRPr="00700C3D" w:rsidRDefault="00700C3D" w:rsidP="00700C3D">
      <w:pPr>
        <w:rPr>
          <w:rFonts w:ascii="Comic Sans MS" w:hAnsi="Comic Sans MS"/>
          <w:color w:val="000000"/>
          <w:sz w:val="22"/>
          <w:szCs w:val="22"/>
        </w:rPr>
      </w:pPr>
      <w:r w:rsidRPr="00700C3D">
        <w:rPr>
          <w:rFonts w:ascii="Comic Sans MS" w:hAnsi="Comic Sans MS"/>
          <w:color w:val="000000"/>
          <w:sz w:val="22"/>
          <w:szCs w:val="22"/>
        </w:rPr>
        <w:t>•</w:t>
      </w:r>
      <w:r w:rsidRPr="00700C3D">
        <w:rPr>
          <w:rFonts w:ascii="Comic Sans MS" w:hAnsi="Comic Sans MS"/>
          <w:color w:val="000000"/>
          <w:sz w:val="22"/>
          <w:szCs w:val="22"/>
        </w:rPr>
        <w:tab/>
        <w:t>Weiteres Bestehen einer Industriegebietswidmung innerhalb eines Auwaldes und innerhalb des Natura-2000-Gebietes</w:t>
      </w:r>
    </w:p>
    <w:p w14:paraId="72A180C6" w14:textId="77777777" w:rsidR="00700C3D" w:rsidRPr="00700C3D" w:rsidRDefault="00700C3D" w:rsidP="00700C3D">
      <w:pPr>
        <w:rPr>
          <w:rFonts w:ascii="Comic Sans MS" w:hAnsi="Comic Sans MS"/>
          <w:color w:val="000000"/>
          <w:sz w:val="22"/>
          <w:szCs w:val="22"/>
        </w:rPr>
      </w:pPr>
      <w:r w:rsidRPr="00700C3D">
        <w:rPr>
          <w:rFonts w:ascii="Comic Sans MS" w:hAnsi="Comic Sans MS"/>
          <w:color w:val="000000"/>
          <w:sz w:val="22"/>
          <w:szCs w:val="22"/>
        </w:rPr>
        <w:lastRenderedPageBreak/>
        <w:t>•</w:t>
      </w:r>
      <w:r w:rsidRPr="00700C3D">
        <w:rPr>
          <w:rFonts w:ascii="Comic Sans MS" w:hAnsi="Comic Sans MS"/>
          <w:color w:val="000000"/>
          <w:sz w:val="22"/>
          <w:szCs w:val="22"/>
        </w:rPr>
        <w:tab/>
        <w:t>Weitere nahe Situierung eines Industriegebietes nahe Bergern</w:t>
      </w:r>
    </w:p>
    <w:p w14:paraId="38D61235" w14:textId="77777777" w:rsidR="00A21CF4" w:rsidRDefault="00700C3D" w:rsidP="00700C3D">
      <w:pPr>
        <w:rPr>
          <w:rFonts w:ascii="Comic Sans MS" w:hAnsi="Comic Sans MS"/>
          <w:color w:val="000000"/>
          <w:sz w:val="22"/>
          <w:szCs w:val="22"/>
        </w:rPr>
      </w:pPr>
      <w:r w:rsidRPr="00700C3D">
        <w:rPr>
          <w:rFonts w:ascii="Comic Sans MS" w:hAnsi="Comic Sans MS"/>
          <w:color w:val="000000"/>
          <w:sz w:val="22"/>
          <w:szCs w:val="22"/>
        </w:rPr>
        <w:t>•</w:t>
      </w:r>
      <w:r w:rsidRPr="00700C3D">
        <w:rPr>
          <w:rFonts w:ascii="Comic Sans MS" w:hAnsi="Comic Sans MS"/>
          <w:color w:val="000000"/>
          <w:sz w:val="22"/>
          <w:szCs w:val="22"/>
        </w:rPr>
        <w:tab/>
        <w:t>Keine Einbindung des Industriegebietes durch einen Grüngürtel Richtung Norden und Osten</w:t>
      </w:r>
    </w:p>
    <w:p w14:paraId="078552D9" w14:textId="77777777" w:rsidR="00700C3D" w:rsidRPr="00700C3D" w:rsidRDefault="00700C3D" w:rsidP="00700C3D">
      <w:pPr>
        <w:rPr>
          <w:rFonts w:ascii="Comic Sans MS" w:hAnsi="Comic Sans MS"/>
          <w:color w:val="000000"/>
          <w:sz w:val="22"/>
          <w:szCs w:val="22"/>
        </w:rPr>
      </w:pPr>
      <w:r w:rsidRPr="00700C3D">
        <w:rPr>
          <w:rFonts w:ascii="Comic Sans MS" w:hAnsi="Comic Sans MS"/>
          <w:color w:val="000000"/>
          <w:sz w:val="22"/>
          <w:szCs w:val="22"/>
        </w:rPr>
        <w:t xml:space="preserve">Wird die beste Variante beschlossen, geschieht das, weil vielfach die Stellungnahmen nicht auf den vorliegenden Änderungsplan eingingen. Die positiven Aspekte, die durch die Flächenwidmung erreicht wird (Einbindung durch einen Grüngürtel, Entwidmung einer innerhalb der Natura-2000-Fläche gelegenen Industriegebietsfläche, Rückwidmung im Nahbereich der Ortschaft Bergern) wurden in keiner Stellungnahme erwähnt oder in Kontext gesetzt. Vielfach wurden allgemeine Formulierungen, die die Sorge um die grundsätzliche Ansiedlung eines Industriegebietes im gegenständlichen Areal zum Ausdruck brachten – ganz unabhängig der Flächenwidmung, erwähnt. </w:t>
      </w:r>
    </w:p>
    <w:p w14:paraId="20C80F46" w14:textId="77777777" w:rsidR="00700C3D" w:rsidRPr="00700C3D" w:rsidRDefault="00700C3D" w:rsidP="00700C3D">
      <w:pPr>
        <w:rPr>
          <w:rFonts w:ascii="Comic Sans MS" w:hAnsi="Comic Sans MS"/>
          <w:color w:val="000000"/>
          <w:sz w:val="22"/>
          <w:szCs w:val="22"/>
        </w:rPr>
      </w:pPr>
    </w:p>
    <w:p w14:paraId="35FEAC00" w14:textId="77777777" w:rsidR="00700C3D" w:rsidRPr="00700C3D" w:rsidRDefault="00700C3D" w:rsidP="00700C3D">
      <w:pPr>
        <w:rPr>
          <w:rFonts w:ascii="Comic Sans MS" w:hAnsi="Comic Sans MS"/>
          <w:color w:val="000000"/>
          <w:sz w:val="22"/>
          <w:szCs w:val="22"/>
        </w:rPr>
      </w:pPr>
      <w:r w:rsidRPr="00700C3D">
        <w:rPr>
          <w:rFonts w:ascii="Comic Sans MS" w:hAnsi="Comic Sans MS"/>
          <w:color w:val="000000"/>
          <w:sz w:val="22"/>
          <w:szCs w:val="22"/>
        </w:rPr>
        <w:t>Folgende Monitoringmaßnahmen werden (zu folgenden Themenfeldern) angeführt:</w:t>
      </w:r>
    </w:p>
    <w:p w14:paraId="06193EFD" w14:textId="77777777" w:rsidR="00700C3D" w:rsidRPr="00700C3D" w:rsidRDefault="00700C3D" w:rsidP="00700C3D">
      <w:pPr>
        <w:rPr>
          <w:rFonts w:ascii="Comic Sans MS" w:hAnsi="Comic Sans MS"/>
          <w:color w:val="000000"/>
          <w:sz w:val="22"/>
          <w:szCs w:val="22"/>
        </w:rPr>
      </w:pPr>
      <w:r w:rsidRPr="00700C3D">
        <w:rPr>
          <w:rFonts w:ascii="Comic Sans MS" w:hAnsi="Comic Sans MS"/>
          <w:color w:val="000000"/>
          <w:sz w:val="22"/>
          <w:szCs w:val="22"/>
        </w:rPr>
        <w:t>•</w:t>
      </w:r>
      <w:r w:rsidRPr="00700C3D">
        <w:rPr>
          <w:rFonts w:ascii="Comic Sans MS" w:hAnsi="Comic Sans MS"/>
          <w:color w:val="000000"/>
          <w:sz w:val="22"/>
          <w:szCs w:val="22"/>
        </w:rPr>
        <w:tab/>
        <w:t>Nachgereihte Umweltverträglichkeitsprüfung (Licht, Lärm)</w:t>
      </w:r>
    </w:p>
    <w:p w14:paraId="1192323A" w14:textId="77777777" w:rsidR="00700C3D" w:rsidRPr="00700C3D" w:rsidRDefault="00700C3D" w:rsidP="00700C3D">
      <w:pPr>
        <w:rPr>
          <w:rFonts w:ascii="Comic Sans MS" w:hAnsi="Comic Sans MS"/>
          <w:color w:val="000000"/>
          <w:sz w:val="22"/>
          <w:szCs w:val="22"/>
        </w:rPr>
      </w:pPr>
      <w:r w:rsidRPr="00700C3D">
        <w:rPr>
          <w:rFonts w:ascii="Comic Sans MS" w:hAnsi="Comic Sans MS"/>
          <w:color w:val="000000"/>
          <w:sz w:val="22"/>
          <w:szCs w:val="22"/>
        </w:rPr>
        <w:t>•</w:t>
      </w:r>
      <w:r w:rsidRPr="00700C3D">
        <w:rPr>
          <w:rFonts w:ascii="Comic Sans MS" w:hAnsi="Comic Sans MS"/>
          <w:color w:val="000000"/>
          <w:sz w:val="22"/>
          <w:szCs w:val="22"/>
        </w:rPr>
        <w:tab/>
        <w:t>Widmung nur unter Bedingung der Auspflanzung eines Grüngürtels (Landschaftsbild)</w:t>
      </w:r>
    </w:p>
    <w:p w14:paraId="309D8508" w14:textId="77777777" w:rsidR="00700C3D" w:rsidRDefault="00700C3D" w:rsidP="00700C3D">
      <w:pPr>
        <w:rPr>
          <w:rFonts w:ascii="Comic Sans MS" w:hAnsi="Comic Sans MS"/>
          <w:color w:val="000000"/>
          <w:sz w:val="22"/>
          <w:szCs w:val="22"/>
        </w:rPr>
      </w:pPr>
      <w:r w:rsidRPr="00700C3D">
        <w:rPr>
          <w:rFonts w:ascii="Comic Sans MS" w:hAnsi="Comic Sans MS"/>
          <w:color w:val="000000"/>
          <w:sz w:val="22"/>
          <w:szCs w:val="22"/>
        </w:rPr>
        <w:t>•</w:t>
      </w:r>
      <w:r w:rsidRPr="00700C3D">
        <w:rPr>
          <w:rFonts w:ascii="Comic Sans MS" w:hAnsi="Comic Sans MS"/>
          <w:color w:val="000000"/>
          <w:sz w:val="22"/>
          <w:szCs w:val="22"/>
        </w:rPr>
        <w:tab/>
        <w:t xml:space="preserve">Permanente, im Raumordnungsgesetz definierte Verpflichtung zur Raumbeobachtung, </w:t>
      </w:r>
    </w:p>
    <w:p w14:paraId="260552F5" w14:textId="77777777" w:rsidR="00700C3D" w:rsidRPr="00700C3D" w:rsidRDefault="00700C3D" w:rsidP="00700C3D">
      <w:pPr>
        <w:rPr>
          <w:rFonts w:ascii="Comic Sans MS" w:hAnsi="Comic Sans MS"/>
          <w:color w:val="000000"/>
          <w:sz w:val="22"/>
          <w:szCs w:val="22"/>
        </w:rPr>
      </w:pPr>
      <w:r w:rsidRPr="00700C3D">
        <w:rPr>
          <w:rFonts w:ascii="Comic Sans MS" w:hAnsi="Comic Sans MS"/>
          <w:color w:val="000000"/>
          <w:sz w:val="22"/>
          <w:szCs w:val="22"/>
        </w:rPr>
        <w:t>•</w:t>
      </w:r>
      <w:r w:rsidRPr="00700C3D">
        <w:rPr>
          <w:rFonts w:ascii="Comic Sans MS" w:hAnsi="Comic Sans MS"/>
          <w:color w:val="000000"/>
          <w:sz w:val="22"/>
          <w:szCs w:val="22"/>
        </w:rPr>
        <w:tab/>
        <w:t>Arbeit der Gewerbebehörde, die lt. §68 Abs.3 AVG bzw. § 74 Abs 2 Z 1 Gewerbeordnung 1993 sinngemäß das Gebot zur Vermeidung von Auswirkungen auf die Gesundheit von Menschen zu beachten hat (Menschliche Gesundheit)</w:t>
      </w:r>
    </w:p>
    <w:p w14:paraId="354C4CAF" w14:textId="77777777" w:rsidR="00700C3D" w:rsidRPr="00700C3D" w:rsidRDefault="00700C3D" w:rsidP="00700C3D">
      <w:pPr>
        <w:rPr>
          <w:rFonts w:ascii="Comic Sans MS" w:hAnsi="Comic Sans MS"/>
          <w:color w:val="000000"/>
          <w:sz w:val="22"/>
          <w:szCs w:val="22"/>
        </w:rPr>
      </w:pPr>
      <w:r w:rsidRPr="00700C3D">
        <w:rPr>
          <w:rFonts w:ascii="Comic Sans MS" w:hAnsi="Comic Sans MS"/>
          <w:color w:val="000000"/>
          <w:sz w:val="22"/>
          <w:szCs w:val="22"/>
        </w:rPr>
        <w:t>•</w:t>
      </w:r>
      <w:r w:rsidRPr="00700C3D">
        <w:rPr>
          <w:rFonts w:ascii="Comic Sans MS" w:hAnsi="Comic Sans MS"/>
          <w:color w:val="000000"/>
          <w:sz w:val="22"/>
          <w:szCs w:val="22"/>
        </w:rPr>
        <w:tab/>
        <w:t xml:space="preserve">Wasserrechtliche Bewilligungen und allfällige Versagung bei zu großem Absinken des Grundwasserspeigels, Vermeidung von Lichtverschmutzung und Auswirkung auf Fauna, Konkrete Projekte sind einer Naturverträglichkeitsprüfung zu unterziehen (Natura 2000) </w:t>
      </w:r>
    </w:p>
    <w:p w14:paraId="4B269A95" w14:textId="77777777" w:rsidR="00A21CF4" w:rsidRDefault="00700C3D" w:rsidP="00700C3D">
      <w:pPr>
        <w:rPr>
          <w:rFonts w:ascii="Comic Sans MS" w:hAnsi="Comic Sans MS"/>
          <w:color w:val="000000"/>
          <w:sz w:val="22"/>
          <w:szCs w:val="22"/>
        </w:rPr>
      </w:pPr>
      <w:r w:rsidRPr="00700C3D">
        <w:rPr>
          <w:rFonts w:ascii="Comic Sans MS" w:hAnsi="Comic Sans MS"/>
          <w:color w:val="000000"/>
          <w:sz w:val="22"/>
          <w:szCs w:val="22"/>
        </w:rPr>
        <w:t>•</w:t>
      </w:r>
      <w:r w:rsidRPr="00700C3D">
        <w:rPr>
          <w:rFonts w:ascii="Comic Sans MS" w:hAnsi="Comic Sans MS"/>
          <w:color w:val="000000"/>
          <w:sz w:val="22"/>
          <w:szCs w:val="22"/>
        </w:rPr>
        <w:tab/>
        <w:t>Bekanntgabe von Abschu</w:t>
      </w:r>
      <w:r>
        <w:rPr>
          <w:rFonts w:ascii="Comic Sans MS" w:hAnsi="Comic Sans MS"/>
          <w:color w:val="000000"/>
          <w:sz w:val="22"/>
          <w:szCs w:val="22"/>
        </w:rPr>
        <w:t>ss</w:t>
      </w:r>
      <w:r w:rsidRPr="00700C3D">
        <w:rPr>
          <w:rFonts w:ascii="Comic Sans MS" w:hAnsi="Comic Sans MS"/>
          <w:color w:val="000000"/>
          <w:sz w:val="22"/>
          <w:szCs w:val="22"/>
        </w:rPr>
        <w:t>zahlen, durch das NÖ Landesjagdgesetz (Jagd)</w:t>
      </w:r>
    </w:p>
    <w:p w14:paraId="23052B22" w14:textId="77777777" w:rsidR="00A21CF4" w:rsidRDefault="00A21CF4" w:rsidP="009D4850">
      <w:pPr>
        <w:rPr>
          <w:rFonts w:ascii="Comic Sans MS" w:hAnsi="Comic Sans MS"/>
          <w:color w:val="000000"/>
          <w:sz w:val="22"/>
          <w:szCs w:val="22"/>
        </w:rPr>
      </w:pPr>
    </w:p>
    <w:p w14:paraId="18548B80" w14:textId="77777777" w:rsidR="00700C3D" w:rsidRDefault="00700C3D" w:rsidP="00700C3D">
      <w:pPr>
        <w:rPr>
          <w:rFonts w:ascii="Comic Sans MS" w:hAnsi="Comic Sans MS"/>
          <w:color w:val="000000"/>
          <w:sz w:val="22"/>
          <w:szCs w:val="22"/>
        </w:rPr>
      </w:pPr>
      <w:r w:rsidRPr="00401CE3">
        <w:rPr>
          <w:rFonts w:ascii="Comic Sans MS" w:hAnsi="Comic Sans MS"/>
          <w:color w:val="000000"/>
          <w:sz w:val="22"/>
          <w:szCs w:val="22"/>
        </w:rPr>
        <w:t>Der Ortsplaner beendet seine Ausführungen und steht für die Fragen der Gemeinderäte zur Verfügung.</w:t>
      </w:r>
    </w:p>
    <w:p w14:paraId="7E78604C" w14:textId="77777777" w:rsidR="00401CE3" w:rsidRPr="00401CE3" w:rsidRDefault="00401CE3" w:rsidP="00700C3D">
      <w:pPr>
        <w:rPr>
          <w:rFonts w:ascii="Comic Sans MS" w:hAnsi="Comic Sans MS"/>
          <w:color w:val="000000"/>
          <w:sz w:val="22"/>
          <w:szCs w:val="22"/>
        </w:rPr>
      </w:pPr>
    </w:p>
    <w:p w14:paraId="6B1349A7" w14:textId="77777777" w:rsidR="00700C3D" w:rsidRPr="00401CE3" w:rsidRDefault="00401CE3" w:rsidP="00700C3D">
      <w:pPr>
        <w:rPr>
          <w:rFonts w:ascii="Comic Sans MS" w:hAnsi="Comic Sans MS"/>
          <w:color w:val="000000"/>
          <w:sz w:val="22"/>
          <w:szCs w:val="22"/>
        </w:rPr>
      </w:pPr>
      <w:r w:rsidRPr="00401CE3">
        <w:rPr>
          <w:rFonts w:ascii="Comic Sans MS" w:hAnsi="Comic Sans MS"/>
          <w:color w:val="000000"/>
          <w:sz w:val="22"/>
          <w:szCs w:val="22"/>
        </w:rPr>
        <w:t xml:space="preserve">Der Bgm. stellt den </w:t>
      </w:r>
      <w:r w:rsidRPr="00250715">
        <w:rPr>
          <w:rFonts w:ascii="Comic Sans MS" w:hAnsi="Comic Sans MS"/>
          <w:b/>
          <w:color w:val="000000"/>
          <w:sz w:val="22"/>
          <w:szCs w:val="22"/>
        </w:rPr>
        <w:t>Antrag</w:t>
      </w:r>
      <w:r w:rsidRPr="00401CE3">
        <w:rPr>
          <w:rFonts w:ascii="Comic Sans MS" w:hAnsi="Comic Sans MS"/>
          <w:color w:val="000000"/>
          <w:sz w:val="22"/>
          <w:szCs w:val="22"/>
        </w:rPr>
        <w:t xml:space="preserve">, </w:t>
      </w:r>
      <w:r w:rsidR="00700C3D" w:rsidRPr="00401CE3">
        <w:rPr>
          <w:rFonts w:ascii="Comic Sans MS" w:hAnsi="Comic Sans MS"/>
          <w:color w:val="000000"/>
          <w:sz w:val="22"/>
          <w:szCs w:val="22"/>
        </w:rPr>
        <w:t>den schriftlichen und im Rahmen der Gemeinderatssitzung heute mündlich vorgetragenen Empfehlungen des Orts- und Raumplaners betreffend eingelangten Stellungnahmen zu folgen, für sich zu übernehmen und in diesem Sinne die Abänderung des örtlichen Raumordnungsprogrammes (Flächenwidmungsplanes) gegenüber dem aufgelegten Entwurf zu beschließen, ebenso die Erklärung zur strategischen Umweltprüfung. Die entsprechend überarbeiteten Grundlagenberichte (inklusive Umweltbericht) sowie die zuletzt abgegebenen schriftlichen und  mündlichen Empfehlungen des Orts- und Raumplaners zu den schriftlichen Stellungnahmen und den Gutachtern des Amtes der Niederösterreichischen Landesregierung sind die Grundlage für die nunmehr durchzuführenden Beschlussfassungen.</w:t>
      </w:r>
    </w:p>
    <w:p w14:paraId="5DFD8A38" w14:textId="77777777" w:rsidR="00700C3D" w:rsidRPr="00401CE3" w:rsidRDefault="00700C3D" w:rsidP="00700C3D">
      <w:pPr>
        <w:rPr>
          <w:rFonts w:ascii="Comic Sans MS" w:hAnsi="Comic Sans MS"/>
          <w:color w:val="000000"/>
          <w:sz w:val="22"/>
          <w:szCs w:val="22"/>
        </w:rPr>
      </w:pPr>
    </w:p>
    <w:p w14:paraId="62AC7E9A" w14:textId="77777777" w:rsidR="00700C3D" w:rsidRPr="00401CE3" w:rsidRDefault="00700C3D" w:rsidP="00700C3D">
      <w:pPr>
        <w:rPr>
          <w:rFonts w:ascii="Comic Sans MS" w:hAnsi="Comic Sans MS"/>
          <w:color w:val="000000"/>
          <w:sz w:val="22"/>
          <w:szCs w:val="22"/>
        </w:rPr>
      </w:pPr>
      <w:r w:rsidRPr="00401CE3">
        <w:rPr>
          <w:rFonts w:ascii="Comic Sans MS" w:hAnsi="Comic Sans MS"/>
          <w:color w:val="000000"/>
          <w:sz w:val="22"/>
          <w:szCs w:val="22"/>
        </w:rPr>
        <w:t xml:space="preserve">Bürgermeister Gerhard Bürg bringt die beiliegende </w:t>
      </w:r>
      <w:r w:rsidRPr="00250715">
        <w:rPr>
          <w:rFonts w:ascii="Comic Sans MS" w:hAnsi="Comic Sans MS"/>
          <w:b/>
          <w:color w:val="000000"/>
          <w:sz w:val="22"/>
          <w:szCs w:val="22"/>
        </w:rPr>
        <w:t>Zusammenfassende Erklärung</w:t>
      </w:r>
      <w:r w:rsidRPr="00401CE3">
        <w:rPr>
          <w:rFonts w:ascii="Comic Sans MS" w:hAnsi="Comic Sans MS"/>
          <w:color w:val="000000"/>
          <w:sz w:val="22"/>
          <w:szCs w:val="22"/>
        </w:rPr>
        <w:t xml:space="preserve"> der strategischen Umweltprüfung zur </w:t>
      </w:r>
      <w:r w:rsidRPr="006B2610">
        <w:rPr>
          <w:rFonts w:ascii="Comic Sans MS" w:hAnsi="Comic Sans MS"/>
          <w:b/>
          <w:color w:val="000000"/>
          <w:sz w:val="22"/>
          <w:szCs w:val="22"/>
        </w:rPr>
        <w:t>Abstimmung</w:t>
      </w:r>
      <w:r w:rsidRPr="00401CE3">
        <w:rPr>
          <w:rFonts w:ascii="Comic Sans MS" w:hAnsi="Comic Sans MS"/>
          <w:color w:val="000000"/>
          <w:sz w:val="22"/>
          <w:szCs w:val="22"/>
        </w:rPr>
        <w:t>:</w:t>
      </w:r>
      <w:r w:rsidR="00401CE3" w:rsidRPr="00401CE3">
        <w:rPr>
          <w:rFonts w:ascii="Comic Sans MS" w:hAnsi="Comic Sans MS"/>
          <w:color w:val="000000"/>
          <w:sz w:val="22"/>
          <w:szCs w:val="22"/>
        </w:rPr>
        <w:t xml:space="preserve"> einstimmig</w:t>
      </w:r>
    </w:p>
    <w:p w14:paraId="0E81C83E" w14:textId="77777777" w:rsidR="00700C3D" w:rsidRPr="00250715" w:rsidRDefault="00700C3D" w:rsidP="00700C3D">
      <w:pPr>
        <w:rPr>
          <w:rFonts w:ascii="Comic Sans MS" w:hAnsi="Comic Sans MS"/>
          <w:color w:val="000000"/>
          <w:sz w:val="20"/>
          <w:szCs w:val="22"/>
        </w:rPr>
      </w:pPr>
    </w:p>
    <w:p w14:paraId="23EBB463" w14:textId="77777777" w:rsidR="00401CE3" w:rsidRPr="00D64F1F" w:rsidRDefault="00401CE3" w:rsidP="00401CE3">
      <w:pPr>
        <w:rPr>
          <w:rFonts w:ascii="Comic Sans MS" w:hAnsi="Comic Sans MS"/>
          <w:color w:val="000000"/>
          <w:sz w:val="22"/>
        </w:rPr>
      </w:pPr>
      <w:r w:rsidRPr="00D64F1F">
        <w:rPr>
          <w:rFonts w:ascii="Comic Sans MS" w:hAnsi="Comic Sans MS"/>
          <w:color w:val="000000"/>
          <w:sz w:val="22"/>
        </w:rPr>
        <w:t xml:space="preserve">Der </w:t>
      </w:r>
      <w:r w:rsidR="00250715" w:rsidRPr="00D64F1F">
        <w:rPr>
          <w:rFonts w:ascii="Comic Sans MS" w:hAnsi="Comic Sans MS"/>
          <w:color w:val="000000"/>
          <w:sz w:val="22"/>
        </w:rPr>
        <w:t>Bgm.</w:t>
      </w:r>
      <w:r w:rsidRPr="00D64F1F">
        <w:rPr>
          <w:rFonts w:ascii="Comic Sans MS" w:hAnsi="Comic Sans MS"/>
          <w:color w:val="000000"/>
          <w:sz w:val="22"/>
        </w:rPr>
        <w:t xml:space="preserve"> lässt sohin über den nachstehenden Beschluss des Gemeinderates abstimmen: </w:t>
      </w:r>
    </w:p>
    <w:p w14:paraId="247406D8" w14:textId="77777777" w:rsidR="00401CE3" w:rsidRPr="00D64F1F" w:rsidRDefault="00401CE3" w:rsidP="00401CE3">
      <w:pPr>
        <w:rPr>
          <w:rFonts w:ascii="Comic Sans MS" w:hAnsi="Comic Sans MS"/>
          <w:color w:val="000000"/>
          <w:sz w:val="22"/>
        </w:rPr>
      </w:pPr>
      <w:r w:rsidRPr="00D64F1F">
        <w:rPr>
          <w:rFonts w:ascii="Comic Sans MS" w:hAnsi="Comic Sans MS"/>
          <w:color w:val="000000"/>
          <w:sz w:val="22"/>
        </w:rPr>
        <w:t>„Der Gemeinderat schließt sich nach Erörterung sämtlicher eingelangter Stellungnahmen gemäß § 24 Abs 9, § 25 NÖ Raumordnungsgesetz 2014 den Ausführungen des Ortsplaners (zusammengefasst in seinem Schriftstück EMPFEHLUNGEN DES ORTSPLANERS ZU DEN SCHRIFTLICHEN STELLUNGNAHMEN SOWIE DEN GUTACHTEN DES AMTES DER NÖ LANDESREGIERUNG – ÄNDERUNGEN ZUM AUFGELEGTEN ENTWURF DER ABÄNDERUNG DES FLÄCHENWIDMUNGSPLANES AZ 155/2019 vom 11.02.2019 und den Beschlussplan 1976/F.A.1. vom 21.02.2019) an und beschließt unter Hinweis auf den vorliegenden Umweltbericht inklusive der soeben beschlossenen zusammenfassenden Erklärung zur strategischen Umweltprüfung des § 25 NÖ Raumordnungsgesetz 2014 folgende</w:t>
      </w:r>
    </w:p>
    <w:p w14:paraId="12374DE2" w14:textId="77777777" w:rsidR="00401CE3" w:rsidRPr="00D64F1F" w:rsidRDefault="00401CE3" w:rsidP="00401CE3">
      <w:pPr>
        <w:pStyle w:val="Heading1"/>
        <w:jc w:val="center"/>
        <w:rPr>
          <w:rFonts w:cs="Droid Serif"/>
          <w:color w:val="000000"/>
          <w:sz w:val="24"/>
          <w:szCs w:val="36"/>
        </w:rPr>
      </w:pPr>
      <w:r w:rsidRPr="00D64F1F">
        <w:rPr>
          <w:rFonts w:cs="Droid Serif"/>
          <w:color w:val="000000"/>
          <w:sz w:val="24"/>
          <w:szCs w:val="36"/>
        </w:rPr>
        <w:lastRenderedPageBreak/>
        <w:t>V E R O R D N U N G</w:t>
      </w:r>
    </w:p>
    <w:p w14:paraId="6EB3A087" w14:textId="77777777" w:rsidR="00401CE3" w:rsidRPr="00D64F1F" w:rsidRDefault="00401CE3" w:rsidP="00401CE3">
      <w:pPr>
        <w:spacing w:line="276" w:lineRule="auto"/>
        <w:ind w:left="709" w:hanging="709"/>
        <w:jc w:val="both"/>
        <w:rPr>
          <w:rFonts w:ascii="Comic Sans MS" w:hAnsi="Comic Sans MS" w:cs="Droid Serif"/>
          <w:color w:val="000000"/>
          <w:sz w:val="20"/>
        </w:rPr>
      </w:pPr>
      <w:r w:rsidRPr="00D64F1F">
        <w:rPr>
          <w:rFonts w:ascii="Comic Sans MS" w:hAnsi="Comic Sans MS" w:cs="Droid Serif"/>
          <w:color w:val="000000"/>
          <w:sz w:val="20"/>
        </w:rPr>
        <w:t>§ 1</w:t>
      </w:r>
      <w:r w:rsidRPr="00D64F1F">
        <w:rPr>
          <w:rFonts w:ascii="Comic Sans MS" w:hAnsi="Comic Sans MS" w:cs="Droid Serif"/>
          <w:color w:val="000000"/>
          <w:sz w:val="20"/>
        </w:rPr>
        <w:tab/>
        <w:t>Gemäß § 25 Abs. 1 des NÖ-Raumordnungsgesetzes 2014, LGBl. 3/2015 i.d.g.F., wird das örtliche Raumordnungsprogramm in der Katastralgemeinde</w:t>
      </w:r>
      <w:r w:rsidRPr="00D64F1F">
        <w:rPr>
          <w:rFonts w:ascii="Comic Sans MS" w:hAnsi="Comic Sans MS" w:cs="Droid Serif"/>
          <w:b/>
          <w:color w:val="000000"/>
          <w:sz w:val="20"/>
        </w:rPr>
        <w:t xml:space="preserve"> Bergern-Maierhöfen </w:t>
      </w:r>
      <w:r w:rsidRPr="00D64F1F">
        <w:rPr>
          <w:rFonts w:ascii="Comic Sans MS" w:hAnsi="Comic Sans MS" w:cs="Droid Serif"/>
          <w:color w:val="000000"/>
          <w:sz w:val="20"/>
        </w:rPr>
        <w:t>abgeändert.</w:t>
      </w:r>
    </w:p>
    <w:p w14:paraId="7C225B8B" w14:textId="77777777" w:rsidR="00401CE3" w:rsidRPr="00D64F1F" w:rsidRDefault="00401CE3" w:rsidP="00401CE3">
      <w:pPr>
        <w:spacing w:line="276" w:lineRule="auto"/>
        <w:ind w:left="709" w:hanging="709"/>
        <w:jc w:val="both"/>
        <w:rPr>
          <w:rFonts w:ascii="Comic Sans MS" w:hAnsi="Comic Sans MS" w:cs="Droid Serif"/>
          <w:color w:val="000000"/>
          <w:sz w:val="14"/>
        </w:rPr>
      </w:pPr>
    </w:p>
    <w:p w14:paraId="4D1ED11E" w14:textId="77777777" w:rsidR="00401CE3" w:rsidRPr="00D64F1F" w:rsidRDefault="00401CE3" w:rsidP="00401CE3">
      <w:pPr>
        <w:spacing w:line="276" w:lineRule="auto"/>
        <w:ind w:left="709" w:hanging="709"/>
        <w:jc w:val="both"/>
        <w:rPr>
          <w:rFonts w:ascii="Comic Sans MS" w:hAnsi="Comic Sans MS" w:cs="Droid Serif"/>
          <w:color w:val="000000"/>
          <w:sz w:val="20"/>
        </w:rPr>
      </w:pPr>
      <w:r w:rsidRPr="00D64F1F">
        <w:rPr>
          <w:rFonts w:ascii="Comic Sans MS" w:hAnsi="Comic Sans MS" w:cs="Droid Serif"/>
          <w:color w:val="000000"/>
          <w:sz w:val="20"/>
        </w:rPr>
        <w:t xml:space="preserve">§ 2 </w:t>
      </w:r>
      <w:r w:rsidRPr="00D64F1F">
        <w:rPr>
          <w:rFonts w:ascii="Comic Sans MS" w:hAnsi="Comic Sans MS" w:cs="Droid Serif"/>
          <w:color w:val="000000"/>
          <w:sz w:val="20"/>
        </w:rPr>
        <w:tab/>
        <w:t xml:space="preserve">Die Plandarstellung, die gemäß § 2 Z. 3a der Planzeichenverordnung, </w:t>
      </w:r>
      <w:r w:rsidRPr="00D64F1F">
        <w:rPr>
          <w:rFonts w:ascii="Comic Sans MS" w:hAnsi="Comic Sans MS" w:cs="Droid Serif"/>
          <w:color w:val="000000"/>
          <w:sz w:val="20"/>
        </w:rPr>
        <w:br/>
        <w:t>LGBl. 8000/2-0, als Farbdarstellung ausgeführt und mit einem Hinweis auf diese Verordnung versehen ist, liegt im Gemeindeamt zur allgemeinen Einsichtnahme auf.</w:t>
      </w:r>
    </w:p>
    <w:p w14:paraId="32493BD9" w14:textId="77777777" w:rsidR="00401CE3" w:rsidRPr="00D64F1F" w:rsidRDefault="00401CE3" w:rsidP="00401CE3">
      <w:pPr>
        <w:spacing w:line="276" w:lineRule="auto"/>
        <w:ind w:left="709" w:hanging="709"/>
        <w:jc w:val="both"/>
        <w:rPr>
          <w:rFonts w:ascii="Comic Sans MS" w:hAnsi="Comic Sans MS" w:cs="Droid Serif"/>
          <w:color w:val="000000"/>
          <w:sz w:val="12"/>
        </w:rPr>
      </w:pPr>
    </w:p>
    <w:p w14:paraId="3E89C667" w14:textId="77777777" w:rsidR="00401CE3" w:rsidRPr="00D64F1F" w:rsidRDefault="00401CE3" w:rsidP="00401CE3">
      <w:pPr>
        <w:spacing w:line="276" w:lineRule="auto"/>
        <w:ind w:left="709" w:hanging="709"/>
        <w:jc w:val="both"/>
        <w:rPr>
          <w:rFonts w:ascii="Comic Sans MS" w:hAnsi="Comic Sans MS" w:cs="Droid Serif"/>
          <w:color w:val="000000"/>
          <w:sz w:val="20"/>
        </w:rPr>
      </w:pPr>
      <w:r w:rsidRPr="00D64F1F">
        <w:rPr>
          <w:rFonts w:ascii="Comic Sans MS" w:hAnsi="Comic Sans MS" w:cs="Droid Serif"/>
          <w:color w:val="000000"/>
          <w:sz w:val="20"/>
        </w:rPr>
        <w:t>§ 3</w:t>
      </w:r>
      <w:r w:rsidRPr="00D64F1F">
        <w:rPr>
          <w:rFonts w:ascii="Comic Sans MS" w:hAnsi="Comic Sans MS" w:cs="Droid Serif"/>
          <w:color w:val="000000"/>
          <w:sz w:val="20"/>
        </w:rPr>
        <w:tab/>
        <w:t>Diese Verordnung wird nach ihrer Genehmigung durch das Amt der NÖ-Landesregierung und nach ihrer darauffolgenden Kundmachung mit dem auf den Ablauf der zweiwöchigen Kundmachungsfrist folgenden Tag rechtswirksam.</w:t>
      </w:r>
    </w:p>
    <w:p w14:paraId="468D3DB3" w14:textId="77777777" w:rsidR="00401CE3" w:rsidRPr="00D64F1F" w:rsidRDefault="00250715" w:rsidP="00401CE3">
      <w:pPr>
        <w:rPr>
          <w:rFonts w:ascii="Comic Sans MS" w:hAnsi="Comic Sans MS"/>
          <w:color w:val="000000"/>
          <w:sz w:val="22"/>
        </w:rPr>
      </w:pPr>
      <w:r w:rsidRPr="005A6E0E">
        <w:rPr>
          <w:rFonts w:ascii="Comic Sans MS" w:hAnsi="Comic Sans MS"/>
          <w:b/>
          <w:color w:val="000000"/>
          <w:sz w:val="22"/>
        </w:rPr>
        <w:t>Abstimmung</w:t>
      </w:r>
      <w:r w:rsidRPr="00D64F1F">
        <w:rPr>
          <w:rFonts w:ascii="Comic Sans MS" w:hAnsi="Comic Sans MS"/>
          <w:color w:val="000000"/>
          <w:sz w:val="22"/>
        </w:rPr>
        <w:t>: einstimmig</w:t>
      </w:r>
    </w:p>
    <w:p w14:paraId="3384E587" w14:textId="77777777" w:rsidR="00401CE3" w:rsidRPr="00D64F1F" w:rsidRDefault="00401CE3" w:rsidP="00401CE3">
      <w:pPr>
        <w:rPr>
          <w:rFonts w:ascii="Comic Sans MS" w:hAnsi="Comic Sans MS"/>
          <w:color w:val="000000"/>
          <w:sz w:val="22"/>
        </w:rPr>
      </w:pPr>
    </w:p>
    <w:p w14:paraId="0C663C4B" w14:textId="77777777" w:rsidR="00401CE3" w:rsidRPr="00D64F1F" w:rsidRDefault="00401CE3" w:rsidP="00401CE3">
      <w:pPr>
        <w:rPr>
          <w:rFonts w:ascii="Comic Sans MS" w:hAnsi="Comic Sans MS"/>
          <w:color w:val="000000"/>
          <w:sz w:val="22"/>
        </w:rPr>
      </w:pPr>
      <w:r w:rsidRPr="00D64F1F">
        <w:rPr>
          <w:rFonts w:ascii="Comic Sans MS" w:hAnsi="Comic Sans MS"/>
          <w:color w:val="000000"/>
          <w:sz w:val="22"/>
        </w:rPr>
        <w:t xml:space="preserve">Die neue Verordnung über die Änderung des örtlichen Raumordnungsprogrammes samt sämtlichen Dokumentationen und Unterlagen im Sinne der §§ 24 Abs 10 und § 25 NÖ Raumordnungsgesetz 2015 werden der </w:t>
      </w:r>
      <w:r w:rsidR="002123EC" w:rsidRPr="00D64F1F">
        <w:rPr>
          <w:rFonts w:ascii="Comic Sans MS" w:hAnsi="Comic Sans MS"/>
          <w:color w:val="000000"/>
          <w:sz w:val="22"/>
        </w:rPr>
        <w:t>NÖ</w:t>
      </w:r>
      <w:r w:rsidRPr="00D64F1F">
        <w:rPr>
          <w:rFonts w:ascii="Comic Sans MS" w:hAnsi="Comic Sans MS"/>
          <w:color w:val="000000"/>
          <w:sz w:val="22"/>
        </w:rPr>
        <w:t xml:space="preserve"> Landesregierung zur Genehmigung vorgelegt.</w:t>
      </w:r>
    </w:p>
    <w:p w14:paraId="4923D154" w14:textId="77777777" w:rsidR="00401CE3" w:rsidRPr="00D64F1F" w:rsidRDefault="00250715" w:rsidP="00401CE3">
      <w:pPr>
        <w:rPr>
          <w:rFonts w:ascii="Comic Sans MS" w:hAnsi="Comic Sans MS"/>
          <w:color w:val="000000"/>
          <w:sz w:val="22"/>
        </w:rPr>
      </w:pPr>
      <w:r w:rsidRPr="00D64F1F">
        <w:rPr>
          <w:rFonts w:ascii="Comic Sans MS" w:hAnsi="Comic Sans MS"/>
          <w:color w:val="000000"/>
          <w:sz w:val="22"/>
        </w:rPr>
        <w:t>Der Bgm.</w:t>
      </w:r>
      <w:r w:rsidR="00401CE3" w:rsidRPr="00D64F1F">
        <w:rPr>
          <w:rFonts w:ascii="Comic Sans MS" w:hAnsi="Comic Sans MS"/>
          <w:color w:val="000000"/>
          <w:sz w:val="22"/>
        </w:rPr>
        <w:t xml:space="preserve"> dankt dem Orts- und Raumplaner DI Herfried Schedlmayer für seine Bemühungen</w:t>
      </w:r>
      <w:r w:rsidR="0062113D" w:rsidRPr="00D64F1F">
        <w:rPr>
          <w:rFonts w:ascii="Comic Sans MS" w:hAnsi="Comic Sans MS"/>
          <w:color w:val="000000"/>
          <w:sz w:val="22"/>
        </w:rPr>
        <w:t>.</w:t>
      </w:r>
    </w:p>
    <w:p w14:paraId="7E225350" w14:textId="77777777" w:rsidR="00700C3D" w:rsidRDefault="00700C3D" w:rsidP="009D4850">
      <w:pPr>
        <w:rPr>
          <w:rFonts w:ascii="Comic Sans MS" w:hAnsi="Comic Sans MS"/>
          <w:color w:val="000000"/>
          <w:sz w:val="22"/>
          <w:szCs w:val="22"/>
        </w:rPr>
      </w:pPr>
    </w:p>
    <w:p w14:paraId="05E30F10" w14:textId="77777777" w:rsidR="009D4850" w:rsidRPr="009D4850" w:rsidRDefault="009D4850" w:rsidP="009D4850">
      <w:pPr>
        <w:rPr>
          <w:rFonts w:ascii="Comic Sans MS" w:hAnsi="Comic Sans MS"/>
          <w:color w:val="000000"/>
          <w:sz w:val="16"/>
          <w:szCs w:val="22"/>
        </w:rPr>
      </w:pPr>
      <w:hyperlink w:anchor="TO" w:history="1">
        <w:r w:rsidRPr="009D4850">
          <w:rPr>
            <w:rStyle w:val="Hyperlink"/>
            <w:rFonts w:ascii="Calibri" w:hAnsi="Calibri"/>
            <w:sz w:val="16"/>
          </w:rPr>
          <w:t>«zur Tagesordnung</w:t>
        </w:r>
      </w:hyperlink>
    </w:p>
    <w:p w14:paraId="72C59AF9" w14:textId="77777777" w:rsidR="009D4850" w:rsidRDefault="009D4850" w:rsidP="009D4850">
      <w:pPr>
        <w:rPr>
          <w:rFonts w:ascii="Comic Sans MS" w:hAnsi="Comic Sans MS"/>
          <w:color w:val="000000"/>
          <w:sz w:val="22"/>
          <w:szCs w:val="22"/>
        </w:rPr>
      </w:pPr>
    </w:p>
    <w:p w14:paraId="21D72B35" w14:textId="77777777" w:rsidR="009D4850" w:rsidRDefault="009D4850" w:rsidP="009D4850">
      <w:pPr>
        <w:rPr>
          <w:rFonts w:ascii="Comic Sans MS" w:hAnsi="Comic Sans MS"/>
          <w:color w:val="000000"/>
          <w:sz w:val="22"/>
          <w:szCs w:val="22"/>
        </w:rPr>
      </w:pPr>
      <w:bookmarkStart w:id="2" w:name="GRTOP2_21022019_0"/>
      <w:bookmarkEnd w:id="2"/>
      <w:r>
        <w:rPr>
          <w:rFonts w:ascii="Comic Sans MS" w:hAnsi="Comic Sans MS"/>
          <w:b/>
          <w:color w:val="000000"/>
          <w:sz w:val="22"/>
          <w:szCs w:val="22"/>
        </w:rPr>
        <w:t>TOP 2.) Übernahme der Straßenbaulast hinsichtlich Nebenanlagen (Land NÖ)</w:t>
      </w:r>
    </w:p>
    <w:p w14:paraId="56A1678B" w14:textId="77777777" w:rsidR="009D4850" w:rsidRDefault="0062113D" w:rsidP="009D4850">
      <w:pPr>
        <w:rPr>
          <w:rFonts w:ascii="Comic Sans MS" w:hAnsi="Comic Sans MS"/>
          <w:color w:val="000000"/>
          <w:sz w:val="22"/>
          <w:szCs w:val="22"/>
        </w:rPr>
      </w:pPr>
      <w:r>
        <w:rPr>
          <w:rFonts w:ascii="Comic Sans MS" w:hAnsi="Comic Sans MS"/>
          <w:color w:val="000000"/>
          <w:sz w:val="22"/>
          <w:szCs w:val="22"/>
        </w:rPr>
        <w:t>Der Bgm. verliest ein</w:t>
      </w:r>
      <w:r w:rsidR="001D29FC">
        <w:rPr>
          <w:rFonts w:ascii="Comic Sans MS" w:hAnsi="Comic Sans MS"/>
          <w:color w:val="000000"/>
          <w:sz w:val="22"/>
          <w:szCs w:val="22"/>
        </w:rPr>
        <w:t>en Entwurf</w:t>
      </w:r>
      <w:r>
        <w:rPr>
          <w:rFonts w:ascii="Comic Sans MS" w:hAnsi="Comic Sans MS"/>
          <w:color w:val="000000"/>
          <w:sz w:val="22"/>
          <w:szCs w:val="22"/>
        </w:rPr>
        <w:t xml:space="preserve"> </w:t>
      </w:r>
      <w:r w:rsidR="001D29FC">
        <w:rPr>
          <w:rFonts w:ascii="Comic Sans MS" w:hAnsi="Comic Sans MS"/>
          <w:color w:val="000000"/>
          <w:sz w:val="22"/>
          <w:szCs w:val="22"/>
        </w:rPr>
        <w:t>der Vereinbarung über die Übernahme der Straßenbaulast hinsichtlich der Nebenanlagen gemäß § 15 NÖ Straßengesetz 1999 zwischen dem Land NÖ und der Gemeinde.</w:t>
      </w:r>
    </w:p>
    <w:p w14:paraId="090E30CB" w14:textId="77777777" w:rsidR="001D29FC" w:rsidRDefault="001D29FC" w:rsidP="009D4850">
      <w:pPr>
        <w:rPr>
          <w:rFonts w:ascii="Comic Sans MS" w:hAnsi="Comic Sans MS"/>
          <w:color w:val="000000"/>
          <w:sz w:val="22"/>
          <w:szCs w:val="22"/>
        </w:rPr>
      </w:pPr>
      <w:r>
        <w:rPr>
          <w:rFonts w:ascii="Comic Sans MS" w:hAnsi="Comic Sans MS"/>
          <w:color w:val="000000"/>
          <w:sz w:val="22"/>
          <w:szCs w:val="22"/>
        </w:rPr>
        <w:t>Es sollen im Laufe der Zeit alle Nebenanlagen im Ortsgebiet an das öffentliche Gut der Gemeinden abgetreten werden.</w:t>
      </w:r>
    </w:p>
    <w:p w14:paraId="00728170" w14:textId="77777777" w:rsidR="001D29FC" w:rsidRDefault="001D29FC" w:rsidP="009D4850">
      <w:pPr>
        <w:rPr>
          <w:rFonts w:ascii="Comic Sans MS" w:hAnsi="Comic Sans MS"/>
          <w:color w:val="000000"/>
          <w:sz w:val="22"/>
          <w:szCs w:val="22"/>
        </w:rPr>
      </w:pPr>
      <w:r>
        <w:rPr>
          <w:rFonts w:ascii="Comic Sans MS" w:hAnsi="Comic Sans MS"/>
          <w:color w:val="000000"/>
          <w:sz w:val="22"/>
          <w:szCs w:val="22"/>
        </w:rPr>
        <w:t>Für viele Arbeiten, wie den Winterdienst ist schon jetzt die Gemeinde zuständig.</w:t>
      </w:r>
    </w:p>
    <w:p w14:paraId="43DC672D" w14:textId="77777777" w:rsidR="001D29FC" w:rsidRDefault="001D29FC" w:rsidP="009D4850">
      <w:pPr>
        <w:rPr>
          <w:rFonts w:ascii="Comic Sans MS" w:hAnsi="Comic Sans MS"/>
          <w:color w:val="000000"/>
          <w:sz w:val="22"/>
          <w:szCs w:val="22"/>
        </w:rPr>
      </w:pPr>
      <w:r>
        <w:rPr>
          <w:rFonts w:ascii="Comic Sans MS" w:hAnsi="Comic Sans MS"/>
          <w:color w:val="000000"/>
          <w:sz w:val="22"/>
          <w:szCs w:val="22"/>
        </w:rPr>
        <w:t>Alle betroffenen Straßenabschnitte sind aufgelistet. Nebenanlagen, die keine Fahrbahnen sind, Kanäle, Baum- und Strauchbestand gehen dann in die Verwaltung durch die Gemeinde über.</w:t>
      </w:r>
    </w:p>
    <w:p w14:paraId="796EF9BE" w14:textId="77777777" w:rsidR="001D29FC" w:rsidRDefault="001D29FC" w:rsidP="009D4850">
      <w:pPr>
        <w:rPr>
          <w:rFonts w:ascii="Comic Sans MS" w:hAnsi="Comic Sans MS"/>
          <w:color w:val="000000"/>
          <w:sz w:val="22"/>
          <w:szCs w:val="22"/>
        </w:rPr>
      </w:pPr>
      <w:r>
        <w:rPr>
          <w:rFonts w:ascii="Comic Sans MS" w:hAnsi="Comic Sans MS"/>
          <w:color w:val="000000"/>
          <w:sz w:val="22"/>
          <w:szCs w:val="22"/>
        </w:rPr>
        <w:t>Dies würde aber auch Mehrkosten, z.B. durch die Kontrolle der Bäume verursachen.</w:t>
      </w:r>
    </w:p>
    <w:p w14:paraId="316FF5DF" w14:textId="77777777" w:rsidR="001D29FC" w:rsidRDefault="001D29FC" w:rsidP="009D4850">
      <w:pPr>
        <w:rPr>
          <w:rFonts w:ascii="Comic Sans MS" w:hAnsi="Comic Sans MS"/>
          <w:color w:val="000000"/>
          <w:sz w:val="22"/>
          <w:szCs w:val="22"/>
        </w:rPr>
      </w:pPr>
      <w:r>
        <w:rPr>
          <w:rFonts w:ascii="Comic Sans MS" w:hAnsi="Comic Sans MS"/>
          <w:color w:val="000000"/>
          <w:sz w:val="22"/>
          <w:szCs w:val="22"/>
        </w:rPr>
        <w:t>Bgm. Antrag: Die Vereinbarung zur Übernahme der Straßenbaulaust hinsichtlich der Nebenanlagen soll derzeit nicht beschlossen und unterzeichnet werden.</w:t>
      </w:r>
    </w:p>
    <w:p w14:paraId="2F382BA1" w14:textId="77777777" w:rsidR="009D4850" w:rsidRDefault="001D29FC" w:rsidP="009D4850">
      <w:pPr>
        <w:rPr>
          <w:rFonts w:ascii="Comic Sans MS" w:hAnsi="Comic Sans MS"/>
          <w:color w:val="000000"/>
          <w:sz w:val="22"/>
          <w:szCs w:val="22"/>
        </w:rPr>
      </w:pPr>
      <w:r w:rsidRPr="005A6E0E">
        <w:rPr>
          <w:rFonts w:ascii="Comic Sans MS" w:hAnsi="Comic Sans MS"/>
          <w:color w:val="000000"/>
          <w:sz w:val="22"/>
          <w:szCs w:val="22"/>
        </w:rPr>
        <w:t>Abstimmung</w:t>
      </w:r>
      <w:r>
        <w:rPr>
          <w:rFonts w:ascii="Comic Sans MS" w:hAnsi="Comic Sans MS"/>
          <w:color w:val="000000"/>
          <w:sz w:val="22"/>
          <w:szCs w:val="22"/>
        </w:rPr>
        <w:t>: einstimmig</w:t>
      </w:r>
    </w:p>
    <w:p w14:paraId="18EE7B22" w14:textId="77777777" w:rsidR="009D4850" w:rsidRPr="009D4850" w:rsidRDefault="009D4850" w:rsidP="009D4850">
      <w:pPr>
        <w:rPr>
          <w:rFonts w:ascii="Comic Sans MS" w:hAnsi="Comic Sans MS"/>
          <w:color w:val="000000"/>
          <w:sz w:val="16"/>
          <w:szCs w:val="22"/>
        </w:rPr>
      </w:pPr>
      <w:hyperlink w:anchor="TO" w:history="1">
        <w:r w:rsidRPr="009D4850">
          <w:rPr>
            <w:rStyle w:val="Hyperlink"/>
            <w:rFonts w:ascii="Calibri" w:hAnsi="Calibri"/>
            <w:sz w:val="16"/>
          </w:rPr>
          <w:t>«zur Tagesordnung</w:t>
        </w:r>
      </w:hyperlink>
    </w:p>
    <w:p w14:paraId="0FF6914F" w14:textId="77777777" w:rsidR="009D4850" w:rsidRDefault="009D4850" w:rsidP="009D4850">
      <w:pPr>
        <w:rPr>
          <w:rFonts w:ascii="Comic Sans MS" w:hAnsi="Comic Sans MS"/>
          <w:color w:val="000000"/>
          <w:sz w:val="22"/>
          <w:szCs w:val="22"/>
        </w:rPr>
      </w:pPr>
    </w:p>
    <w:p w14:paraId="013141E5" w14:textId="77777777" w:rsidR="009D4850" w:rsidRDefault="009D4850" w:rsidP="009D4850">
      <w:pPr>
        <w:rPr>
          <w:rFonts w:ascii="Comic Sans MS" w:hAnsi="Comic Sans MS"/>
          <w:color w:val="000000"/>
          <w:sz w:val="22"/>
          <w:szCs w:val="22"/>
        </w:rPr>
      </w:pPr>
      <w:bookmarkStart w:id="3" w:name="GRTOP3_21022019_0"/>
      <w:bookmarkEnd w:id="3"/>
      <w:r>
        <w:rPr>
          <w:rFonts w:ascii="Comic Sans MS" w:hAnsi="Comic Sans MS"/>
          <w:b/>
          <w:color w:val="000000"/>
          <w:sz w:val="22"/>
          <w:szCs w:val="22"/>
        </w:rPr>
        <w:t>TOP 3.) Stellungnahme zum Prüfbericht vom 12.02.2019</w:t>
      </w:r>
    </w:p>
    <w:p w14:paraId="59B99886" w14:textId="77777777" w:rsidR="009D4850" w:rsidRDefault="001D29FC" w:rsidP="009D4850">
      <w:pPr>
        <w:rPr>
          <w:rFonts w:ascii="Comic Sans MS" w:hAnsi="Comic Sans MS"/>
          <w:color w:val="000000"/>
          <w:sz w:val="22"/>
          <w:szCs w:val="22"/>
        </w:rPr>
      </w:pPr>
      <w:r>
        <w:rPr>
          <w:rFonts w:ascii="Comic Sans MS" w:hAnsi="Comic Sans MS"/>
          <w:color w:val="000000"/>
          <w:sz w:val="22"/>
          <w:szCs w:val="22"/>
        </w:rPr>
        <w:t>Der Bgm. verliest den Prüfbericht vom 12.02.2019 und gibt seine Stellungnahme dazu ab.</w:t>
      </w:r>
    </w:p>
    <w:p w14:paraId="401D3E92" w14:textId="77777777" w:rsidR="009D4850" w:rsidRPr="009D4850" w:rsidRDefault="009D4850" w:rsidP="009D4850">
      <w:pPr>
        <w:rPr>
          <w:rFonts w:ascii="Comic Sans MS" w:hAnsi="Comic Sans MS"/>
          <w:color w:val="000000"/>
          <w:sz w:val="16"/>
          <w:szCs w:val="22"/>
        </w:rPr>
      </w:pPr>
      <w:hyperlink w:anchor="TO" w:history="1">
        <w:r w:rsidRPr="009D4850">
          <w:rPr>
            <w:rStyle w:val="Hyperlink"/>
            <w:rFonts w:ascii="Calibri" w:hAnsi="Calibri"/>
            <w:sz w:val="16"/>
          </w:rPr>
          <w:t>«zur Tagesordnung</w:t>
        </w:r>
      </w:hyperlink>
    </w:p>
    <w:p w14:paraId="3CF64FF0" w14:textId="77777777" w:rsidR="009D4850" w:rsidRDefault="009D4850" w:rsidP="009D4850">
      <w:pPr>
        <w:rPr>
          <w:rFonts w:ascii="Comic Sans MS" w:hAnsi="Comic Sans MS"/>
          <w:color w:val="000000"/>
          <w:sz w:val="22"/>
          <w:szCs w:val="22"/>
        </w:rPr>
      </w:pPr>
    </w:p>
    <w:p w14:paraId="50658F6A" w14:textId="77777777" w:rsidR="009D4850" w:rsidRDefault="009D4850" w:rsidP="009D4850">
      <w:pPr>
        <w:rPr>
          <w:rFonts w:ascii="Comic Sans MS" w:hAnsi="Comic Sans MS"/>
          <w:color w:val="000000"/>
          <w:sz w:val="22"/>
          <w:szCs w:val="22"/>
        </w:rPr>
      </w:pPr>
      <w:bookmarkStart w:id="4" w:name="GRTOP4_21022019_0"/>
      <w:bookmarkEnd w:id="4"/>
      <w:r>
        <w:rPr>
          <w:rFonts w:ascii="Comic Sans MS" w:hAnsi="Comic Sans MS"/>
          <w:b/>
          <w:color w:val="000000"/>
          <w:sz w:val="22"/>
          <w:szCs w:val="22"/>
        </w:rPr>
        <w:t>TOP 4.) Verbücherung nach § 15 LTG Teilungsplan GZ 5932-18</w:t>
      </w:r>
    </w:p>
    <w:p w14:paraId="633BBE8E" w14:textId="77777777" w:rsidR="009D4850" w:rsidRDefault="001D29FC" w:rsidP="009D4850">
      <w:pPr>
        <w:rPr>
          <w:rFonts w:ascii="Comic Sans MS" w:hAnsi="Comic Sans MS"/>
          <w:color w:val="000000"/>
          <w:sz w:val="22"/>
          <w:szCs w:val="22"/>
        </w:rPr>
      </w:pPr>
      <w:r>
        <w:rPr>
          <w:rFonts w:ascii="Comic Sans MS" w:hAnsi="Comic Sans MS"/>
          <w:color w:val="000000"/>
          <w:sz w:val="22"/>
          <w:szCs w:val="22"/>
        </w:rPr>
        <w:t>Es liegt ein Teilungsplan der ZT GmbH DI Thomas Kochberger GZ 5932-18 vom 05.10.2018 vor.</w:t>
      </w:r>
    </w:p>
    <w:p w14:paraId="060A40C1" w14:textId="77777777" w:rsidR="001D29FC" w:rsidRDefault="001D29FC" w:rsidP="009D4850">
      <w:pPr>
        <w:rPr>
          <w:rFonts w:ascii="Comic Sans MS" w:hAnsi="Comic Sans MS"/>
          <w:color w:val="000000"/>
          <w:sz w:val="22"/>
          <w:szCs w:val="22"/>
        </w:rPr>
      </w:pPr>
      <w:r>
        <w:rPr>
          <w:rFonts w:ascii="Comic Sans MS" w:hAnsi="Comic Sans MS"/>
          <w:color w:val="000000"/>
          <w:sz w:val="22"/>
          <w:szCs w:val="22"/>
        </w:rPr>
        <w:t>Dieser kann nach den Bestimmungen des § 15 LTG verbüchert werden.</w:t>
      </w:r>
    </w:p>
    <w:p w14:paraId="5262E68E" w14:textId="77777777" w:rsidR="001D29FC" w:rsidRDefault="001D29FC" w:rsidP="009D4850">
      <w:pPr>
        <w:rPr>
          <w:rFonts w:ascii="Comic Sans MS" w:hAnsi="Comic Sans MS"/>
          <w:color w:val="000000"/>
          <w:sz w:val="22"/>
          <w:szCs w:val="22"/>
        </w:rPr>
      </w:pPr>
      <w:r>
        <w:rPr>
          <w:rFonts w:ascii="Comic Sans MS" w:hAnsi="Comic Sans MS"/>
          <w:color w:val="000000"/>
          <w:sz w:val="22"/>
          <w:szCs w:val="22"/>
        </w:rPr>
        <w:t>Es werden insgesamt 1</w:t>
      </w:r>
      <w:r w:rsidR="008342EE">
        <w:rPr>
          <w:rFonts w:ascii="Comic Sans MS" w:hAnsi="Comic Sans MS"/>
          <w:color w:val="000000"/>
          <w:sz w:val="22"/>
          <w:szCs w:val="22"/>
        </w:rPr>
        <w:t>91 m² in das öffentliche Gut der Gemeinde übernommen.</w:t>
      </w:r>
    </w:p>
    <w:p w14:paraId="3733C980" w14:textId="77777777" w:rsidR="008342EE" w:rsidRDefault="008342EE" w:rsidP="009D4850">
      <w:pPr>
        <w:rPr>
          <w:rFonts w:ascii="Comic Sans MS" w:hAnsi="Comic Sans MS"/>
          <w:color w:val="000000"/>
          <w:sz w:val="22"/>
          <w:szCs w:val="22"/>
        </w:rPr>
      </w:pPr>
      <w:r>
        <w:rPr>
          <w:rFonts w:ascii="Comic Sans MS" w:hAnsi="Comic Sans MS"/>
          <w:color w:val="000000"/>
          <w:sz w:val="22"/>
          <w:szCs w:val="22"/>
        </w:rPr>
        <w:t>Der Bgm. verliest die zu beschließende Kundmachung: Die Trennstücke 1, 3, 4, 5, 6, 7 und 8 und das Grundstück 1096/6 werden in das öffentliche Gut der Gemeinde Zelking-Matzleinsdorf übernommen. Gegen die Verbücherung gem. §§ 15 ff LTG besteht kein Einwand.</w:t>
      </w:r>
    </w:p>
    <w:p w14:paraId="58C60D43" w14:textId="77777777" w:rsidR="008342EE" w:rsidRDefault="008342EE" w:rsidP="009D4850">
      <w:pPr>
        <w:rPr>
          <w:rFonts w:ascii="Comic Sans MS" w:hAnsi="Comic Sans MS"/>
          <w:color w:val="000000"/>
          <w:sz w:val="22"/>
          <w:szCs w:val="22"/>
        </w:rPr>
      </w:pPr>
      <w:r>
        <w:rPr>
          <w:rFonts w:ascii="Comic Sans MS" w:hAnsi="Comic Sans MS"/>
          <w:color w:val="000000"/>
          <w:sz w:val="22"/>
          <w:szCs w:val="22"/>
        </w:rPr>
        <w:t>Bgm. Antrag auf Beschluss der verlesenen Kundmachung.</w:t>
      </w:r>
    </w:p>
    <w:p w14:paraId="40F7B468" w14:textId="77777777" w:rsidR="009D4850" w:rsidRDefault="008342EE" w:rsidP="009D4850">
      <w:pPr>
        <w:rPr>
          <w:rFonts w:ascii="Comic Sans MS" w:hAnsi="Comic Sans MS"/>
          <w:color w:val="000000"/>
          <w:sz w:val="22"/>
          <w:szCs w:val="22"/>
        </w:rPr>
      </w:pPr>
      <w:r>
        <w:rPr>
          <w:rFonts w:ascii="Comic Sans MS" w:hAnsi="Comic Sans MS"/>
          <w:color w:val="000000"/>
          <w:sz w:val="22"/>
          <w:szCs w:val="22"/>
        </w:rPr>
        <w:t>Abstimmung: einstimmig</w:t>
      </w:r>
    </w:p>
    <w:p w14:paraId="79D0D74A" w14:textId="77777777" w:rsidR="009D4850" w:rsidRPr="009D4850" w:rsidRDefault="009D4850" w:rsidP="009D4850">
      <w:pPr>
        <w:rPr>
          <w:rFonts w:ascii="Comic Sans MS" w:hAnsi="Comic Sans MS"/>
          <w:color w:val="000000"/>
          <w:sz w:val="16"/>
          <w:szCs w:val="22"/>
        </w:rPr>
      </w:pPr>
      <w:hyperlink w:anchor="TO" w:history="1">
        <w:r w:rsidRPr="009D4850">
          <w:rPr>
            <w:rStyle w:val="Hyperlink"/>
            <w:rFonts w:ascii="Calibri" w:hAnsi="Calibri"/>
            <w:sz w:val="16"/>
          </w:rPr>
          <w:t>«zur Tagesordnung</w:t>
        </w:r>
      </w:hyperlink>
    </w:p>
    <w:p w14:paraId="5BE02618" w14:textId="77777777" w:rsidR="009D4850" w:rsidRDefault="009D4850" w:rsidP="009D4850">
      <w:pPr>
        <w:rPr>
          <w:rFonts w:ascii="Comic Sans MS" w:hAnsi="Comic Sans MS"/>
          <w:color w:val="000000"/>
          <w:sz w:val="22"/>
          <w:szCs w:val="22"/>
        </w:rPr>
      </w:pPr>
    </w:p>
    <w:p w14:paraId="41225C6E" w14:textId="77777777" w:rsidR="009D4850" w:rsidRDefault="009D4850" w:rsidP="009D4850">
      <w:pPr>
        <w:rPr>
          <w:rFonts w:ascii="Comic Sans MS" w:hAnsi="Comic Sans MS"/>
          <w:color w:val="000000"/>
          <w:sz w:val="22"/>
          <w:szCs w:val="22"/>
        </w:rPr>
      </w:pPr>
      <w:bookmarkStart w:id="5" w:name="GRTOP5_21022019_0"/>
      <w:bookmarkEnd w:id="5"/>
      <w:r>
        <w:rPr>
          <w:rFonts w:ascii="Comic Sans MS" w:hAnsi="Comic Sans MS"/>
          <w:b/>
          <w:color w:val="000000"/>
          <w:sz w:val="22"/>
          <w:szCs w:val="22"/>
        </w:rPr>
        <w:lastRenderedPageBreak/>
        <w:t>TOP 5.) Ansuchen um Stützstunden für die 1. und 2. Schulstufe</w:t>
      </w:r>
    </w:p>
    <w:p w14:paraId="5E40CF83" w14:textId="77777777" w:rsidR="009D4850" w:rsidRDefault="008342EE" w:rsidP="009D4850">
      <w:pPr>
        <w:rPr>
          <w:rFonts w:ascii="Comic Sans MS" w:hAnsi="Comic Sans MS"/>
          <w:color w:val="000000"/>
          <w:sz w:val="22"/>
          <w:szCs w:val="22"/>
        </w:rPr>
      </w:pPr>
      <w:r>
        <w:rPr>
          <w:rFonts w:ascii="Comic Sans MS" w:hAnsi="Comic Sans MS"/>
          <w:color w:val="000000"/>
          <w:sz w:val="22"/>
          <w:szCs w:val="22"/>
        </w:rPr>
        <w:t>Der Bgm. verliest ein Schreiben für Stützstunden für die 1. und 2. Schulstufe.</w:t>
      </w:r>
    </w:p>
    <w:p w14:paraId="7765AF7A" w14:textId="77777777" w:rsidR="008342EE" w:rsidRDefault="008342EE" w:rsidP="009D4850">
      <w:pPr>
        <w:rPr>
          <w:rFonts w:ascii="Comic Sans MS" w:hAnsi="Comic Sans MS"/>
          <w:color w:val="000000"/>
          <w:sz w:val="22"/>
          <w:szCs w:val="22"/>
        </w:rPr>
      </w:pPr>
      <w:r>
        <w:rPr>
          <w:rFonts w:ascii="Comic Sans MS" w:hAnsi="Comic Sans MS"/>
          <w:color w:val="000000"/>
          <w:sz w:val="22"/>
          <w:szCs w:val="22"/>
        </w:rPr>
        <w:t xml:space="preserve">Hier gibt es mit einigen Kindern Probleme, gerade in den Gegenständen, wo sie zusammen unterrichtet werden. Mit </w:t>
      </w:r>
      <w:r w:rsidR="00744148">
        <w:rPr>
          <w:rFonts w:ascii="Comic Sans MS" w:hAnsi="Comic Sans MS"/>
          <w:color w:val="000000"/>
          <w:sz w:val="22"/>
          <w:szCs w:val="22"/>
        </w:rPr>
        <w:t>5 Wochenstunden durch eine Stützkraft könnte in diesen Gegenständen eine Erleichterung geben.</w:t>
      </w:r>
    </w:p>
    <w:p w14:paraId="1309C1D3" w14:textId="77777777" w:rsidR="00744148" w:rsidRDefault="00744148" w:rsidP="009D4850">
      <w:pPr>
        <w:rPr>
          <w:rFonts w:ascii="Comic Sans MS" w:hAnsi="Comic Sans MS"/>
          <w:color w:val="000000"/>
          <w:sz w:val="22"/>
          <w:szCs w:val="22"/>
        </w:rPr>
      </w:pPr>
      <w:r>
        <w:rPr>
          <w:rFonts w:ascii="Comic Sans MS" w:hAnsi="Comic Sans MS"/>
          <w:color w:val="000000"/>
          <w:sz w:val="22"/>
          <w:szCs w:val="22"/>
        </w:rPr>
        <w:t>Es wird auch noch weitere Gespräche von GfGR Rosa Stattler mit dem Schulinspektor, den Lehren und den Eltern geben. Über die weitere Vorgangsweise, wie z.B. die Beiziehung von Schulpsychologen soll nach diesen Gesprächen durch den Gemeindevorstand beraten werden.</w:t>
      </w:r>
    </w:p>
    <w:p w14:paraId="785D81B5" w14:textId="77777777" w:rsidR="00744148" w:rsidRDefault="00744148" w:rsidP="009D4850">
      <w:pPr>
        <w:rPr>
          <w:rFonts w:ascii="Comic Sans MS" w:hAnsi="Comic Sans MS"/>
          <w:color w:val="000000"/>
          <w:sz w:val="22"/>
          <w:szCs w:val="22"/>
        </w:rPr>
      </w:pPr>
      <w:r>
        <w:rPr>
          <w:rFonts w:ascii="Comic Sans MS" w:hAnsi="Comic Sans MS"/>
          <w:color w:val="000000"/>
          <w:sz w:val="22"/>
          <w:szCs w:val="22"/>
        </w:rPr>
        <w:t>Bgm. Antrag: Sandra Schweiger, welche auch die Nachmittagsbetreuerin ist soll zusätzlich mit 5 Wochenstunden vorläufig befristet bis zum Schulschluss angestellt werden. Es sollen Gespräche mit den Eltern, den Lehrern und dem Schulinspektor über die weitere Vorgangsweise geführt werden.</w:t>
      </w:r>
    </w:p>
    <w:p w14:paraId="3645F697" w14:textId="77777777" w:rsidR="00744148" w:rsidRDefault="00744148" w:rsidP="009D4850">
      <w:pPr>
        <w:rPr>
          <w:rFonts w:ascii="Comic Sans MS" w:hAnsi="Comic Sans MS"/>
          <w:color w:val="000000"/>
          <w:sz w:val="22"/>
          <w:szCs w:val="22"/>
        </w:rPr>
      </w:pPr>
      <w:r>
        <w:rPr>
          <w:rFonts w:ascii="Comic Sans MS" w:hAnsi="Comic Sans MS"/>
          <w:color w:val="000000"/>
          <w:sz w:val="22"/>
          <w:szCs w:val="22"/>
        </w:rPr>
        <w:t>Abstimmung: einstimmig</w:t>
      </w:r>
    </w:p>
    <w:p w14:paraId="3511BFAB" w14:textId="77777777" w:rsidR="009D4850" w:rsidRPr="009D4850" w:rsidRDefault="009D4850" w:rsidP="009D4850">
      <w:pPr>
        <w:rPr>
          <w:rFonts w:ascii="Comic Sans MS" w:hAnsi="Comic Sans MS"/>
          <w:color w:val="000000"/>
          <w:sz w:val="16"/>
          <w:szCs w:val="22"/>
        </w:rPr>
      </w:pPr>
      <w:hyperlink w:anchor="TO" w:history="1">
        <w:r w:rsidRPr="009D4850">
          <w:rPr>
            <w:rStyle w:val="Hyperlink"/>
            <w:rFonts w:ascii="Calibri" w:hAnsi="Calibri"/>
            <w:sz w:val="16"/>
          </w:rPr>
          <w:t>«zur Tagesordnung</w:t>
        </w:r>
      </w:hyperlink>
    </w:p>
    <w:p w14:paraId="04F2E189" w14:textId="77777777" w:rsidR="009D4850" w:rsidRDefault="009D4850" w:rsidP="009D4850">
      <w:pPr>
        <w:rPr>
          <w:rFonts w:ascii="Comic Sans MS" w:hAnsi="Comic Sans MS"/>
          <w:color w:val="000000"/>
          <w:sz w:val="22"/>
          <w:szCs w:val="22"/>
        </w:rPr>
      </w:pPr>
    </w:p>
    <w:p w14:paraId="74C2F326" w14:textId="77777777" w:rsidR="009D4850" w:rsidRDefault="009D4850" w:rsidP="009D4850">
      <w:pPr>
        <w:rPr>
          <w:rFonts w:ascii="Comic Sans MS" w:hAnsi="Comic Sans MS"/>
          <w:color w:val="000000"/>
          <w:sz w:val="22"/>
          <w:szCs w:val="22"/>
        </w:rPr>
      </w:pPr>
      <w:bookmarkStart w:id="6" w:name="GRTOP6_21022019_0"/>
      <w:bookmarkEnd w:id="6"/>
      <w:r>
        <w:rPr>
          <w:rFonts w:ascii="Comic Sans MS" w:hAnsi="Comic Sans MS"/>
          <w:b/>
          <w:color w:val="000000"/>
          <w:sz w:val="22"/>
          <w:szCs w:val="22"/>
        </w:rPr>
        <w:t>TOP 6.) Rechnungsabschluss 2018</w:t>
      </w:r>
    </w:p>
    <w:p w14:paraId="75F6E35A" w14:textId="77777777" w:rsidR="009D4850" w:rsidRDefault="008A25B9" w:rsidP="009D4850">
      <w:pPr>
        <w:rPr>
          <w:rFonts w:ascii="Comic Sans MS" w:hAnsi="Comic Sans MS"/>
          <w:color w:val="000000"/>
          <w:sz w:val="22"/>
          <w:szCs w:val="22"/>
        </w:rPr>
      </w:pPr>
      <w:r>
        <w:rPr>
          <w:rFonts w:ascii="Comic Sans MS" w:hAnsi="Comic Sans MS"/>
          <w:color w:val="000000"/>
          <w:sz w:val="22"/>
          <w:szCs w:val="22"/>
        </w:rPr>
        <w:t>Der Rechnungsabschluss 2018 ist ordnungsgemäß durch 2 Wochen aufgelegen.</w:t>
      </w:r>
    </w:p>
    <w:p w14:paraId="1B7CD8C7" w14:textId="77777777" w:rsidR="008A25B9" w:rsidRDefault="008A25B9" w:rsidP="009D4850">
      <w:pPr>
        <w:rPr>
          <w:rFonts w:ascii="Comic Sans MS" w:hAnsi="Comic Sans MS"/>
          <w:color w:val="000000"/>
          <w:sz w:val="22"/>
          <w:szCs w:val="22"/>
        </w:rPr>
      </w:pPr>
      <w:r>
        <w:rPr>
          <w:rFonts w:ascii="Comic Sans MS" w:hAnsi="Comic Sans MS"/>
          <w:color w:val="000000"/>
          <w:sz w:val="22"/>
          <w:szCs w:val="22"/>
        </w:rPr>
        <w:t>Erinnerungen wurden keine eingebracht.</w:t>
      </w:r>
    </w:p>
    <w:p w14:paraId="1F94FF1F" w14:textId="77777777" w:rsidR="008A25B9" w:rsidRDefault="008A25B9" w:rsidP="009D4850">
      <w:pPr>
        <w:rPr>
          <w:rFonts w:ascii="Comic Sans MS" w:hAnsi="Comic Sans MS"/>
          <w:color w:val="000000"/>
          <w:sz w:val="22"/>
          <w:szCs w:val="22"/>
        </w:rPr>
      </w:pPr>
      <w:r>
        <w:rPr>
          <w:rFonts w:ascii="Comic Sans MS" w:hAnsi="Comic Sans MS"/>
          <w:color w:val="000000"/>
          <w:sz w:val="22"/>
          <w:szCs w:val="22"/>
        </w:rPr>
        <w:t>Jedem Gemeinderat wurde eine Abschrift zur Verfügung gestellt.</w:t>
      </w:r>
    </w:p>
    <w:p w14:paraId="320BFDE9" w14:textId="77777777" w:rsidR="008A25B9" w:rsidRDefault="008A25B9" w:rsidP="009D4850">
      <w:pPr>
        <w:rPr>
          <w:rFonts w:ascii="Comic Sans MS" w:hAnsi="Comic Sans MS"/>
          <w:color w:val="000000"/>
          <w:sz w:val="22"/>
          <w:szCs w:val="22"/>
        </w:rPr>
      </w:pPr>
      <w:r>
        <w:rPr>
          <w:rFonts w:ascii="Comic Sans MS" w:hAnsi="Comic Sans MS"/>
          <w:color w:val="000000"/>
          <w:sz w:val="22"/>
          <w:szCs w:val="22"/>
        </w:rPr>
        <w:t>Der Prüfungsausschuss hat während der Auflagefrist getagt und den RA 2018 durchgesehen.</w:t>
      </w:r>
    </w:p>
    <w:p w14:paraId="1118AF96" w14:textId="77777777" w:rsidR="008A25B9" w:rsidRDefault="008A25B9" w:rsidP="009D4850">
      <w:pPr>
        <w:rPr>
          <w:rFonts w:ascii="Comic Sans MS" w:hAnsi="Comic Sans MS"/>
          <w:color w:val="000000"/>
          <w:sz w:val="22"/>
          <w:szCs w:val="22"/>
        </w:rPr>
      </w:pPr>
      <w:r>
        <w:rPr>
          <w:rFonts w:ascii="Comic Sans MS" w:hAnsi="Comic Sans MS"/>
          <w:color w:val="000000"/>
          <w:sz w:val="22"/>
          <w:szCs w:val="22"/>
        </w:rPr>
        <w:t>AL Martin Riedl trägt den Rechnungsabschluss anhand eine Powerpoint-Präsentation vor.</w:t>
      </w:r>
    </w:p>
    <w:p w14:paraId="7B14BC18" w14:textId="77777777" w:rsidR="008A25B9" w:rsidRDefault="008A25B9" w:rsidP="009D4850">
      <w:pPr>
        <w:rPr>
          <w:rFonts w:ascii="Comic Sans MS" w:hAnsi="Comic Sans MS"/>
          <w:color w:val="000000"/>
          <w:sz w:val="22"/>
          <w:szCs w:val="22"/>
        </w:rPr>
      </w:pPr>
      <w:r>
        <w:rPr>
          <w:rFonts w:ascii="Comic Sans MS" w:hAnsi="Comic Sans MS"/>
          <w:color w:val="000000"/>
          <w:sz w:val="22"/>
          <w:szCs w:val="22"/>
        </w:rPr>
        <w:t>Es gibt keine Anfragen.</w:t>
      </w:r>
    </w:p>
    <w:p w14:paraId="6580E42B" w14:textId="77777777" w:rsidR="008A25B9" w:rsidRDefault="008A25B9" w:rsidP="009D4850">
      <w:pPr>
        <w:rPr>
          <w:rFonts w:ascii="Comic Sans MS" w:hAnsi="Comic Sans MS"/>
          <w:color w:val="000000"/>
          <w:sz w:val="22"/>
          <w:szCs w:val="22"/>
        </w:rPr>
      </w:pPr>
      <w:r>
        <w:rPr>
          <w:rFonts w:ascii="Comic Sans MS" w:hAnsi="Comic Sans MS"/>
          <w:color w:val="000000"/>
          <w:sz w:val="22"/>
          <w:szCs w:val="22"/>
        </w:rPr>
        <w:t>Bgm. Antrag: Der Rechnungsabschluss 2018 soll in der vorliegenden Form beschlossen werden.</w:t>
      </w:r>
    </w:p>
    <w:p w14:paraId="1CBE44C7" w14:textId="77777777" w:rsidR="009D4850" w:rsidRDefault="008A25B9" w:rsidP="009D4850">
      <w:pPr>
        <w:rPr>
          <w:rFonts w:ascii="Comic Sans MS" w:hAnsi="Comic Sans MS"/>
          <w:color w:val="000000"/>
          <w:sz w:val="22"/>
          <w:szCs w:val="22"/>
        </w:rPr>
      </w:pPr>
      <w:r>
        <w:rPr>
          <w:rFonts w:ascii="Comic Sans MS" w:hAnsi="Comic Sans MS"/>
          <w:color w:val="000000"/>
          <w:sz w:val="22"/>
          <w:szCs w:val="22"/>
        </w:rPr>
        <w:t>Abstimmung: einstimmig</w:t>
      </w:r>
    </w:p>
    <w:p w14:paraId="4A614322" w14:textId="77777777" w:rsidR="009D4850" w:rsidRPr="009D4850" w:rsidRDefault="009D4850" w:rsidP="009D4850">
      <w:pPr>
        <w:rPr>
          <w:rFonts w:ascii="Comic Sans MS" w:hAnsi="Comic Sans MS"/>
          <w:color w:val="000000"/>
          <w:sz w:val="16"/>
          <w:szCs w:val="22"/>
        </w:rPr>
      </w:pPr>
      <w:hyperlink w:anchor="TO" w:history="1">
        <w:r w:rsidRPr="009D4850">
          <w:rPr>
            <w:rStyle w:val="Hyperlink"/>
            <w:rFonts w:ascii="Calibri" w:hAnsi="Calibri"/>
            <w:sz w:val="16"/>
          </w:rPr>
          <w:t>«zur Tagesordnung</w:t>
        </w:r>
      </w:hyperlink>
    </w:p>
    <w:p w14:paraId="10595C13" w14:textId="77777777" w:rsidR="009D4850" w:rsidRDefault="009D4850" w:rsidP="009D4850">
      <w:pPr>
        <w:rPr>
          <w:rFonts w:ascii="Comic Sans MS" w:hAnsi="Comic Sans MS"/>
          <w:color w:val="000000"/>
          <w:sz w:val="22"/>
          <w:szCs w:val="22"/>
        </w:rPr>
      </w:pPr>
    </w:p>
    <w:p w14:paraId="4F2E0DE2" w14:textId="77777777" w:rsidR="009D4850" w:rsidRDefault="009D4850" w:rsidP="009D4850">
      <w:pPr>
        <w:rPr>
          <w:rFonts w:ascii="Comic Sans MS" w:hAnsi="Comic Sans MS"/>
          <w:color w:val="000000"/>
          <w:sz w:val="22"/>
          <w:szCs w:val="22"/>
        </w:rPr>
      </w:pPr>
    </w:p>
    <w:p w14:paraId="34D76DCB" w14:textId="77777777" w:rsidR="009D4850" w:rsidRDefault="009D4850" w:rsidP="009D4850">
      <w:pPr>
        <w:rPr>
          <w:rFonts w:ascii="Comic Sans MS" w:hAnsi="Comic Sans MS"/>
          <w:color w:val="000000"/>
          <w:sz w:val="22"/>
          <w:szCs w:val="22"/>
        </w:rPr>
      </w:pPr>
      <w:bookmarkStart w:id="7" w:name="GRTOP7_21022019_0"/>
      <w:bookmarkEnd w:id="7"/>
      <w:r>
        <w:rPr>
          <w:rFonts w:ascii="Comic Sans MS" w:hAnsi="Comic Sans MS"/>
          <w:b/>
          <w:color w:val="000000"/>
          <w:sz w:val="22"/>
          <w:szCs w:val="22"/>
        </w:rPr>
        <w:t>TOP 7.) Bericht des Bürgermeisters</w:t>
      </w:r>
    </w:p>
    <w:p w14:paraId="479BE4A7" w14:textId="77777777" w:rsidR="009D4850" w:rsidRDefault="009D4850" w:rsidP="009D4850">
      <w:pPr>
        <w:rPr>
          <w:rFonts w:ascii="Comic Sans MS" w:hAnsi="Comic Sans MS"/>
          <w:color w:val="000000"/>
          <w:sz w:val="22"/>
          <w:szCs w:val="22"/>
        </w:rPr>
      </w:pPr>
    </w:p>
    <w:p w14:paraId="429FC7B0" w14:textId="77777777" w:rsidR="009D4850" w:rsidRDefault="008A25B9" w:rsidP="008A25B9">
      <w:pPr>
        <w:numPr>
          <w:ilvl w:val="0"/>
          <w:numId w:val="3"/>
        </w:numPr>
        <w:rPr>
          <w:rFonts w:ascii="Comic Sans MS" w:hAnsi="Comic Sans MS"/>
          <w:color w:val="000000"/>
          <w:sz w:val="22"/>
          <w:szCs w:val="22"/>
        </w:rPr>
      </w:pPr>
      <w:r>
        <w:rPr>
          <w:rFonts w:ascii="Comic Sans MS" w:hAnsi="Comic Sans MS"/>
          <w:color w:val="000000"/>
          <w:sz w:val="22"/>
          <w:szCs w:val="22"/>
        </w:rPr>
        <w:t>GR-Sitzungstermine 2019</w:t>
      </w:r>
    </w:p>
    <w:p w14:paraId="06BC8FCB" w14:textId="77777777" w:rsidR="008A25B9" w:rsidRDefault="008A25B9" w:rsidP="008A25B9">
      <w:pPr>
        <w:numPr>
          <w:ilvl w:val="0"/>
          <w:numId w:val="3"/>
        </w:numPr>
        <w:rPr>
          <w:rFonts w:ascii="Comic Sans MS" w:hAnsi="Comic Sans MS"/>
          <w:color w:val="000000"/>
          <w:sz w:val="22"/>
          <w:szCs w:val="22"/>
        </w:rPr>
      </w:pPr>
      <w:r>
        <w:rPr>
          <w:rFonts w:ascii="Comic Sans MS" w:hAnsi="Comic Sans MS"/>
          <w:color w:val="000000"/>
          <w:sz w:val="22"/>
          <w:szCs w:val="22"/>
        </w:rPr>
        <w:t>Straßenbauarbeiten, Wasserleitung Gassen, Friedhofauffahrt Matzleinsdorf, Dr. Schweigl</w:t>
      </w:r>
    </w:p>
    <w:p w14:paraId="0AE524F5" w14:textId="77777777" w:rsidR="008A25B9" w:rsidRDefault="008A25B9" w:rsidP="008A25B9">
      <w:pPr>
        <w:numPr>
          <w:ilvl w:val="0"/>
          <w:numId w:val="3"/>
        </w:numPr>
        <w:rPr>
          <w:rFonts w:ascii="Comic Sans MS" w:hAnsi="Comic Sans MS"/>
          <w:color w:val="000000"/>
          <w:sz w:val="22"/>
          <w:szCs w:val="22"/>
        </w:rPr>
      </w:pPr>
      <w:r>
        <w:rPr>
          <w:rFonts w:ascii="Comic Sans MS" w:hAnsi="Comic Sans MS"/>
          <w:color w:val="000000"/>
          <w:sz w:val="22"/>
          <w:szCs w:val="22"/>
        </w:rPr>
        <w:t>Melkdammausbaggerungen</w:t>
      </w:r>
    </w:p>
    <w:p w14:paraId="13C7860D" w14:textId="77777777" w:rsidR="008A25B9" w:rsidRDefault="008A25B9" w:rsidP="008A25B9">
      <w:pPr>
        <w:numPr>
          <w:ilvl w:val="0"/>
          <w:numId w:val="3"/>
        </w:numPr>
        <w:rPr>
          <w:rFonts w:ascii="Comic Sans MS" w:hAnsi="Comic Sans MS"/>
          <w:color w:val="000000"/>
          <w:sz w:val="22"/>
          <w:szCs w:val="22"/>
        </w:rPr>
      </w:pPr>
      <w:r>
        <w:rPr>
          <w:rFonts w:ascii="Comic Sans MS" w:hAnsi="Comic Sans MS"/>
          <w:color w:val="000000"/>
          <w:sz w:val="22"/>
          <w:szCs w:val="22"/>
        </w:rPr>
        <w:t xml:space="preserve">Stop Littering – „Wir halten unsere Gemeinde sauber“ Aktion am 23.03.2019 13:00 Uhr </w:t>
      </w:r>
    </w:p>
    <w:p w14:paraId="686E594B" w14:textId="77777777" w:rsidR="008A25B9" w:rsidRDefault="008A25B9" w:rsidP="008A25B9">
      <w:pPr>
        <w:numPr>
          <w:ilvl w:val="0"/>
          <w:numId w:val="3"/>
        </w:numPr>
        <w:rPr>
          <w:rFonts w:ascii="Comic Sans MS" w:hAnsi="Comic Sans MS"/>
          <w:color w:val="000000"/>
          <w:sz w:val="22"/>
          <w:szCs w:val="22"/>
        </w:rPr>
      </w:pPr>
      <w:r>
        <w:rPr>
          <w:rFonts w:ascii="Comic Sans MS" w:hAnsi="Comic Sans MS"/>
          <w:color w:val="000000"/>
          <w:sz w:val="22"/>
          <w:szCs w:val="22"/>
        </w:rPr>
        <w:t>Melktalradweg, Hiesbergwanderwege</w:t>
      </w:r>
    </w:p>
    <w:p w14:paraId="6C647167" w14:textId="77777777" w:rsidR="009D4850" w:rsidRPr="008A25B9" w:rsidRDefault="008A25B9" w:rsidP="00D64F1F">
      <w:pPr>
        <w:numPr>
          <w:ilvl w:val="0"/>
          <w:numId w:val="3"/>
        </w:numPr>
        <w:rPr>
          <w:rFonts w:ascii="Comic Sans MS" w:hAnsi="Comic Sans MS"/>
          <w:color w:val="000000"/>
          <w:sz w:val="22"/>
          <w:szCs w:val="22"/>
        </w:rPr>
      </w:pPr>
      <w:r w:rsidRPr="008A25B9">
        <w:rPr>
          <w:rFonts w:ascii="Comic Sans MS" w:hAnsi="Comic Sans MS"/>
          <w:color w:val="000000"/>
          <w:sz w:val="22"/>
          <w:szCs w:val="22"/>
        </w:rPr>
        <w:t>Krötenwanderung</w:t>
      </w:r>
    </w:p>
    <w:p w14:paraId="645F707B" w14:textId="77777777" w:rsidR="009D4850" w:rsidRDefault="009D4850" w:rsidP="009D4850">
      <w:pPr>
        <w:rPr>
          <w:rFonts w:ascii="Comic Sans MS" w:hAnsi="Comic Sans MS"/>
          <w:color w:val="000000"/>
          <w:sz w:val="22"/>
          <w:szCs w:val="22"/>
        </w:rPr>
      </w:pPr>
    </w:p>
    <w:p w14:paraId="3C6B0676" w14:textId="77777777" w:rsidR="009D4850" w:rsidRPr="009D4850" w:rsidRDefault="009D4850" w:rsidP="009D4850">
      <w:pPr>
        <w:rPr>
          <w:rFonts w:ascii="Comic Sans MS" w:hAnsi="Comic Sans MS"/>
          <w:color w:val="000000"/>
          <w:sz w:val="16"/>
          <w:szCs w:val="22"/>
        </w:rPr>
      </w:pPr>
      <w:hyperlink w:anchor="TO" w:history="1">
        <w:r w:rsidRPr="009D4850">
          <w:rPr>
            <w:rStyle w:val="Hyperlink"/>
            <w:rFonts w:ascii="Calibri" w:hAnsi="Calibri"/>
            <w:sz w:val="16"/>
          </w:rPr>
          <w:t>«zur Tagesordnung</w:t>
        </w:r>
      </w:hyperlink>
    </w:p>
    <w:p w14:paraId="70E3A64B" w14:textId="77777777" w:rsidR="009D4850" w:rsidRDefault="009D4850" w:rsidP="009D4850">
      <w:pPr>
        <w:rPr>
          <w:rFonts w:ascii="Comic Sans MS" w:hAnsi="Comic Sans MS"/>
          <w:color w:val="000000"/>
          <w:sz w:val="22"/>
          <w:szCs w:val="22"/>
        </w:rPr>
      </w:pPr>
    </w:p>
    <w:p w14:paraId="686F8BBF" w14:textId="77777777" w:rsidR="009D4850" w:rsidRDefault="009D4850" w:rsidP="009D4850">
      <w:pPr>
        <w:rPr>
          <w:rFonts w:ascii="Comic Sans MS" w:hAnsi="Comic Sans MS"/>
          <w:color w:val="000000"/>
          <w:sz w:val="20"/>
          <w:szCs w:val="22"/>
        </w:rPr>
      </w:pPr>
    </w:p>
    <w:p w14:paraId="1A510C02" w14:textId="77777777" w:rsidR="009D4850" w:rsidRDefault="009D4850" w:rsidP="009D4850">
      <w:pPr>
        <w:rPr>
          <w:rFonts w:ascii="Comic Sans MS" w:hAnsi="Comic Sans MS"/>
          <w:color w:val="000000"/>
          <w:sz w:val="20"/>
          <w:szCs w:val="22"/>
        </w:rPr>
      </w:pPr>
      <w:r>
        <w:rPr>
          <w:rFonts w:ascii="Comic Sans MS" w:hAnsi="Comic Sans MS"/>
          <w:color w:val="000000"/>
          <w:sz w:val="20"/>
          <w:szCs w:val="22"/>
        </w:rPr>
        <w:t>Dieses Protokoll wurde genehmigt in der Sitzung am _____________.</w:t>
      </w:r>
    </w:p>
    <w:p w14:paraId="3246789A" w14:textId="77777777" w:rsidR="009D4850" w:rsidRDefault="009D4850" w:rsidP="009D4850">
      <w:pPr>
        <w:rPr>
          <w:rFonts w:ascii="Comic Sans MS" w:hAnsi="Comic Sans MS"/>
          <w:color w:val="000000"/>
          <w:sz w:val="20"/>
          <w:szCs w:val="22"/>
        </w:rPr>
      </w:pPr>
    </w:p>
    <w:p w14:paraId="548D778C" w14:textId="77777777" w:rsidR="009D4850" w:rsidRPr="009D4850" w:rsidRDefault="009D4850" w:rsidP="009D4850">
      <w:pPr>
        <w:jc w:val="center"/>
        <w:rPr>
          <w:rFonts w:ascii="Comic Sans MS" w:hAnsi="Comic Sans MS"/>
          <w:color w:val="000000"/>
          <w:sz w:val="20"/>
          <w:szCs w:val="22"/>
        </w:rPr>
      </w:pPr>
      <w:r>
        <w:rPr>
          <w:rFonts w:ascii="Comic Sans MS" w:hAnsi="Comic Sans MS"/>
          <w:color w:val="000000"/>
          <w:sz w:val="20"/>
          <w:szCs w:val="22"/>
        </w:rPr>
        <w:t>Unterschriften</w:t>
      </w:r>
    </w:p>
    <w:sectPr w:rsidR="009D4850" w:rsidRPr="009D4850" w:rsidSect="00B834A2">
      <w:headerReference w:type="even" r:id="rId7"/>
      <w:headerReference w:type="default" r:id="rId8"/>
      <w:footerReference w:type="even" r:id="rId9"/>
      <w:footerReference w:type="default" r:id="rId10"/>
      <w:headerReference w:type="first" r:id="rId11"/>
      <w:footerReference w:type="first" r:id="rId12"/>
      <w:pgSz w:w="11907" w:h="16840" w:code="9"/>
      <w:pgMar w:top="454" w:right="794" w:bottom="851" w:left="851" w:header="567" w:footer="85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6A533" w14:textId="77777777" w:rsidR="0001017E" w:rsidRDefault="0001017E">
      <w:r>
        <w:separator/>
      </w:r>
    </w:p>
  </w:endnote>
  <w:endnote w:type="continuationSeparator" w:id="0">
    <w:p w14:paraId="17E06FB3" w14:textId="77777777" w:rsidR="0001017E" w:rsidRDefault="00010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erif">
    <w:altName w:val="Times New Roman"/>
    <w:panose1 w:val="020B0604020202020204"/>
    <w:charset w:val="00"/>
    <w:family w:val="roman"/>
    <w:pitch w:val="variable"/>
    <w:sig w:usb0="00000001" w:usb1="4000205B" w:usb2="00000028" w:usb3="00000000" w:csb0="0000009F" w:csb1="00000000"/>
  </w:font>
  <w:font w:name="Bernstein-Regular">
    <w:altName w:val="Times New Roman"/>
    <w:panose1 w:val="020B0604020202020204"/>
    <w:charset w:val="00"/>
    <w:family w:val="auto"/>
    <w:pitch w:val="variable"/>
    <w:sig w:usb0="00000001"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F140" w14:textId="77777777" w:rsidR="00EB5225" w:rsidRDefault="00EB5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0EEAA"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68774C">
      <w:rPr>
        <w:rFonts w:ascii="Bernstein-Regular" w:hAnsi="Bernstein-Regular"/>
        <w:noProof/>
        <w:sz w:val="12"/>
      </w:rPr>
      <w:t>E:\Gemeindeverwaltung\Gemeinderat\Protokollegr\P_GR21.02.2019.DOC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68774C">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68774C">
      <w:rPr>
        <w:rFonts w:ascii="Bernstein-Regular" w:hAnsi="Bernstein-Regular"/>
        <w:noProof/>
        <w:sz w:val="12"/>
      </w:rPr>
      <w:t>Freitag, 22. Februar 2019</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AE3BCE">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AE3BCE">
      <w:rPr>
        <w:rStyle w:val="PageNumber"/>
        <w:rFonts w:ascii="Bernstein-Regular" w:hAnsi="Bernstein-Regular"/>
        <w:noProof/>
        <w:sz w:val="18"/>
      </w:rPr>
      <w:t>7</w:t>
    </w:r>
    <w:r w:rsidRPr="00F05FE5">
      <w:rPr>
        <w:rStyle w:val="PageNumber"/>
        <w:rFonts w:ascii="Bernstein-Regular" w:hAnsi="Bernstein-Regula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7288" w14:textId="77777777" w:rsidR="00BE1517" w:rsidRPr="00230184" w:rsidRDefault="00BE1517" w:rsidP="00B53694">
    <w:pPr>
      <w:pStyle w:val="Footer"/>
      <w:tabs>
        <w:tab w:val="clear" w:pos="9072"/>
        <w:tab w:val="right" w:pos="9214"/>
      </w:tabs>
    </w:pPr>
    <w:r w:rsidRPr="00230184">
      <w:rPr>
        <w:sz w:val="12"/>
      </w:rPr>
      <w:fldChar w:fldCharType="begin"/>
    </w:r>
    <w:r w:rsidRPr="00230184">
      <w:rPr>
        <w:sz w:val="12"/>
      </w:rPr>
      <w:instrText xml:space="preserve"> FILENAME \p \* CAPS \* MERGEFORMAT </w:instrText>
    </w:r>
    <w:r w:rsidRPr="00230184">
      <w:rPr>
        <w:sz w:val="12"/>
      </w:rPr>
      <w:fldChar w:fldCharType="separate"/>
    </w:r>
    <w:r w:rsidR="0068774C">
      <w:rPr>
        <w:noProof/>
        <w:sz w:val="12"/>
      </w:rPr>
      <w:t>E:\Gemeindeverwaltung\Gemeinderat\Protokollegr\P_GR21.02.2019.DOC</w:t>
    </w:r>
    <w:r w:rsidRPr="00230184">
      <w:rPr>
        <w:sz w:val="12"/>
      </w:rPr>
      <w:fldChar w:fldCharType="end"/>
    </w:r>
    <w:r w:rsidRPr="00230184">
      <w:rPr>
        <w:sz w:val="12"/>
      </w:rPr>
      <w:t xml:space="preserve">,  </w:t>
    </w:r>
    <w:r w:rsidRPr="00230184">
      <w:rPr>
        <w:sz w:val="12"/>
      </w:rPr>
      <w:fldChar w:fldCharType="begin"/>
    </w:r>
    <w:r w:rsidRPr="00230184">
      <w:rPr>
        <w:sz w:val="12"/>
      </w:rPr>
      <w:instrText xml:space="preserve"> PRINTDATE \@ "dddd, d. MMMM yyyy" \* MERGEFORMAT </w:instrText>
    </w:r>
    <w:r w:rsidRPr="00230184">
      <w:rPr>
        <w:sz w:val="12"/>
      </w:rPr>
      <w:fldChar w:fldCharType="separate"/>
    </w:r>
    <w:r w:rsidR="0068774C">
      <w:rPr>
        <w:noProof/>
        <w:sz w:val="12"/>
      </w:rPr>
      <w:t>Freitag, 22. Februar 2019</w:t>
    </w:r>
    <w:r w:rsidRPr="00230184">
      <w:rPr>
        <w:sz w:val="12"/>
      </w:rPr>
      <w:fldChar w:fldCharType="end"/>
    </w:r>
    <w:r w:rsidRPr="00230184">
      <w:rPr>
        <w:sz w:val="12"/>
      </w:rPr>
      <w:t xml:space="preserve">  </w:t>
    </w:r>
    <w:r w:rsidR="00B53694">
      <w:rPr>
        <w:sz w:val="12"/>
      </w:rPr>
      <w:tab/>
    </w:r>
    <w:r w:rsidR="00B53694">
      <w:rPr>
        <w:sz w:val="12"/>
      </w:rPr>
      <w:tab/>
    </w:r>
    <w:r w:rsidRPr="00230184">
      <w:rPr>
        <w:sz w:val="16"/>
        <w:szCs w:val="16"/>
      </w:rPr>
      <w:t xml:space="preserve">Seite </w:t>
    </w:r>
    <w:r w:rsidRPr="00230184">
      <w:rPr>
        <w:rStyle w:val="PageNumber"/>
        <w:sz w:val="16"/>
        <w:szCs w:val="16"/>
      </w:rPr>
      <w:fldChar w:fldCharType="begin"/>
    </w:r>
    <w:r w:rsidRPr="00230184">
      <w:rPr>
        <w:rStyle w:val="PageNumber"/>
        <w:sz w:val="16"/>
        <w:szCs w:val="16"/>
      </w:rPr>
      <w:instrText xml:space="preserve"> PAGE </w:instrText>
    </w:r>
    <w:r w:rsidRPr="00230184">
      <w:rPr>
        <w:rStyle w:val="PageNumber"/>
        <w:sz w:val="16"/>
        <w:szCs w:val="16"/>
      </w:rPr>
      <w:fldChar w:fldCharType="separate"/>
    </w:r>
    <w:r w:rsidR="00AE3BCE">
      <w:rPr>
        <w:rStyle w:val="PageNumber"/>
        <w:noProof/>
        <w:sz w:val="16"/>
        <w:szCs w:val="16"/>
      </w:rPr>
      <w:t>1</w:t>
    </w:r>
    <w:r w:rsidRPr="00230184">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307B2" w14:textId="77777777" w:rsidR="0001017E" w:rsidRDefault="0001017E">
      <w:r>
        <w:separator/>
      </w:r>
    </w:p>
  </w:footnote>
  <w:footnote w:type="continuationSeparator" w:id="0">
    <w:p w14:paraId="43E02F8A" w14:textId="77777777" w:rsidR="0001017E" w:rsidRDefault="00010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E61C" w14:textId="77777777" w:rsidR="00EB5225" w:rsidRDefault="00EB52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3AF5" w14:textId="77777777" w:rsidR="00EB5225" w:rsidRDefault="00EB52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F71F" w14:textId="77777777" w:rsidR="00BE1517" w:rsidRPr="006271D0" w:rsidRDefault="003D6221" w:rsidP="006271D0">
    <w:pPr>
      <w:tabs>
        <w:tab w:val="left" w:pos="2190"/>
        <w:tab w:val="left" w:pos="7395"/>
        <w:tab w:val="left" w:pos="8145"/>
      </w:tabs>
    </w:pPr>
    <w:r w:rsidRPr="006271D0">
      <w:rPr>
        <w:noProof/>
      </w:rPr>
      <mc:AlternateContent>
        <mc:Choice Requires="wps">
          <w:drawing>
            <wp:anchor distT="0" distB="0" distL="114300" distR="114300" simplePos="0" relativeHeight="251657216" behindDoc="0" locked="0" layoutInCell="1" allowOverlap="1" wp14:anchorId="55F09FC7" wp14:editId="0B2E7A00">
              <wp:simplePos x="0" y="0"/>
              <wp:positionH relativeFrom="column">
                <wp:posOffset>1333500</wp:posOffset>
              </wp:positionH>
              <wp:positionV relativeFrom="paragraph">
                <wp:posOffset>-71755</wp:posOffset>
              </wp:positionV>
              <wp:extent cx="4000500" cy="313055"/>
              <wp:effectExtent l="0" t="0" r="0" b="0"/>
              <wp:wrapNone/>
              <wp:docPr id="518049083"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380B53" w14:textId="77777777" w:rsidR="003D6221" w:rsidRPr="003D6221" w:rsidRDefault="003D6221" w:rsidP="003D6221">
                          <w:pPr>
                            <w:jc w:val="center"/>
                            <w:rPr>
                              <w:rFonts w:cs="Calibri"/>
                              <w:color w:val="00006A"/>
                              <w:szCs w:val="24"/>
                              <w:lang w:val="en-GB"/>
                              <w14:shadow w14:blurRad="0" w14:dist="45847" w14:dir="2021404" w14:sx="100000" w14:sy="100000" w14:kx="0" w14:ky="0" w14:algn="ctr">
                                <w14:srgbClr w14:val="B2B2B2">
                                  <w14:alpha w14:val="20000"/>
                                </w14:srgbClr>
                              </w14:shadow>
                            </w:rPr>
                          </w:pPr>
                          <w:r w:rsidRPr="003D6221">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5F09FC7" id="_x0000_t202" coordsize="21600,21600" o:spt="202" path="m,l,21600r21600,l21600,xe">
              <v:stroke joinstyle="miter"/>
              <v:path gradientshapeok="t" o:connecttype="rect"/>
            </v:shapetype>
            <v:shape id="WordArt 6" o:spid="_x0000_s1026" type="#_x0000_t202" style="position:absolute;margin-left:105pt;margin-top:-5.65pt;width:315pt;height:2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" filled="f" stroked="f">
              <v:stroke joinstyle="round"/>
              <v:path arrowok="t"/>
              <v:textbox inset="0,0,0,0">
                <w:txbxContent>
                  <w:p w14:paraId="23380B53" w14:textId="77777777" w:rsidR="003D6221" w:rsidRPr="003D6221" w:rsidRDefault="003D6221" w:rsidP="003D6221">
                    <w:pPr>
                      <w:jc w:val="center"/>
                      <w:rPr>
                        <w:rFonts w:cs="Calibri"/>
                        <w:color w:val="00006A"/>
                        <w:szCs w:val="24"/>
                        <w:lang w:val="en-GB"/>
                        <w14:shadow w14:blurRad="0" w14:dist="45847" w14:dir="2021404" w14:sx="100000" w14:sy="100000" w14:kx="0" w14:ky="0" w14:algn="ctr">
                          <w14:srgbClr w14:val="B2B2B2">
                            <w14:alpha w14:val="20000"/>
                          </w14:srgbClr>
                        </w14:shadow>
                      </w:rPr>
                    </w:pPr>
                    <w:r w:rsidRPr="003D6221">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r w:rsidRPr="006271D0">
      <w:rPr>
        <w:noProof/>
      </w:rPr>
      <w:drawing>
        <wp:anchor distT="0" distB="0" distL="114300" distR="114300" simplePos="0" relativeHeight="251659264" behindDoc="1" locked="0" layoutInCell="1" allowOverlap="1" wp14:anchorId="110B0A46" wp14:editId="6F95E2B6">
          <wp:simplePos x="0" y="0"/>
          <wp:positionH relativeFrom="column">
            <wp:posOffset>0</wp:posOffset>
          </wp:positionH>
          <wp:positionV relativeFrom="paragraph">
            <wp:posOffset>-71755</wp:posOffset>
          </wp:positionV>
          <wp:extent cx="705485" cy="763905"/>
          <wp:effectExtent l="0" t="0" r="0" b="0"/>
          <wp:wrapSquare wrapText="bothSides"/>
          <wp:docPr id="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1D0">
      <w:rPr>
        <w:noProof/>
      </w:rPr>
      <w:drawing>
        <wp:anchor distT="0" distB="0" distL="114300" distR="114300" simplePos="0" relativeHeight="251658240" behindDoc="1" locked="0" layoutInCell="1" allowOverlap="1" wp14:anchorId="642764AA" wp14:editId="564DB409">
          <wp:simplePos x="0" y="0"/>
          <wp:positionH relativeFrom="column">
            <wp:posOffset>5894070</wp:posOffset>
          </wp:positionH>
          <wp:positionV relativeFrom="paragraph">
            <wp:posOffset>-71755</wp:posOffset>
          </wp:positionV>
          <wp:extent cx="640715" cy="765810"/>
          <wp:effectExtent l="0" t="0" r="0" b="0"/>
          <wp:wrapTight wrapText="bothSides">
            <wp:wrapPolygon edited="0">
              <wp:start x="0" y="0"/>
              <wp:lineTo x="0" y="21134"/>
              <wp:lineTo x="20979" y="21134"/>
              <wp:lineTo x="20979" y="0"/>
              <wp:lineTo x="0" y="0"/>
            </wp:wrapPolygon>
          </wp:wrapTight>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245F53" w:rsidRPr="006271D0">
      <w:tab/>
    </w:r>
    <w:r w:rsidR="006271D0" w:rsidRPr="006271D0">
      <w:tab/>
    </w:r>
    <w:r w:rsidR="006271D0" w:rsidRPr="006271D0">
      <w:tab/>
    </w:r>
  </w:p>
  <w:p w14:paraId="403E26EB" w14:textId="77777777" w:rsidR="00BE1517" w:rsidRDefault="003D6221" w:rsidP="00BE1517">
    <w:pPr>
      <w:pStyle w:val="Header"/>
      <w:rPr>
        <w:sz w:val="22"/>
        <w:szCs w:val="22"/>
      </w:rPr>
    </w:pPr>
    <w:r w:rsidRPr="006271D0">
      <w:rPr>
        <w:noProof/>
        <w:sz w:val="22"/>
        <w:szCs w:val="22"/>
      </w:rPr>
      <w:drawing>
        <wp:anchor distT="0" distB="0" distL="114300" distR="114300" simplePos="0" relativeHeight="251656192" behindDoc="1" locked="0" layoutInCell="1" allowOverlap="1" wp14:anchorId="7E0094C8" wp14:editId="7758C2DA">
          <wp:simplePos x="0" y="0"/>
          <wp:positionH relativeFrom="column">
            <wp:posOffset>239395</wp:posOffset>
          </wp:positionH>
          <wp:positionV relativeFrom="paragraph">
            <wp:posOffset>4445</wp:posOffset>
          </wp:positionV>
          <wp:extent cx="1515110" cy="1021080"/>
          <wp:effectExtent l="0" t="0" r="0" b="0"/>
          <wp:wrapNone/>
          <wp:docPr id="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511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67EA3A" w14:textId="77777777" w:rsidR="00BE1517" w:rsidRPr="006F2CC6" w:rsidRDefault="00AB1820" w:rsidP="00B86991">
    <w:pPr>
      <w:pStyle w:val="Header"/>
      <w:jc w:val="center"/>
      <w:rPr>
        <w:rFonts w:cs="Calibri"/>
      </w:rPr>
    </w:pPr>
    <w:r w:rsidRPr="006F2CC6">
      <w:rPr>
        <w:rFonts w:cs="Calibri"/>
        <w:sz w:val="22"/>
        <w:szCs w:val="22"/>
      </w:rPr>
      <w:t>3393 Matzleinsdorf  / Bezirk Melk / NÖ</w:t>
    </w:r>
  </w:p>
  <w:p w14:paraId="4C917947" w14:textId="77777777" w:rsidR="006271D0" w:rsidRPr="00326A93" w:rsidRDefault="00B86991" w:rsidP="00B86991">
    <w:pPr>
      <w:pStyle w:val="Header"/>
      <w:jc w:val="center"/>
      <w:rPr>
        <w:rFonts w:cs="Calibri"/>
        <w:sz w:val="18"/>
        <w:szCs w:val="16"/>
      </w:rPr>
    </w:pPr>
    <w:r w:rsidRPr="00326A93">
      <w:rPr>
        <w:rFonts w:cs="Calibri"/>
        <w:sz w:val="18"/>
        <w:szCs w:val="16"/>
      </w:rPr>
      <w:t xml:space="preserve">Pöchlarnerstraße 4, </w:t>
    </w:r>
    <w:r w:rsidR="009F71FB" w:rsidRPr="00326A93">
      <w:rPr>
        <w:rFonts w:cs="Calibri"/>
        <w:sz w:val="18"/>
        <w:szCs w:val="16"/>
      </w:rPr>
      <w:t xml:space="preserve">3393 </w:t>
    </w:r>
    <w:r w:rsidRPr="00326A93">
      <w:rPr>
        <w:rFonts w:cs="Calibri"/>
        <w:sz w:val="18"/>
        <w:szCs w:val="16"/>
      </w:rPr>
      <w:t>Zelking</w:t>
    </w:r>
  </w:p>
  <w:p w14:paraId="03E67A34" w14:textId="77777777" w:rsidR="009F71FB" w:rsidRPr="00326A93" w:rsidRDefault="009F71FB" w:rsidP="00B86991">
    <w:pPr>
      <w:pStyle w:val="Header"/>
      <w:jc w:val="center"/>
      <w:rPr>
        <w:rFonts w:cs="Calibri"/>
        <w:sz w:val="8"/>
        <w:szCs w:val="16"/>
      </w:rPr>
    </w:pPr>
  </w:p>
  <w:p w14:paraId="3BEAD576" w14:textId="77777777" w:rsidR="00BE1517" w:rsidRPr="00326A93" w:rsidRDefault="001C5A56" w:rsidP="006F2CC6">
    <w:pPr>
      <w:pStyle w:val="Header"/>
      <w:tabs>
        <w:tab w:val="clear" w:pos="4536"/>
        <w:tab w:val="clear" w:pos="9072"/>
        <w:tab w:val="left" w:pos="4962"/>
      </w:tabs>
      <w:rPr>
        <w:rFonts w:cs="Calibri"/>
        <w:i/>
        <w:sz w:val="18"/>
      </w:rPr>
    </w:pPr>
    <w:r w:rsidRPr="00326A93">
      <w:rPr>
        <w:rFonts w:cs="Calibri"/>
        <w:sz w:val="18"/>
        <w:szCs w:val="16"/>
      </w:rPr>
      <w:t xml:space="preserve"> </w:t>
    </w:r>
    <w:r w:rsidR="003D0D04" w:rsidRPr="00326A93">
      <w:rPr>
        <w:rFonts w:cs="Calibri"/>
        <w:sz w:val="18"/>
        <w:szCs w:val="16"/>
      </w:rPr>
      <w:tab/>
    </w:r>
  </w:p>
  <w:p w14:paraId="3B0BEF07" w14:textId="77777777" w:rsidR="00BE1517" w:rsidRPr="00326A93" w:rsidRDefault="006271D0" w:rsidP="001C5A56">
    <w:pPr>
      <w:pStyle w:val="Header"/>
      <w:tabs>
        <w:tab w:val="clear" w:pos="4536"/>
        <w:tab w:val="clear" w:pos="9072"/>
      </w:tabs>
      <w:rPr>
        <w:rFonts w:cs="Calibri"/>
        <w:i/>
        <w:color w:val="003366"/>
        <w:sz w:val="18"/>
        <w:lang w:val="en-GB"/>
      </w:rPr>
    </w:pPr>
    <w:r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p>
  <w:p w14:paraId="53DDAD3E" w14:textId="77777777" w:rsidR="00B44548" w:rsidRPr="00B44548" w:rsidRDefault="00B44548" w:rsidP="00BE1517">
    <w:pPr>
      <w:pStyle w:val="Header"/>
      <w:tabs>
        <w:tab w:val="clear" w:pos="4536"/>
        <w:tab w:val="clear" w:pos="9072"/>
      </w:tabs>
      <w:rPr>
        <w:color w:val="003366"/>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523BA"/>
    <w:multiLevelType w:val="hybridMultilevel"/>
    <w:tmpl w:val="AABA4386"/>
    <w:lvl w:ilvl="0" w:tplc="50727F72">
      <w:numFmt w:val="bullet"/>
      <w:lvlText w:val=""/>
      <w:lvlJc w:val="left"/>
      <w:pPr>
        <w:ind w:left="720" w:hanging="360"/>
      </w:pPr>
      <w:rPr>
        <w:rFonts w:ascii="Symbol" w:eastAsia="Calibri" w:hAnsi="Symbol"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B175683"/>
    <w:multiLevelType w:val="multilevel"/>
    <w:tmpl w:val="22963D7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F776D94"/>
    <w:multiLevelType w:val="multilevel"/>
    <w:tmpl w:val="C666B9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16cid:durableId="1369330826">
    <w:abstractNumId w:val="2"/>
  </w:num>
  <w:num w:numId="2" w16cid:durableId="2022118182">
    <w:abstractNumId w:val="1"/>
  </w:num>
  <w:num w:numId="3" w16cid:durableId="1144546973">
    <w:abstractNumId w:val="0"/>
  </w:num>
  <w:num w:numId="4" w16cid:durableId="136278244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E03kxKqXZ/o4R1VHzeyzTKZY4YQYtjYObYHqrBpIsn3Pfqh57NFoCiby/aGBlPm3G0+O9Q/9qqQLZkU68SWpg==" w:salt="P3WOs9nfacFUR9aP4yhITw=="/>
  <w:defaultTabStop w:val="709"/>
  <w:hyphenationZone w:val="425"/>
  <w:drawingGridHorizontalSpacing w:val="57"/>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017E"/>
    <w:rsid w:val="0001122E"/>
    <w:rsid w:val="00021937"/>
    <w:rsid w:val="00031647"/>
    <w:rsid w:val="0004065F"/>
    <w:rsid w:val="00046236"/>
    <w:rsid w:val="00080E9A"/>
    <w:rsid w:val="00085031"/>
    <w:rsid w:val="0008539E"/>
    <w:rsid w:val="00090676"/>
    <w:rsid w:val="00090991"/>
    <w:rsid w:val="000B734A"/>
    <w:rsid w:val="000D603F"/>
    <w:rsid w:val="000F061B"/>
    <w:rsid w:val="001201C7"/>
    <w:rsid w:val="00122278"/>
    <w:rsid w:val="001356EF"/>
    <w:rsid w:val="00153DD7"/>
    <w:rsid w:val="00161628"/>
    <w:rsid w:val="00170731"/>
    <w:rsid w:val="001738DA"/>
    <w:rsid w:val="00186803"/>
    <w:rsid w:val="001A11C3"/>
    <w:rsid w:val="001B3757"/>
    <w:rsid w:val="001B75FB"/>
    <w:rsid w:val="001C5A56"/>
    <w:rsid w:val="001D29FC"/>
    <w:rsid w:val="001D4FC8"/>
    <w:rsid w:val="001F3B86"/>
    <w:rsid w:val="00201C9B"/>
    <w:rsid w:val="0021006C"/>
    <w:rsid w:val="002123EC"/>
    <w:rsid w:val="002137A2"/>
    <w:rsid w:val="00221384"/>
    <w:rsid w:val="00225998"/>
    <w:rsid w:val="00230184"/>
    <w:rsid w:val="00237F14"/>
    <w:rsid w:val="00245F53"/>
    <w:rsid w:val="00250715"/>
    <w:rsid w:val="00253BF0"/>
    <w:rsid w:val="00262906"/>
    <w:rsid w:val="00266ACA"/>
    <w:rsid w:val="00267EEF"/>
    <w:rsid w:val="00273E05"/>
    <w:rsid w:val="002803C6"/>
    <w:rsid w:val="002C2CCF"/>
    <w:rsid w:val="002E646B"/>
    <w:rsid w:val="002F3852"/>
    <w:rsid w:val="002F4BAC"/>
    <w:rsid w:val="002F6E73"/>
    <w:rsid w:val="00326A93"/>
    <w:rsid w:val="00336427"/>
    <w:rsid w:val="00344C81"/>
    <w:rsid w:val="00354C44"/>
    <w:rsid w:val="0036085A"/>
    <w:rsid w:val="003C35F1"/>
    <w:rsid w:val="003D0572"/>
    <w:rsid w:val="003D0D04"/>
    <w:rsid w:val="003D6221"/>
    <w:rsid w:val="00401CE3"/>
    <w:rsid w:val="00402D67"/>
    <w:rsid w:val="0040730F"/>
    <w:rsid w:val="004345A1"/>
    <w:rsid w:val="0045084F"/>
    <w:rsid w:val="004518AE"/>
    <w:rsid w:val="00456A92"/>
    <w:rsid w:val="00466B47"/>
    <w:rsid w:val="00492DA4"/>
    <w:rsid w:val="004B463A"/>
    <w:rsid w:val="004C403B"/>
    <w:rsid w:val="004E116B"/>
    <w:rsid w:val="004E420F"/>
    <w:rsid w:val="004E5B80"/>
    <w:rsid w:val="00562C03"/>
    <w:rsid w:val="00582DD6"/>
    <w:rsid w:val="005A5A34"/>
    <w:rsid w:val="005A6E0E"/>
    <w:rsid w:val="005A7FD5"/>
    <w:rsid w:val="005F6801"/>
    <w:rsid w:val="00606990"/>
    <w:rsid w:val="00617810"/>
    <w:rsid w:val="0062113D"/>
    <w:rsid w:val="006259BF"/>
    <w:rsid w:val="006271D0"/>
    <w:rsid w:val="00654832"/>
    <w:rsid w:val="00672C44"/>
    <w:rsid w:val="00681E11"/>
    <w:rsid w:val="0068774C"/>
    <w:rsid w:val="006A4199"/>
    <w:rsid w:val="006A7945"/>
    <w:rsid w:val="006B2610"/>
    <w:rsid w:val="006C0D9F"/>
    <w:rsid w:val="006C28FB"/>
    <w:rsid w:val="006C6804"/>
    <w:rsid w:val="006F2CC6"/>
    <w:rsid w:val="00700C3D"/>
    <w:rsid w:val="00713999"/>
    <w:rsid w:val="00744148"/>
    <w:rsid w:val="00762B99"/>
    <w:rsid w:val="00763A4F"/>
    <w:rsid w:val="00781AF6"/>
    <w:rsid w:val="00784A73"/>
    <w:rsid w:val="00787FF2"/>
    <w:rsid w:val="007A7A64"/>
    <w:rsid w:val="007B1B81"/>
    <w:rsid w:val="007D1ECF"/>
    <w:rsid w:val="007F5F2F"/>
    <w:rsid w:val="00807F20"/>
    <w:rsid w:val="008162A5"/>
    <w:rsid w:val="008342EE"/>
    <w:rsid w:val="008474EB"/>
    <w:rsid w:val="0085070C"/>
    <w:rsid w:val="00851AB9"/>
    <w:rsid w:val="00853711"/>
    <w:rsid w:val="008A036F"/>
    <w:rsid w:val="008A25B9"/>
    <w:rsid w:val="008C43E1"/>
    <w:rsid w:val="008D20E9"/>
    <w:rsid w:val="008D3E15"/>
    <w:rsid w:val="008D4BF3"/>
    <w:rsid w:val="008D65C9"/>
    <w:rsid w:val="008F30DA"/>
    <w:rsid w:val="008F490C"/>
    <w:rsid w:val="0090141F"/>
    <w:rsid w:val="00902D0C"/>
    <w:rsid w:val="009606F0"/>
    <w:rsid w:val="009A76F2"/>
    <w:rsid w:val="009D34B7"/>
    <w:rsid w:val="009D4850"/>
    <w:rsid w:val="009F71FB"/>
    <w:rsid w:val="00A00193"/>
    <w:rsid w:val="00A10485"/>
    <w:rsid w:val="00A21CF4"/>
    <w:rsid w:val="00A27819"/>
    <w:rsid w:val="00A3261E"/>
    <w:rsid w:val="00A5193D"/>
    <w:rsid w:val="00A57D8F"/>
    <w:rsid w:val="00A64EFB"/>
    <w:rsid w:val="00A9182E"/>
    <w:rsid w:val="00AB1820"/>
    <w:rsid w:val="00AD6B46"/>
    <w:rsid w:val="00AE3BCE"/>
    <w:rsid w:val="00AE7705"/>
    <w:rsid w:val="00B14F97"/>
    <w:rsid w:val="00B36F09"/>
    <w:rsid w:val="00B44548"/>
    <w:rsid w:val="00B50848"/>
    <w:rsid w:val="00B53694"/>
    <w:rsid w:val="00B7094A"/>
    <w:rsid w:val="00B834A2"/>
    <w:rsid w:val="00B86991"/>
    <w:rsid w:val="00B90DCF"/>
    <w:rsid w:val="00BC5CC9"/>
    <w:rsid w:val="00BE1517"/>
    <w:rsid w:val="00C279A0"/>
    <w:rsid w:val="00C33C48"/>
    <w:rsid w:val="00C458C4"/>
    <w:rsid w:val="00CC1241"/>
    <w:rsid w:val="00CD488A"/>
    <w:rsid w:val="00CE5F7E"/>
    <w:rsid w:val="00CF3956"/>
    <w:rsid w:val="00D25DB0"/>
    <w:rsid w:val="00D32D16"/>
    <w:rsid w:val="00D36C57"/>
    <w:rsid w:val="00D3736E"/>
    <w:rsid w:val="00D40E9A"/>
    <w:rsid w:val="00D4388C"/>
    <w:rsid w:val="00D63CAB"/>
    <w:rsid w:val="00D64F1F"/>
    <w:rsid w:val="00D6745A"/>
    <w:rsid w:val="00D97CE6"/>
    <w:rsid w:val="00E0747E"/>
    <w:rsid w:val="00E15BB7"/>
    <w:rsid w:val="00E221FC"/>
    <w:rsid w:val="00E2405F"/>
    <w:rsid w:val="00E36FC6"/>
    <w:rsid w:val="00E43907"/>
    <w:rsid w:val="00E616DC"/>
    <w:rsid w:val="00E63350"/>
    <w:rsid w:val="00E86BA4"/>
    <w:rsid w:val="00E97BEE"/>
    <w:rsid w:val="00EB5225"/>
    <w:rsid w:val="00EB60F3"/>
    <w:rsid w:val="00EF2AF3"/>
    <w:rsid w:val="00F00A95"/>
    <w:rsid w:val="00F05FE5"/>
    <w:rsid w:val="00F84117"/>
    <w:rsid w:val="00F86F27"/>
    <w:rsid w:val="00FA1763"/>
    <w:rsid w:val="00FA4365"/>
    <w:rsid w:val="00FB3381"/>
    <w:rsid w:val="00FB3EBF"/>
    <w:rsid w:val="00FC15DF"/>
    <w:rsid w:val="00FC7220"/>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E6CD6"/>
  <w15:chartTrackingRefBased/>
  <w15:docId w15:val="{16AE892E-1C95-6048-8424-DCDE512F8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D04"/>
    <w:rPr>
      <w:rFonts w:ascii="Calibri" w:hAnsi="Calibri"/>
      <w:sz w:val="24"/>
      <w:lang w:val="de-DE" w:eastAsia="de-DE"/>
    </w:rPr>
  </w:style>
  <w:style w:type="paragraph" w:styleId="Heading1">
    <w:name w:val="heading 1"/>
    <w:basedOn w:val="Normal"/>
    <w:next w:val="Normal"/>
    <w:qFormat/>
    <w:rsid w:val="00A57D8F"/>
    <w:pPr>
      <w:keepNext/>
      <w:spacing w:before="240" w:after="60"/>
      <w:outlineLvl w:val="0"/>
    </w:pPr>
    <w:rPr>
      <w:rFonts w:ascii="Comic Sans MS" w:hAnsi="Comic Sans M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273E05"/>
    <w:pPr>
      <w:tabs>
        <w:tab w:val="center" w:pos="4536"/>
        <w:tab w:val="right" w:pos="9072"/>
      </w:tabs>
    </w:pPr>
    <w:rPr>
      <w:sz w:val="20"/>
    </w:rPr>
  </w:style>
  <w:style w:type="character" w:styleId="Hyperlink">
    <w:name w:val="Hyperlink"/>
    <w:rsid w:val="00A57D8F"/>
    <w:rPr>
      <w:rFonts w:ascii="Comic Sans MS" w:hAnsi="Comic Sans MS"/>
      <w:color w:val="0000FF"/>
      <w:u w:val="single"/>
    </w:rPr>
  </w:style>
  <w:style w:type="paragraph" w:styleId="Footer">
    <w:name w:val="footer"/>
    <w:basedOn w:val="Normal"/>
    <w:rsid w:val="00AE7705"/>
    <w:pPr>
      <w:tabs>
        <w:tab w:val="center" w:pos="4536"/>
        <w:tab w:val="right" w:pos="9072"/>
      </w:tabs>
    </w:pPr>
  </w:style>
  <w:style w:type="character" w:styleId="PageNumber">
    <w:name w:val="page number"/>
    <w:rsid w:val="00A57D8F"/>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HeaderChar">
    <w:name w:val="Header Char"/>
    <w:link w:val="Header"/>
    <w:rsid w:val="004518AE"/>
    <w:rPr>
      <w:rFonts w:ascii="Comic Sans MS" w:hAnsi="Comic Sans MS"/>
      <w:lang w:val="de-DE" w:eastAsia="de-DE"/>
    </w:rPr>
  </w:style>
  <w:style w:type="paragraph" w:styleId="ListParagraph">
    <w:name w:val="List Paragraph"/>
    <w:basedOn w:val="Normal"/>
    <w:uiPriority w:val="34"/>
    <w:qFormat/>
    <w:rsid w:val="00F86F27"/>
    <w:pPr>
      <w:ind w:left="708"/>
    </w:pPr>
  </w:style>
  <w:style w:type="character" w:customStyle="1" w:styleId="NichtaufgelsteErwhnung">
    <w:name w:val="Nicht aufgelöste Erwähnung"/>
    <w:uiPriority w:val="99"/>
    <w:semiHidden/>
    <w:unhideWhenUsed/>
    <w:rsid w:val="009D4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55007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2962</Words>
  <Characters>16887</Characters>
  <Application>Microsoft Office Word</Application>
  <DocSecurity>8</DocSecurity>
  <Lines>140</Lines>
  <Paragraphs>39</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19810</CharactersWithSpaces>
  <SharedDoc>false</SharedDoc>
  <HLinks>
    <vt:vector size="84" baseType="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7602230</vt:i4>
      </vt:variant>
      <vt:variant>
        <vt:i4>18</vt:i4>
      </vt:variant>
      <vt:variant>
        <vt:i4>0</vt:i4>
      </vt:variant>
      <vt:variant>
        <vt:i4>5</vt:i4>
      </vt:variant>
      <vt:variant>
        <vt:lpwstr/>
      </vt:variant>
      <vt:variant>
        <vt:lpwstr>GRTOP7_21022019_0</vt:lpwstr>
      </vt:variant>
      <vt:variant>
        <vt:i4>7667766</vt:i4>
      </vt:variant>
      <vt:variant>
        <vt:i4>15</vt:i4>
      </vt:variant>
      <vt:variant>
        <vt:i4>0</vt:i4>
      </vt:variant>
      <vt:variant>
        <vt:i4>5</vt:i4>
      </vt:variant>
      <vt:variant>
        <vt:lpwstr/>
      </vt:variant>
      <vt:variant>
        <vt:lpwstr>GRTOP6_21022019_0</vt:lpwstr>
      </vt:variant>
      <vt:variant>
        <vt:i4>7733302</vt:i4>
      </vt:variant>
      <vt:variant>
        <vt:i4>12</vt:i4>
      </vt:variant>
      <vt:variant>
        <vt:i4>0</vt:i4>
      </vt:variant>
      <vt:variant>
        <vt:i4>5</vt:i4>
      </vt:variant>
      <vt:variant>
        <vt:lpwstr/>
      </vt:variant>
      <vt:variant>
        <vt:lpwstr>GRTOP5_21022019_0</vt:lpwstr>
      </vt:variant>
      <vt:variant>
        <vt:i4>7798838</vt:i4>
      </vt:variant>
      <vt:variant>
        <vt:i4>9</vt:i4>
      </vt:variant>
      <vt:variant>
        <vt:i4>0</vt:i4>
      </vt:variant>
      <vt:variant>
        <vt:i4>5</vt:i4>
      </vt:variant>
      <vt:variant>
        <vt:lpwstr/>
      </vt:variant>
      <vt:variant>
        <vt:lpwstr>GRTOP4_21022019_0</vt:lpwstr>
      </vt:variant>
      <vt:variant>
        <vt:i4>7340086</vt:i4>
      </vt:variant>
      <vt:variant>
        <vt:i4>6</vt:i4>
      </vt:variant>
      <vt:variant>
        <vt:i4>0</vt:i4>
      </vt:variant>
      <vt:variant>
        <vt:i4>5</vt:i4>
      </vt:variant>
      <vt:variant>
        <vt:lpwstr/>
      </vt:variant>
      <vt:variant>
        <vt:lpwstr>GRTOP3_21022019_0</vt:lpwstr>
      </vt:variant>
      <vt:variant>
        <vt:i4>7405622</vt:i4>
      </vt:variant>
      <vt:variant>
        <vt:i4>3</vt:i4>
      </vt:variant>
      <vt:variant>
        <vt:i4>0</vt:i4>
      </vt:variant>
      <vt:variant>
        <vt:i4>5</vt:i4>
      </vt:variant>
      <vt:variant>
        <vt:lpwstr/>
      </vt:variant>
      <vt:variant>
        <vt:lpwstr>GRTOP2_21022019_0</vt:lpwstr>
      </vt:variant>
      <vt:variant>
        <vt:i4>7471158</vt:i4>
      </vt:variant>
      <vt:variant>
        <vt:i4>0</vt:i4>
      </vt:variant>
      <vt:variant>
        <vt:i4>0</vt:i4>
      </vt:variant>
      <vt:variant>
        <vt:i4>5</vt:i4>
      </vt:variant>
      <vt:variant>
        <vt:lpwstr/>
      </vt:variant>
      <vt:variant>
        <vt:lpwstr>GRTOP1_21022019_0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2019-02-22T10:49:00Z</cp:lastPrinted>
  <dcterms:created xsi:type="dcterms:W3CDTF">2025-05-23T05:59:00Z</dcterms:created>
  <dcterms:modified xsi:type="dcterms:W3CDTF">2025-05-23T05:59:00Z</dcterms:modified>
</cp:coreProperties>
</file>