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5551" w14:textId="77777777" w:rsidR="004B463A" w:rsidRDefault="003C2EB3" w:rsidP="003C2EB3">
      <w:pPr>
        <w:jc w:val="center"/>
        <w:rPr>
          <w:rFonts w:ascii="Comic Sans MS" w:hAnsi="Comic Sans MS"/>
          <w:sz w:val="40"/>
          <w:szCs w:val="22"/>
        </w:rPr>
      </w:pPr>
      <w:r>
        <w:rPr>
          <w:rFonts w:ascii="Comic Sans MS" w:hAnsi="Comic Sans MS"/>
          <w:b/>
          <w:sz w:val="40"/>
          <w:szCs w:val="22"/>
        </w:rPr>
        <w:t>Sitzungsprotokoll</w:t>
      </w:r>
    </w:p>
    <w:p w14:paraId="6BB1EAA0" w14:textId="77777777" w:rsidR="003C2EB3" w:rsidRDefault="003C2EB3" w:rsidP="003C2EB3">
      <w:pPr>
        <w:jc w:val="center"/>
        <w:rPr>
          <w:rFonts w:ascii="Comic Sans MS" w:hAnsi="Comic Sans MS"/>
          <w:color w:val="000000"/>
          <w:sz w:val="32"/>
          <w:szCs w:val="22"/>
        </w:rPr>
      </w:pPr>
      <w:r>
        <w:rPr>
          <w:rFonts w:ascii="Comic Sans MS" w:hAnsi="Comic Sans MS"/>
          <w:sz w:val="32"/>
          <w:szCs w:val="22"/>
        </w:rPr>
        <w:t xml:space="preserve">über die </w:t>
      </w:r>
      <w:r>
        <w:rPr>
          <w:rFonts w:ascii="Comic Sans MS" w:hAnsi="Comic Sans MS"/>
          <w:color w:val="000080"/>
          <w:sz w:val="32"/>
          <w:szCs w:val="22"/>
        </w:rPr>
        <w:t>Gemeinderatsitzung</w:t>
      </w:r>
      <w:r>
        <w:rPr>
          <w:rFonts w:ascii="Comic Sans MS" w:hAnsi="Comic Sans MS"/>
          <w:color w:val="000000"/>
          <w:sz w:val="32"/>
          <w:szCs w:val="22"/>
        </w:rPr>
        <w:t xml:space="preserve"> vom 12.12.2017</w:t>
      </w:r>
    </w:p>
    <w:p w14:paraId="2382F30A" w14:textId="77777777" w:rsidR="003C2EB3" w:rsidRDefault="003C2EB3" w:rsidP="003C2EB3">
      <w:pPr>
        <w:rPr>
          <w:rFonts w:ascii="Comic Sans MS" w:hAnsi="Comic Sans MS"/>
          <w:color w:val="000000"/>
          <w:sz w:val="32"/>
          <w:szCs w:val="22"/>
        </w:rPr>
      </w:pPr>
    </w:p>
    <w:p w14:paraId="71B2844C" w14:textId="77777777" w:rsidR="003C2EB3" w:rsidRDefault="003C2EB3" w:rsidP="003C2EB3">
      <w:pPr>
        <w:tabs>
          <w:tab w:val="left" w:pos="8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Beginn: 19:</w:t>
      </w:r>
      <w:r w:rsidR="003D4934">
        <w:rPr>
          <w:rFonts w:ascii="Comic Sans MS" w:hAnsi="Comic Sans MS"/>
          <w:color w:val="000000"/>
          <w:sz w:val="22"/>
          <w:szCs w:val="22"/>
        </w:rPr>
        <w:t>0</w:t>
      </w:r>
      <w:r>
        <w:rPr>
          <w:rFonts w:ascii="Comic Sans MS" w:hAnsi="Comic Sans MS"/>
          <w:color w:val="000000"/>
          <w:sz w:val="22"/>
          <w:szCs w:val="22"/>
        </w:rPr>
        <w:t>0 Uhr</w:t>
      </w:r>
      <w:r>
        <w:rPr>
          <w:rFonts w:ascii="Comic Sans MS" w:hAnsi="Comic Sans MS"/>
          <w:color w:val="000000"/>
          <w:sz w:val="22"/>
          <w:szCs w:val="22"/>
        </w:rPr>
        <w:tab/>
      </w:r>
      <w:r w:rsidR="002945E8">
        <w:rPr>
          <w:rFonts w:ascii="Comic Sans MS" w:hAnsi="Comic Sans MS"/>
          <w:color w:val="000000"/>
          <w:sz w:val="22"/>
          <w:szCs w:val="22"/>
        </w:rPr>
        <w:t>E</w:t>
      </w:r>
      <w:r>
        <w:rPr>
          <w:rFonts w:ascii="Comic Sans MS" w:hAnsi="Comic Sans MS"/>
          <w:color w:val="000000"/>
          <w:sz w:val="22"/>
          <w:szCs w:val="22"/>
        </w:rPr>
        <w:t>nde:</w:t>
      </w:r>
      <w:r w:rsidR="003D4934">
        <w:rPr>
          <w:rFonts w:ascii="Comic Sans MS" w:hAnsi="Comic Sans MS"/>
          <w:color w:val="000000"/>
          <w:sz w:val="22"/>
          <w:szCs w:val="22"/>
        </w:rPr>
        <w:t xml:space="preserve"> 21:00</w:t>
      </w:r>
      <w:r>
        <w:rPr>
          <w:rFonts w:ascii="Comic Sans MS" w:hAnsi="Comic Sans MS"/>
          <w:color w:val="000000"/>
          <w:sz w:val="22"/>
          <w:szCs w:val="22"/>
        </w:rPr>
        <w:t xml:space="preserve"> Uhr</w:t>
      </w:r>
    </w:p>
    <w:p w14:paraId="688A4441" w14:textId="77777777" w:rsidR="003C2EB3" w:rsidRDefault="003C2EB3" w:rsidP="003C2EB3">
      <w:pPr>
        <w:tabs>
          <w:tab w:val="left" w:pos="8000"/>
        </w:tabs>
        <w:rPr>
          <w:rFonts w:ascii="Comic Sans MS" w:hAnsi="Comic Sans MS"/>
          <w:color w:val="000000"/>
          <w:sz w:val="22"/>
          <w:szCs w:val="22"/>
        </w:rPr>
      </w:pPr>
    </w:p>
    <w:p w14:paraId="1B6959FE" w14:textId="77777777" w:rsidR="003C2EB3" w:rsidRDefault="003C2EB3" w:rsidP="003C2EB3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Anwesend:</w:t>
      </w:r>
    </w:p>
    <w:p w14:paraId="33AE19B9" w14:textId="77777777" w:rsidR="003C2EB3" w:rsidRDefault="003C2EB3" w:rsidP="003C2EB3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ab/>
        <w:t>Bgm. Bürg Gerhard</w:t>
      </w:r>
      <w:r>
        <w:rPr>
          <w:rFonts w:ascii="Comic Sans MS" w:hAnsi="Comic Sans MS"/>
          <w:color w:val="000000"/>
          <w:sz w:val="22"/>
          <w:szCs w:val="22"/>
        </w:rPr>
        <w:tab/>
        <w:t>Vzbgm. Gruber Herbert</w:t>
      </w:r>
      <w:r>
        <w:rPr>
          <w:rFonts w:ascii="Comic Sans MS" w:hAnsi="Comic Sans MS"/>
          <w:color w:val="000000"/>
          <w:sz w:val="22"/>
          <w:szCs w:val="22"/>
        </w:rPr>
        <w:tab/>
        <w:t>GfGR Handl Walter</w:t>
      </w:r>
      <w:r>
        <w:rPr>
          <w:rFonts w:ascii="Comic Sans MS" w:hAnsi="Comic Sans MS"/>
          <w:color w:val="000000"/>
          <w:sz w:val="22"/>
          <w:szCs w:val="22"/>
        </w:rPr>
        <w:tab/>
        <w:t>GfGR Fischlmaier Andreas</w:t>
      </w:r>
      <w:r>
        <w:rPr>
          <w:rFonts w:ascii="Comic Sans MS" w:hAnsi="Comic Sans MS"/>
          <w:color w:val="000000"/>
          <w:sz w:val="22"/>
          <w:szCs w:val="22"/>
        </w:rPr>
        <w:tab/>
        <w:t>GfGR Stattler Rosa</w:t>
      </w:r>
      <w:r>
        <w:rPr>
          <w:rFonts w:ascii="Comic Sans MS" w:hAnsi="Comic Sans MS"/>
          <w:color w:val="000000"/>
          <w:sz w:val="22"/>
          <w:szCs w:val="22"/>
        </w:rPr>
        <w:tab/>
        <w:t>GR Riedler Katharina</w:t>
      </w:r>
      <w:r>
        <w:rPr>
          <w:rFonts w:ascii="Comic Sans MS" w:hAnsi="Comic Sans MS"/>
          <w:color w:val="000000"/>
          <w:sz w:val="22"/>
          <w:szCs w:val="22"/>
        </w:rPr>
        <w:tab/>
        <w:t>GR Hauer Lukas</w:t>
      </w:r>
      <w:r>
        <w:rPr>
          <w:rFonts w:ascii="Comic Sans MS" w:hAnsi="Comic Sans MS"/>
          <w:color w:val="000000"/>
          <w:sz w:val="22"/>
          <w:szCs w:val="22"/>
        </w:rPr>
        <w:tab/>
        <w:t>GR Babinger Leopold</w:t>
      </w:r>
      <w:r>
        <w:rPr>
          <w:rFonts w:ascii="Comic Sans MS" w:hAnsi="Comic Sans MS"/>
          <w:color w:val="000000"/>
          <w:sz w:val="22"/>
          <w:szCs w:val="22"/>
        </w:rPr>
        <w:tab/>
        <w:t>GR Fuchs Gottfried</w:t>
      </w:r>
      <w:r>
        <w:rPr>
          <w:rFonts w:ascii="Comic Sans MS" w:hAnsi="Comic Sans MS"/>
          <w:color w:val="000000"/>
          <w:sz w:val="22"/>
          <w:szCs w:val="22"/>
        </w:rPr>
        <w:tab/>
        <w:t>GR Mayer Gabriele</w:t>
      </w:r>
      <w:r>
        <w:rPr>
          <w:rFonts w:ascii="Comic Sans MS" w:hAnsi="Comic Sans MS"/>
          <w:color w:val="000000"/>
          <w:sz w:val="22"/>
          <w:szCs w:val="22"/>
        </w:rPr>
        <w:tab/>
        <w:t>GR Köninger Klaus</w:t>
      </w:r>
      <w:r>
        <w:rPr>
          <w:rFonts w:ascii="Comic Sans MS" w:hAnsi="Comic Sans MS"/>
          <w:color w:val="000000"/>
          <w:sz w:val="22"/>
          <w:szCs w:val="22"/>
        </w:rPr>
        <w:tab/>
        <w:t>GR Lenk Johann</w:t>
      </w:r>
      <w:r>
        <w:rPr>
          <w:rFonts w:ascii="Comic Sans MS" w:hAnsi="Comic Sans MS"/>
          <w:color w:val="000000"/>
          <w:sz w:val="22"/>
          <w:szCs w:val="22"/>
        </w:rPr>
        <w:tab/>
        <w:t>GR Berger Johannes</w:t>
      </w:r>
      <w:r>
        <w:rPr>
          <w:rFonts w:ascii="Comic Sans MS" w:hAnsi="Comic Sans MS"/>
          <w:color w:val="000000"/>
          <w:sz w:val="22"/>
          <w:szCs w:val="22"/>
        </w:rPr>
        <w:tab/>
        <w:t>GR Zeller Otmar</w:t>
      </w:r>
      <w:r>
        <w:rPr>
          <w:rFonts w:ascii="Comic Sans MS" w:hAnsi="Comic Sans MS"/>
          <w:color w:val="000000"/>
          <w:sz w:val="22"/>
          <w:szCs w:val="22"/>
        </w:rPr>
        <w:tab/>
        <w:t>GR Starecek Roman</w:t>
      </w:r>
      <w:r>
        <w:rPr>
          <w:rFonts w:ascii="Comic Sans MS" w:hAnsi="Comic Sans MS"/>
          <w:color w:val="000000"/>
          <w:sz w:val="22"/>
          <w:szCs w:val="22"/>
        </w:rPr>
        <w:tab/>
        <w:t>GR Wieseneder Karin</w:t>
      </w:r>
      <w:r>
        <w:rPr>
          <w:rFonts w:ascii="Comic Sans MS" w:hAnsi="Comic Sans MS"/>
          <w:color w:val="000000"/>
          <w:sz w:val="22"/>
          <w:szCs w:val="22"/>
        </w:rPr>
        <w:tab/>
        <w:t>GR Heiß Christian</w:t>
      </w:r>
    </w:p>
    <w:p w14:paraId="391DADBE" w14:textId="77777777" w:rsidR="003C2EB3" w:rsidRDefault="003C2EB3" w:rsidP="003C2EB3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Entschuldigt:</w:t>
      </w:r>
      <w:r>
        <w:rPr>
          <w:rFonts w:ascii="Comic Sans MS" w:hAnsi="Comic Sans MS"/>
          <w:color w:val="000000"/>
          <w:sz w:val="22"/>
          <w:szCs w:val="22"/>
        </w:rPr>
        <w:tab/>
      </w:r>
      <w:r w:rsidR="003D4934">
        <w:rPr>
          <w:rFonts w:ascii="Comic Sans MS" w:hAnsi="Comic Sans MS"/>
          <w:color w:val="000000"/>
          <w:sz w:val="22"/>
          <w:szCs w:val="22"/>
        </w:rPr>
        <w:t>GfGR Fischer Franz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 w:rsidR="003D4934">
        <w:rPr>
          <w:rFonts w:ascii="Comic Sans MS" w:hAnsi="Comic Sans MS"/>
          <w:color w:val="000000"/>
          <w:sz w:val="22"/>
          <w:szCs w:val="22"/>
        </w:rPr>
        <w:t>( GR Klaus Köninger, GR Katharina Riedler und GR Christian Heiß kommen später 19:28 Uhr)</w:t>
      </w:r>
    </w:p>
    <w:p w14:paraId="429F1C34" w14:textId="77777777" w:rsidR="003D4934" w:rsidRDefault="003D4934" w:rsidP="003C2EB3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</w:p>
    <w:p w14:paraId="6D09C9FC" w14:textId="77777777" w:rsidR="003C2EB3" w:rsidRDefault="003C2EB3" w:rsidP="003C2EB3">
      <w:pPr>
        <w:rPr>
          <w:rFonts w:ascii="Comic Sans MS" w:hAnsi="Comic Sans MS"/>
          <w:i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Tagesordnung:</w:t>
      </w:r>
    </w:p>
    <w:bookmarkStart w:id="0" w:name="TO"/>
    <w:bookmarkEnd w:id="0"/>
    <w:p w14:paraId="2B96B33F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fldChar w:fldCharType="begin"/>
      </w:r>
      <w:r>
        <w:rPr>
          <w:rFonts w:ascii="Comic Sans MS" w:hAnsi="Comic Sans MS"/>
          <w:color w:val="000000"/>
          <w:sz w:val="22"/>
          <w:szCs w:val="22"/>
        </w:rPr>
        <w:instrText xml:space="preserve"> HYPERLINK  \l "GRTOP1_12122017_0" </w:instrText>
      </w:r>
      <w:r>
        <w:rPr>
          <w:rFonts w:ascii="Comic Sans MS" w:hAnsi="Comic Sans MS"/>
          <w:color w:val="000000"/>
          <w:sz w:val="22"/>
          <w:szCs w:val="22"/>
        </w:rPr>
      </w:r>
      <w:r>
        <w:rPr>
          <w:rFonts w:ascii="Comic Sans MS" w:hAnsi="Comic Sans MS"/>
          <w:color w:val="000000"/>
          <w:sz w:val="22"/>
          <w:szCs w:val="22"/>
        </w:rPr>
        <w:fldChar w:fldCharType="separate"/>
      </w:r>
      <w:r>
        <w:rPr>
          <w:rStyle w:val="Hyperlink"/>
          <w:rFonts w:ascii="Calibri" w:hAnsi="Calibri"/>
        </w:rPr>
        <w:t>1.</w:t>
      </w:r>
      <w:r>
        <w:rPr>
          <w:rFonts w:ascii="Comic Sans MS" w:hAnsi="Comic Sans MS"/>
          <w:color w:val="000000"/>
          <w:sz w:val="22"/>
          <w:szCs w:val="22"/>
        </w:rPr>
        <w:fldChar w:fldCharType="end"/>
      </w:r>
      <w:r>
        <w:rPr>
          <w:rFonts w:ascii="Comic Sans MS" w:hAnsi="Comic Sans MS"/>
          <w:color w:val="000000"/>
          <w:sz w:val="22"/>
          <w:szCs w:val="22"/>
        </w:rPr>
        <w:t xml:space="preserve"> Ansuchen um Subvention der Evangelischen Pfarrgemeinde</w:t>
      </w:r>
    </w:p>
    <w:p w14:paraId="4F67448A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hyperlink w:anchor="GRTOP2_12122017_0" w:history="1">
        <w:r>
          <w:rPr>
            <w:rStyle w:val="Hyperlink"/>
            <w:rFonts w:ascii="Calibri" w:hAnsi="Calibri"/>
          </w:rPr>
          <w:t>2.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Ansuchen um Verbücherung nach §15 LTG</w:t>
      </w:r>
    </w:p>
    <w:p w14:paraId="47BD3501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hyperlink w:anchor="GRTOP3_12122017_0" w:history="1">
        <w:r>
          <w:rPr>
            <w:rStyle w:val="Hyperlink"/>
            <w:rFonts w:ascii="Calibri" w:hAnsi="Calibri"/>
          </w:rPr>
          <w:t>3.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Dienstbarkeitsvertrag Trafostation Mösel</w:t>
      </w:r>
    </w:p>
    <w:p w14:paraId="40A73D28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hyperlink w:anchor="GRTOP4_12122017_0" w:history="1">
        <w:r>
          <w:rPr>
            <w:rStyle w:val="Hyperlink"/>
            <w:rFonts w:ascii="Calibri" w:hAnsi="Calibri"/>
          </w:rPr>
          <w:t>4.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Vertrag über die Besorgung des regionalen Rettungs- und Krankentransportdienstes</w:t>
      </w:r>
    </w:p>
    <w:p w14:paraId="6AE2008B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hyperlink w:anchor="GRTOP5_12122017_0" w:history="1">
        <w:r>
          <w:rPr>
            <w:rStyle w:val="Hyperlink"/>
            <w:rFonts w:ascii="Calibri" w:hAnsi="Calibri"/>
          </w:rPr>
          <w:t>5.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Ansuchen um Beleuchtung Klärwärter- bzw. Buswartehaus Hofstetten-Anzenberg</w:t>
      </w:r>
    </w:p>
    <w:p w14:paraId="7B3BCC9A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hyperlink w:anchor="GRTOP6_12122017_0" w:history="1">
        <w:r>
          <w:rPr>
            <w:rStyle w:val="Hyperlink"/>
            <w:rFonts w:ascii="Calibri" w:hAnsi="Calibri"/>
          </w:rPr>
          <w:t>6.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Stellungnahme zum Prüfbericht vom 29.11.2017</w:t>
      </w:r>
    </w:p>
    <w:p w14:paraId="402536BE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hyperlink w:anchor="GRTOP7_12122017_0" w:history="1">
        <w:r>
          <w:rPr>
            <w:rStyle w:val="Hyperlink"/>
            <w:rFonts w:ascii="Calibri" w:hAnsi="Calibri"/>
          </w:rPr>
          <w:t>7.</w:t>
        </w:r>
      </w:hyperlink>
      <w:r>
        <w:rPr>
          <w:rFonts w:ascii="Comic Sans MS" w:hAnsi="Comic Sans MS"/>
          <w:color w:val="800000"/>
          <w:sz w:val="22"/>
          <w:szCs w:val="22"/>
        </w:rPr>
        <w:t xml:space="preserve"> </w:t>
      </w:r>
      <w:r w:rsidRPr="003D4934">
        <w:rPr>
          <w:rFonts w:ascii="Comic Sans MS" w:hAnsi="Comic Sans MS"/>
          <w:sz w:val="22"/>
          <w:szCs w:val="22"/>
        </w:rPr>
        <w:t>Unbefristetes Dienstverhältnis für Karin Bartunek</w:t>
      </w:r>
    </w:p>
    <w:p w14:paraId="6EB1E82B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hyperlink w:anchor="GRTOP8_12122017_0" w:history="1">
        <w:r>
          <w:rPr>
            <w:rStyle w:val="Hyperlink"/>
            <w:rFonts w:ascii="Calibri" w:hAnsi="Calibri"/>
          </w:rPr>
          <w:t>8.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Ankauf einer Schneefräse</w:t>
      </w:r>
    </w:p>
    <w:p w14:paraId="3A24AEF6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hyperlink w:anchor="GRTOP9_12122017_0" w:history="1">
        <w:r>
          <w:rPr>
            <w:rStyle w:val="Hyperlink"/>
            <w:rFonts w:ascii="Calibri" w:hAnsi="Calibri"/>
          </w:rPr>
          <w:t>9.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Nachtragsvoranschlag 2017</w:t>
      </w:r>
    </w:p>
    <w:p w14:paraId="2C58D814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hyperlink w:anchor="GRTOP10_12122017_0" w:history="1">
        <w:r>
          <w:rPr>
            <w:rStyle w:val="Hyperlink"/>
            <w:rFonts w:ascii="Calibri" w:hAnsi="Calibri"/>
          </w:rPr>
          <w:t>10.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Voranschlag 2018</w:t>
      </w:r>
    </w:p>
    <w:p w14:paraId="67664065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hyperlink w:anchor="GRTOP11_12122017_0" w:history="1">
        <w:r>
          <w:rPr>
            <w:rStyle w:val="Hyperlink"/>
            <w:rFonts w:ascii="Calibri" w:hAnsi="Calibri"/>
          </w:rPr>
          <w:t>11.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Bericht des Bürgermeisters</w:t>
      </w:r>
    </w:p>
    <w:p w14:paraId="58C14752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«</w:t>
      </w:r>
    </w:p>
    <w:p w14:paraId="09D9EC75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 Protokoll der letzten Sitzung wurde genehmigt und unterfertigt.</w:t>
      </w:r>
    </w:p>
    <w:p w14:paraId="08510BEA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2842C775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bookmarkStart w:id="1" w:name="GRTOP1_12122017_0"/>
      <w:bookmarkEnd w:id="1"/>
      <w:r>
        <w:rPr>
          <w:rFonts w:ascii="Comic Sans MS" w:hAnsi="Comic Sans MS"/>
          <w:b/>
          <w:color w:val="000000"/>
          <w:sz w:val="22"/>
          <w:szCs w:val="22"/>
        </w:rPr>
        <w:t>TOP 1.) Ansuchen um Subvention der Evangelischen Pfarrgemeinde</w:t>
      </w:r>
    </w:p>
    <w:p w14:paraId="24EA96DE" w14:textId="77777777" w:rsidR="003C2EB3" w:rsidRDefault="003D4934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 Schreiben der evang. Pfarrgemeinde Melk-Scheibbs mit einem Ansuchen um Subvention.</w:t>
      </w:r>
    </w:p>
    <w:p w14:paraId="56AA8170" w14:textId="77777777" w:rsidR="003D4934" w:rsidRDefault="003D4934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Evangelischen Pfarrgemeinde Melk-Scheibbs soll eine einmalige Subvention in der Höhe von € 100,- gewährt werden.</w:t>
      </w:r>
    </w:p>
    <w:p w14:paraId="663487C4" w14:textId="77777777" w:rsidR="003C2EB3" w:rsidRDefault="003D4934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0849617E" w14:textId="77777777" w:rsidR="003C2EB3" w:rsidRPr="003C2EB3" w:rsidRDefault="003C2EB3" w:rsidP="003C2EB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C2EB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022DD8D9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33E4A78B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65FC4781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bookmarkStart w:id="2" w:name="GRTOP2_12122017_0"/>
      <w:bookmarkEnd w:id="2"/>
      <w:r>
        <w:rPr>
          <w:rFonts w:ascii="Comic Sans MS" w:hAnsi="Comic Sans MS"/>
          <w:b/>
          <w:color w:val="000000"/>
          <w:sz w:val="22"/>
          <w:szCs w:val="22"/>
        </w:rPr>
        <w:t>TOP 2.) Ansuchen um Verbücherung nach §15 LTG</w:t>
      </w:r>
    </w:p>
    <w:p w14:paraId="1A4FFFB3" w14:textId="77777777" w:rsidR="003C2EB3" w:rsidRDefault="0072788D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 Vermessung der neuen Busbucht in Matzleinsdorf wurde duch das DI Jonke – DI Kochberger, Ingenieurkonsulent für Vermessungswesen ZT GmbH mit der GZ: 5737-17 durchgeführt. Die </w:t>
      </w:r>
      <w:r>
        <w:rPr>
          <w:rFonts w:ascii="Comic Sans MS" w:hAnsi="Comic Sans MS"/>
          <w:color w:val="000000"/>
          <w:sz w:val="22"/>
          <w:szCs w:val="22"/>
        </w:rPr>
        <w:lastRenderedPageBreak/>
        <w:t>Grundabtretungen können nach den Bestimmungen des LTG § 15 durchgeführt werden. Dazu ist ein Ansuchen an das Vermessungsamt St. Pölten notwendig. Die Trennstücke 1,2,3,4 und 5 werden in das öffentliche Gut der Gemeinde Zelking-Matzleinsdorf übernommen.</w:t>
      </w:r>
    </w:p>
    <w:p w14:paraId="0A1135B8" w14:textId="77777777" w:rsidR="003C2EB3" w:rsidRDefault="0072788D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Von Andreas Fischlmaier werden 95 m²benötigt, von Manfred Schenkermayr 21 m² und von der Landesstraßenverwaltung 116 m².</w:t>
      </w:r>
    </w:p>
    <w:p w14:paraId="51469674" w14:textId="77777777" w:rsidR="0072788D" w:rsidRDefault="0072788D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Antrag an das Vermessungsamt St. Pölten um Durchführung der Vermessungsurkunde GZ: 5737-17 der DI Jonke – DI Kochberger ZT GmbH nach den Bestimmungen des § 15 LTG soll gestellt werden.</w:t>
      </w:r>
    </w:p>
    <w:p w14:paraId="1C06CC57" w14:textId="77777777" w:rsidR="0072788D" w:rsidRDefault="0072788D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 Trennstücke 1-5 werden in das öffentliche Gut der Gemeinde Zelking-Matzleinsdorf übernommen.</w:t>
      </w:r>
    </w:p>
    <w:p w14:paraId="4BD9E42C" w14:textId="77777777" w:rsidR="003C2EB3" w:rsidRDefault="0072788D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0113392A" w14:textId="77777777" w:rsidR="0072788D" w:rsidRDefault="0072788D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5984B72E" w14:textId="77777777" w:rsidR="003C2EB3" w:rsidRPr="003C2EB3" w:rsidRDefault="003C2EB3" w:rsidP="003C2EB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C2EB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3743F05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2DA289EB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4F91D3D0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bookmarkStart w:id="3" w:name="GRTOP3_12122017_0"/>
      <w:bookmarkEnd w:id="3"/>
      <w:r>
        <w:rPr>
          <w:rFonts w:ascii="Comic Sans MS" w:hAnsi="Comic Sans MS"/>
          <w:b/>
          <w:color w:val="000000"/>
          <w:sz w:val="22"/>
          <w:szCs w:val="22"/>
        </w:rPr>
        <w:t xml:space="preserve">TOP 3.) Dienstbarkeitsvertrag </w:t>
      </w:r>
      <w:r w:rsidR="00753E41">
        <w:rPr>
          <w:rFonts w:ascii="Comic Sans MS" w:hAnsi="Comic Sans MS"/>
          <w:b/>
          <w:color w:val="000000"/>
          <w:sz w:val="22"/>
          <w:szCs w:val="22"/>
        </w:rPr>
        <w:t xml:space="preserve">Netz NÖ - </w:t>
      </w:r>
      <w:r>
        <w:rPr>
          <w:rFonts w:ascii="Comic Sans MS" w:hAnsi="Comic Sans MS"/>
          <w:b/>
          <w:color w:val="000000"/>
          <w:sz w:val="22"/>
          <w:szCs w:val="22"/>
        </w:rPr>
        <w:t>Trafostation Mösel</w:t>
      </w:r>
    </w:p>
    <w:p w14:paraId="2877AB6E" w14:textId="77777777" w:rsidR="003C2EB3" w:rsidRDefault="00897B8B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 Trafostation im Mösel wird oberhalb der Zufahrt zum Kindergarten verlegt. Für die Grundbenutzung auf Grundstück Nr. 900 KG Matzleinsdorf soll ein Dienstbarkeitsvertrag mit der </w:t>
      </w:r>
      <w:r w:rsidR="00753E41">
        <w:rPr>
          <w:rFonts w:ascii="Comic Sans MS" w:hAnsi="Comic Sans MS"/>
          <w:color w:val="000000"/>
          <w:sz w:val="22"/>
          <w:szCs w:val="22"/>
        </w:rPr>
        <w:t>Netz Niederösterreich GmbH (EVN)</w:t>
      </w:r>
      <w:r>
        <w:rPr>
          <w:rFonts w:ascii="Comic Sans MS" w:hAnsi="Comic Sans MS"/>
          <w:color w:val="000000"/>
          <w:sz w:val="22"/>
          <w:szCs w:val="22"/>
        </w:rPr>
        <w:t xml:space="preserve"> abgeschlossen werden.</w:t>
      </w:r>
      <w:r w:rsidR="00753E41">
        <w:rPr>
          <w:rFonts w:ascii="Comic Sans MS" w:hAnsi="Comic Sans MS"/>
          <w:color w:val="000000"/>
          <w:sz w:val="22"/>
          <w:szCs w:val="22"/>
        </w:rPr>
        <w:t xml:space="preserve"> Die Verbücherung des Vertrages wird seitens der EVN veranlasst.</w:t>
      </w:r>
    </w:p>
    <w:p w14:paraId="11F85EC6" w14:textId="77777777" w:rsidR="003C2EB3" w:rsidRDefault="00753E41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Antrag: Der vorliegende Dienstbarkeitsvertrag zwischen der Netz Niederösterreich GmbH und der Gemeinde Zelking-Matzleinsdorf betreffend die Aufstellung und Betreuung der </w:t>
      </w:r>
      <w:r w:rsidRPr="00753E41">
        <w:rPr>
          <w:rFonts w:ascii="Comic Sans MS" w:hAnsi="Comic Sans MS"/>
          <w:b/>
          <w:color w:val="000000"/>
          <w:sz w:val="22"/>
          <w:szCs w:val="22"/>
        </w:rPr>
        <w:t>Trafostation</w:t>
      </w:r>
      <w:r>
        <w:rPr>
          <w:rFonts w:ascii="Comic Sans MS" w:hAnsi="Comic Sans MS"/>
          <w:color w:val="000000"/>
          <w:sz w:val="22"/>
          <w:szCs w:val="22"/>
        </w:rPr>
        <w:t xml:space="preserve"> Mösel auf Grundstück Nr. 900 KG Matzleinsdorf soll abgeschlossen und unterfertigt werden.</w:t>
      </w:r>
    </w:p>
    <w:p w14:paraId="0058942C" w14:textId="77777777" w:rsidR="003C2EB3" w:rsidRDefault="00753E41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6138FEF9" w14:textId="77777777" w:rsidR="00753E41" w:rsidRDefault="00753E41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629A8FFE" w14:textId="77777777" w:rsidR="003C2EB3" w:rsidRPr="003C2EB3" w:rsidRDefault="003C2EB3" w:rsidP="003C2EB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C2EB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E92DCF6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4333B377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3178BDDD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bookmarkStart w:id="4" w:name="GRTOP4_12122017_0"/>
      <w:bookmarkEnd w:id="4"/>
      <w:r>
        <w:rPr>
          <w:rFonts w:ascii="Comic Sans MS" w:hAnsi="Comic Sans MS"/>
          <w:b/>
          <w:color w:val="000000"/>
          <w:sz w:val="22"/>
          <w:szCs w:val="22"/>
        </w:rPr>
        <w:t>TOP 4.) Vertrag über die Besorgung des regionalen Rettungs- und Krankentransportdienstes</w:t>
      </w:r>
    </w:p>
    <w:p w14:paraId="001894C4" w14:textId="77777777" w:rsidR="003C2EB3" w:rsidRDefault="00753E41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Vertrag über die Besorgung des regionalen Rettungs- und Krankentransportdienstes wurde bereits in einer vorgehenden Sitzung beschlossen – allerdings noch ohne Betrag.</w:t>
      </w:r>
    </w:p>
    <w:p w14:paraId="4A0FCFA3" w14:textId="77777777" w:rsidR="00753E41" w:rsidRDefault="00753E41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Beim nun endgültig vorliegenden Entwurf ist ein Betrag von € 9,60 je Einwohner eingesetzt. Dies wurde auch bereits bisher bezahlt. Die Valorisierung des Betrages ist herausgenommen worden.</w:t>
      </w:r>
    </w:p>
    <w:p w14:paraId="5B9D6F0A" w14:textId="77777777" w:rsidR="00753E41" w:rsidRDefault="00753E41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den Rettungsdienstvertrag.</w:t>
      </w:r>
    </w:p>
    <w:p w14:paraId="41B9BD68" w14:textId="77777777" w:rsidR="00753E41" w:rsidRDefault="00753E41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vorliegende Vertrag über die Besorgung des regionalen Rettungs- und Krankentransportdienstes soll beschlossen werden.</w:t>
      </w:r>
    </w:p>
    <w:p w14:paraId="0DA41268" w14:textId="77777777" w:rsidR="003C2EB3" w:rsidRDefault="00753E41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6A62C82A" w14:textId="77777777" w:rsidR="003C2EB3" w:rsidRPr="003C2EB3" w:rsidRDefault="003C2EB3" w:rsidP="003C2EB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C2EB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6AA5EFC9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7AECEDDF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bookmarkStart w:id="5" w:name="GRTOP5_12122017_0"/>
      <w:bookmarkEnd w:id="5"/>
      <w:r>
        <w:rPr>
          <w:rFonts w:ascii="Comic Sans MS" w:hAnsi="Comic Sans MS"/>
          <w:b/>
          <w:color w:val="000000"/>
          <w:sz w:val="22"/>
          <w:szCs w:val="22"/>
        </w:rPr>
        <w:t>TOP 5.) Ansuchen um Beleuchtung Klärwärter- bzw. Buswartehaus Hofstetten-Anzenberg</w:t>
      </w:r>
    </w:p>
    <w:p w14:paraId="6E6E8DE1" w14:textId="77777777" w:rsidR="003C2EB3" w:rsidRDefault="00831B24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 Schreiben von Ing. Reinhold Wieland um Errichtung einer Beleuchtung für das Klärwärter- bzw. Buswartehaus in Hofstetten-Anzenberg. Bei der Errichtung im Jahr 2012 wurde bereits eine Verkabelung vorgesehen. Bei der damaligen Verkehrsverhandlung mit DI Lehner wurde von ihm angeregt</w:t>
      </w:r>
      <w:r w:rsidR="00CE3F70">
        <w:rPr>
          <w:rFonts w:ascii="Comic Sans MS" w:hAnsi="Comic Sans MS"/>
          <w:color w:val="000000"/>
          <w:sz w:val="22"/>
          <w:szCs w:val="22"/>
        </w:rPr>
        <w:t>, eine Beleuchtung zu errichten. Das ist bis dato noch nicht geschehen.</w:t>
      </w:r>
    </w:p>
    <w:p w14:paraId="2245D2F9" w14:textId="77777777" w:rsidR="003C2EB3" w:rsidRDefault="00CE3F70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Es gab in den vergangenen Jahren auch 2 Einbruchsversuche ins Klärwärterhaus.</w:t>
      </w:r>
    </w:p>
    <w:p w14:paraId="6BBB5307" w14:textId="77777777" w:rsidR="00CE3F70" w:rsidRDefault="00CE3F70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Mit der Beleuchtung soll sowohl die Sicherheit der Kinder und Busfahrer, sowie des Klärwärterhäuschens gewährleistet werden.</w:t>
      </w:r>
    </w:p>
    <w:p w14:paraId="0C6D12B5" w14:textId="77777777" w:rsidR="00CE3F70" w:rsidRDefault="00CE3F70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Es soll die vorgesehene Beleuchtung auf einem Mast errichtet werden.</w:t>
      </w:r>
    </w:p>
    <w:p w14:paraId="4F735117" w14:textId="77777777" w:rsidR="003C2EB3" w:rsidRDefault="00CE3F70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15FAC70F" w14:textId="77777777" w:rsidR="003C2EB3" w:rsidRPr="003C2EB3" w:rsidRDefault="003C2EB3" w:rsidP="003C2EB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C2EB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0B34CE9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099A64E8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bookmarkStart w:id="6" w:name="GRTOP6_12122017_0"/>
      <w:bookmarkEnd w:id="6"/>
      <w:r>
        <w:rPr>
          <w:rFonts w:ascii="Comic Sans MS" w:hAnsi="Comic Sans MS"/>
          <w:b/>
          <w:color w:val="000000"/>
          <w:sz w:val="22"/>
          <w:szCs w:val="22"/>
        </w:rPr>
        <w:t>TOP 6.) Stellungnahme zum Prüfbericht vom 29.11.2017</w:t>
      </w:r>
    </w:p>
    <w:p w14:paraId="031DDF18" w14:textId="77777777" w:rsidR="003C2EB3" w:rsidRDefault="00363982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den Prüfbericht vom 29.11.2017 und gibt seine Stellungnahme dazu ab.</w:t>
      </w:r>
    </w:p>
    <w:p w14:paraId="2C0441C9" w14:textId="77777777" w:rsidR="003C2EB3" w:rsidRPr="003C2EB3" w:rsidRDefault="003C2EB3" w:rsidP="003C2EB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C2EB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A5C79FD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08C0B1B6" w14:textId="77777777" w:rsidR="003C2EB3" w:rsidRPr="003D4934" w:rsidRDefault="003C2EB3" w:rsidP="003C2EB3">
      <w:pPr>
        <w:rPr>
          <w:rFonts w:ascii="Comic Sans MS" w:hAnsi="Comic Sans MS"/>
          <w:sz w:val="22"/>
          <w:szCs w:val="22"/>
        </w:rPr>
      </w:pPr>
      <w:bookmarkStart w:id="7" w:name="GRTOP7_12122017_0"/>
      <w:bookmarkEnd w:id="7"/>
      <w:r w:rsidRPr="003D4934">
        <w:rPr>
          <w:rFonts w:ascii="Comic Sans MS" w:hAnsi="Comic Sans MS"/>
          <w:b/>
          <w:sz w:val="22"/>
          <w:szCs w:val="22"/>
        </w:rPr>
        <w:t>TOP 7.) Unbefristetes Dienstverhältnis für Karin Bartunek</w:t>
      </w:r>
    </w:p>
    <w:p w14:paraId="636E3B94" w14:textId="77777777" w:rsidR="003C2EB3" w:rsidRDefault="00363982" w:rsidP="003C2EB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Karin Bartunek wurde mit 15. Mai 2017 für 6 Monate befristet als Bürokraft bei der Gemeinde angestellt. Da sie ihre Arbeit zu aller Zufriedenheit bestens erledigt, soll das befristete Dienstverhältnis nun in ein unbefristetes Dienstverhältnis übergeführt werden.</w:t>
      </w:r>
    </w:p>
    <w:p w14:paraId="16F079E8" w14:textId="77777777" w:rsidR="00363982" w:rsidRDefault="00363982" w:rsidP="003C2EB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Der Bgm. verliest den Dienstvertrag.</w:t>
      </w:r>
    </w:p>
    <w:p w14:paraId="2281644B" w14:textId="77777777" w:rsidR="00363982" w:rsidRDefault="00363982" w:rsidP="003C2EB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Bgm. Antrag:</w:t>
      </w:r>
    </w:p>
    <w:p w14:paraId="58F14EC3" w14:textId="77777777" w:rsidR="00363982" w:rsidRDefault="00363982" w:rsidP="003C2EB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Karin Bartunek wird mit Wirkung von 15.11.2017 in der Entlohnungsgruppe 4, Entlohnungsstufe 2 im Dienstzweig Nr. 85 (mittlerer Verwaltungs- und Bürodienst) mit 20 Wochenstunden in einem unbefristeten Dienstverhältnis angestellt.</w:t>
      </w:r>
    </w:p>
    <w:p w14:paraId="3C676D8D" w14:textId="77777777" w:rsidR="003C2EB3" w:rsidRDefault="00363982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Abstimmung: einstimmig</w:t>
      </w:r>
    </w:p>
    <w:p w14:paraId="66E28479" w14:textId="77777777" w:rsidR="003C2EB3" w:rsidRPr="003C2EB3" w:rsidRDefault="003C2EB3" w:rsidP="003C2EB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C2EB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1B011663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13C4942E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777575BC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bookmarkStart w:id="8" w:name="GRTOP8_12122017_0"/>
      <w:bookmarkEnd w:id="8"/>
      <w:r>
        <w:rPr>
          <w:rFonts w:ascii="Comic Sans MS" w:hAnsi="Comic Sans MS"/>
          <w:b/>
          <w:color w:val="000000"/>
          <w:sz w:val="22"/>
          <w:szCs w:val="22"/>
        </w:rPr>
        <w:t>TOP 8.) Ankauf einer Schneefräse</w:t>
      </w:r>
    </w:p>
    <w:p w14:paraId="7032A302" w14:textId="77777777" w:rsidR="003C2EB3" w:rsidRDefault="00363982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Für die Räumung der Gehsteige </w:t>
      </w:r>
      <w:r w:rsidR="000344EA">
        <w:rPr>
          <w:rFonts w:ascii="Comic Sans MS" w:hAnsi="Comic Sans MS"/>
          <w:color w:val="000000"/>
          <w:sz w:val="22"/>
          <w:szCs w:val="22"/>
        </w:rPr>
        <w:t>soll eine Schneefräse angekauft werden.</w:t>
      </w:r>
    </w:p>
    <w:p w14:paraId="61A46B5A" w14:textId="77777777" w:rsidR="000344EA" w:rsidRDefault="000344EA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Eingestellt wird die Schneefräse im Hof des Gemeindeamtes.</w:t>
      </w:r>
    </w:p>
    <w:p w14:paraId="7BB73DA0" w14:textId="77777777" w:rsidR="000344EA" w:rsidRDefault="000344EA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Es liegen 2 Anbote für die Scheefräse Ariens ST 28 DLE Hydro vor:</w:t>
      </w:r>
    </w:p>
    <w:p w14:paraId="3FC40C79" w14:textId="77777777" w:rsidR="000344EA" w:rsidRDefault="000344EA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Fa. Fabris </w:t>
      </w:r>
      <w:r>
        <w:rPr>
          <w:rFonts w:ascii="Comic Sans MS" w:hAnsi="Comic Sans MS"/>
          <w:color w:val="000000"/>
          <w:sz w:val="22"/>
          <w:szCs w:val="22"/>
        </w:rPr>
        <w:tab/>
        <w:t>€ 3.838,-</w:t>
      </w:r>
    </w:p>
    <w:p w14:paraId="5F1F66A1" w14:textId="77777777" w:rsidR="000344EA" w:rsidRPr="000344EA" w:rsidRDefault="000344EA" w:rsidP="003C2EB3">
      <w:pPr>
        <w:rPr>
          <w:rFonts w:ascii="Comic Sans MS" w:hAnsi="Comic Sans MS"/>
          <w:b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RLH Kilb </w:t>
      </w:r>
      <w:r>
        <w:rPr>
          <w:rFonts w:ascii="Comic Sans MS" w:hAnsi="Comic Sans MS"/>
          <w:color w:val="000000"/>
          <w:sz w:val="22"/>
          <w:szCs w:val="22"/>
        </w:rPr>
        <w:tab/>
      </w:r>
      <w:r w:rsidRPr="000344EA">
        <w:rPr>
          <w:rFonts w:ascii="Comic Sans MS" w:hAnsi="Comic Sans MS"/>
          <w:b/>
          <w:color w:val="000000"/>
          <w:sz w:val="22"/>
          <w:szCs w:val="22"/>
        </w:rPr>
        <w:t>€ 3.525,-</w:t>
      </w:r>
    </w:p>
    <w:p w14:paraId="52B1252D" w14:textId="77777777" w:rsidR="000344EA" w:rsidRDefault="000344EA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1 Anbot einer gleichwertigen Schnee der Fa. Honda liegt von der Fa. Schedlmayer vor: € 4.188,-</w:t>
      </w:r>
    </w:p>
    <w:p w14:paraId="70EBFE65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288B5ABC" w14:textId="77777777" w:rsidR="000344EA" w:rsidRDefault="000344EA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Die Schneefräse Ariens Pro ST 28 DLE Hydro soll beim Lagerhaus Kilb zum Preis von € 3.525,- inkl. Ust angekauft werden.</w:t>
      </w:r>
    </w:p>
    <w:p w14:paraId="0524A34F" w14:textId="77777777" w:rsidR="003C2EB3" w:rsidRDefault="000344EA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6999CC56" w14:textId="77777777" w:rsidR="003C2EB3" w:rsidRPr="003C2EB3" w:rsidRDefault="003C2EB3" w:rsidP="003C2EB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C2EB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4C40F9C0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73BA13E9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449AD7B1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bookmarkStart w:id="9" w:name="GRTOP9_12122017_0"/>
      <w:bookmarkEnd w:id="9"/>
      <w:r>
        <w:rPr>
          <w:rFonts w:ascii="Comic Sans MS" w:hAnsi="Comic Sans MS"/>
          <w:b/>
          <w:color w:val="000000"/>
          <w:sz w:val="22"/>
          <w:szCs w:val="22"/>
        </w:rPr>
        <w:t>TOP 9.) Nachtragsvoranschlag 2017</w:t>
      </w:r>
    </w:p>
    <w:p w14:paraId="0351797F" w14:textId="77777777" w:rsidR="000344EA" w:rsidRDefault="000344EA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Nachtragsvoranschlag 2017 ist ordnungsgemäß aufgelegen. Erinnerungen wurden keine eingebracht. Jeder Gemeinderat hat einen Entwurf erhalten.</w:t>
      </w:r>
    </w:p>
    <w:p w14:paraId="67AEA898" w14:textId="77777777" w:rsidR="003C2EB3" w:rsidRDefault="000344EA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AL Martin Riedl trägt den NTVA 2017 an Hand eine Powerpoint-Präsentation vor.</w:t>
      </w:r>
    </w:p>
    <w:p w14:paraId="3286B68C" w14:textId="77777777" w:rsidR="000344EA" w:rsidRDefault="000344EA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Nachtragsvoranschlag 2017 soll laut vorliegendem Entwurf beschlossen werden.</w:t>
      </w:r>
    </w:p>
    <w:p w14:paraId="7515F5D8" w14:textId="77777777" w:rsidR="003C2EB3" w:rsidRDefault="000344EA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66854944" w14:textId="77777777" w:rsidR="003C2EB3" w:rsidRPr="003C2EB3" w:rsidRDefault="003C2EB3" w:rsidP="003C2EB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C2EB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2258A1D4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3D44F99D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1A28CD56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bookmarkStart w:id="10" w:name="GRTOP10_12122017_0"/>
      <w:bookmarkEnd w:id="10"/>
      <w:r>
        <w:rPr>
          <w:rFonts w:ascii="Comic Sans MS" w:hAnsi="Comic Sans MS"/>
          <w:b/>
          <w:color w:val="000000"/>
          <w:sz w:val="22"/>
          <w:szCs w:val="22"/>
        </w:rPr>
        <w:t>TOP 10.) Voranschlag 2018</w:t>
      </w:r>
    </w:p>
    <w:p w14:paraId="2A5A12CB" w14:textId="77777777" w:rsidR="000344EA" w:rsidRDefault="000344EA" w:rsidP="000344EA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Voranschlag 2018 + mittelfristiger Finanzplan ist ordnungsgemäß aufgelegen. Erinnerungen wurden keine eingebracht. Jeder Gemeinderat hat einen Entwurf erhalten.</w:t>
      </w:r>
    </w:p>
    <w:p w14:paraId="5C8FB236" w14:textId="77777777" w:rsidR="000344EA" w:rsidRDefault="000344EA" w:rsidP="000344EA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AL Martin Riedl trägt den Voranschlag 2018 an Hand eine Powerpoint-Präsentation vor.</w:t>
      </w:r>
    </w:p>
    <w:p w14:paraId="0FB4B1DD" w14:textId="77777777" w:rsidR="000344EA" w:rsidRDefault="000344EA" w:rsidP="000344EA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Voranschlag 2018 samt mittelfristigem Finanzplan und Beilagen soll laut vorliegendem Entwurf beschlossen werden.</w:t>
      </w:r>
    </w:p>
    <w:p w14:paraId="22182282" w14:textId="77777777" w:rsidR="000344EA" w:rsidRDefault="000344EA" w:rsidP="000344EA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12F0AA0C" w14:textId="77777777" w:rsidR="003C2EB3" w:rsidRPr="003C2EB3" w:rsidRDefault="003C2EB3" w:rsidP="003C2EB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C2EB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5B85983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7C4ED78B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77AFF158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33CAB4EE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028BE0F6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  <w:bookmarkStart w:id="11" w:name="GRTOP11_12122017_0"/>
      <w:bookmarkEnd w:id="11"/>
      <w:r>
        <w:rPr>
          <w:rFonts w:ascii="Comic Sans MS" w:hAnsi="Comic Sans MS"/>
          <w:b/>
          <w:color w:val="000000"/>
          <w:sz w:val="22"/>
          <w:szCs w:val="22"/>
        </w:rPr>
        <w:t>TOP 11.) Bericht des Bürgermeisters</w:t>
      </w:r>
    </w:p>
    <w:p w14:paraId="4B41F051" w14:textId="77777777" w:rsidR="003C2EB3" w:rsidRDefault="00F414CD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Bürgermeister hält einen Jahresrückblick.</w:t>
      </w:r>
    </w:p>
    <w:p w14:paraId="3BAD410C" w14:textId="77777777" w:rsidR="00F414CD" w:rsidRDefault="00F414CD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Es gab 7 GR-Sitzungen mit insgesamt 69 Tagesordnungspunkten, davon waren 94% einstimmig.</w:t>
      </w:r>
    </w:p>
    <w:p w14:paraId="00A5503D" w14:textId="77777777" w:rsidR="00F414CD" w:rsidRDefault="001E210F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Es folgen Dankesworte von Bgm. und den Fraktionen.</w:t>
      </w:r>
    </w:p>
    <w:p w14:paraId="6103F6B2" w14:textId="77777777" w:rsidR="003C2EB3" w:rsidRDefault="001E210F" w:rsidP="001E210F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Betriebsbesichtigung Jungpunzlauer am 20.01.2018</w:t>
      </w:r>
    </w:p>
    <w:p w14:paraId="701BEFE4" w14:textId="77777777" w:rsidR="001E210F" w:rsidRDefault="001E210F" w:rsidP="001E210F">
      <w:pPr>
        <w:rPr>
          <w:rFonts w:ascii="Comic Sans MS" w:hAnsi="Comic Sans MS"/>
          <w:color w:val="000000"/>
          <w:sz w:val="22"/>
          <w:szCs w:val="22"/>
        </w:rPr>
      </w:pPr>
    </w:p>
    <w:p w14:paraId="7ACEF257" w14:textId="77777777" w:rsidR="003C2EB3" w:rsidRDefault="001E210F" w:rsidP="003C2EB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 Weihnachtsfeier findet im Gasthaus Schaider statt.</w:t>
      </w:r>
    </w:p>
    <w:p w14:paraId="7033DED3" w14:textId="77777777" w:rsidR="00D3264C" w:rsidRDefault="00D3264C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10F84229" w14:textId="77777777" w:rsidR="003C2EB3" w:rsidRPr="003C2EB3" w:rsidRDefault="003C2EB3" w:rsidP="003C2EB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C2EB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1F0EDBF7" w14:textId="77777777" w:rsidR="003C2EB3" w:rsidRDefault="003C2EB3" w:rsidP="003C2EB3">
      <w:pPr>
        <w:rPr>
          <w:rFonts w:ascii="Comic Sans MS" w:hAnsi="Comic Sans MS"/>
          <w:color w:val="000000"/>
          <w:sz w:val="22"/>
          <w:szCs w:val="22"/>
        </w:rPr>
      </w:pPr>
    </w:p>
    <w:p w14:paraId="181947A2" w14:textId="77777777" w:rsidR="003C2EB3" w:rsidRDefault="003C2EB3" w:rsidP="003C2EB3">
      <w:pPr>
        <w:rPr>
          <w:rFonts w:ascii="Comic Sans MS" w:hAnsi="Comic Sans MS"/>
          <w:color w:val="000000"/>
          <w:sz w:val="20"/>
          <w:szCs w:val="22"/>
        </w:rPr>
      </w:pPr>
    </w:p>
    <w:p w14:paraId="1CDDCE79" w14:textId="77777777" w:rsidR="003C2EB3" w:rsidRDefault="003C2EB3" w:rsidP="003C2EB3">
      <w:pPr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Dieses Protokoll wurde genehmigt in der Sitzung am _____________.</w:t>
      </w:r>
    </w:p>
    <w:p w14:paraId="0446A96A" w14:textId="77777777" w:rsidR="003C2EB3" w:rsidRDefault="003C2EB3" w:rsidP="003C2EB3">
      <w:pPr>
        <w:rPr>
          <w:rFonts w:ascii="Comic Sans MS" w:hAnsi="Comic Sans MS"/>
          <w:color w:val="000000"/>
          <w:sz w:val="20"/>
          <w:szCs w:val="22"/>
        </w:rPr>
      </w:pPr>
    </w:p>
    <w:p w14:paraId="25DDF67D" w14:textId="77777777" w:rsidR="003C2EB3" w:rsidRPr="003C2EB3" w:rsidRDefault="003C2EB3" w:rsidP="003C2EB3">
      <w:pPr>
        <w:jc w:val="center"/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Unterschriften</w:t>
      </w:r>
    </w:p>
    <w:sectPr w:rsidR="003C2EB3" w:rsidRPr="003C2EB3" w:rsidSect="00B834A2">
      <w:footerReference w:type="default" r:id="rId7"/>
      <w:headerReference w:type="first" r:id="rId8"/>
      <w:footerReference w:type="first" r:id="rId9"/>
      <w:pgSz w:w="11907" w:h="16840" w:code="9"/>
      <w:pgMar w:top="454" w:right="794" w:bottom="851" w:left="851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173E" w14:textId="77777777" w:rsidR="0080528D" w:rsidRDefault="0080528D">
      <w:r>
        <w:separator/>
      </w:r>
    </w:p>
  </w:endnote>
  <w:endnote w:type="continuationSeparator" w:id="0">
    <w:p w14:paraId="0709E679" w14:textId="77777777" w:rsidR="0080528D" w:rsidRDefault="0080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Calibri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93D5" w14:textId="77777777" w:rsidR="00F414CD" w:rsidRPr="00F05FE5" w:rsidRDefault="00F414CD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5D3137">
      <w:rPr>
        <w:rFonts w:ascii="Bernstein-Regular" w:hAnsi="Bernstein-Regular"/>
        <w:noProof/>
        <w:sz w:val="12"/>
      </w:rPr>
      <w:t>E:\Gemeindeverwaltung\Gemeinderat\Protokollegr\P_GR12.12.2017.DOC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5D3137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5D3137">
      <w:rPr>
        <w:rFonts w:ascii="Bernstein-Regular" w:hAnsi="Bernstein-Regular"/>
        <w:noProof/>
        <w:sz w:val="12"/>
      </w:rPr>
      <w:t>Mittwoch, 13. Dezember 2017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2945E8">
      <w:rPr>
        <w:rStyle w:val="PageNumber"/>
        <w:rFonts w:ascii="Bernstein-Regular" w:hAnsi="Bernstein-Regular"/>
        <w:noProof/>
        <w:sz w:val="18"/>
      </w:rPr>
      <w:t>4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2945E8">
      <w:rPr>
        <w:rStyle w:val="PageNumber"/>
        <w:rFonts w:ascii="Bernstein-Regular" w:hAnsi="Bernstein-Regular"/>
        <w:noProof/>
        <w:sz w:val="18"/>
      </w:rPr>
      <w:t>4</w:t>
    </w:r>
    <w:r w:rsidRPr="00F05FE5">
      <w:rPr>
        <w:rStyle w:val="PageNumber"/>
        <w:rFonts w:ascii="Bernstein-Regular" w:hAnsi="Bernstein-Regula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8B14" w14:textId="77777777" w:rsidR="00F414CD" w:rsidRPr="00230184" w:rsidRDefault="00F414CD" w:rsidP="0045084F">
    <w:pPr>
      <w:pStyle w:val="Footer"/>
      <w:tabs>
        <w:tab w:val="clear" w:pos="9072"/>
        <w:tab w:val="right" w:pos="9639"/>
      </w:tabs>
    </w:pPr>
    <w:r w:rsidRPr="00230184">
      <w:rPr>
        <w:sz w:val="12"/>
      </w:rPr>
      <w:fldChar w:fldCharType="begin"/>
    </w:r>
    <w:r w:rsidRPr="00230184">
      <w:rPr>
        <w:sz w:val="12"/>
      </w:rPr>
      <w:instrText xml:space="preserve"> FILENAME \p \* CAPS \* MERGEFORMAT </w:instrText>
    </w:r>
    <w:r w:rsidRPr="00230184">
      <w:rPr>
        <w:sz w:val="12"/>
      </w:rPr>
      <w:fldChar w:fldCharType="separate"/>
    </w:r>
    <w:r w:rsidR="005D3137">
      <w:rPr>
        <w:noProof/>
        <w:sz w:val="12"/>
      </w:rPr>
      <w:t>E:\Gemeindeverwaltung\Gemeinderat\Protokollegr\P_GR12.12.2017.DOC</w:t>
    </w:r>
    <w:r w:rsidRPr="00230184">
      <w:rPr>
        <w:sz w:val="12"/>
      </w:rPr>
      <w:fldChar w:fldCharType="end"/>
    </w:r>
    <w:r w:rsidRPr="00230184">
      <w:rPr>
        <w:sz w:val="12"/>
      </w:rPr>
      <w:t xml:space="preserve">,  </w:t>
    </w:r>
    <w:r w:rsidRPr="00230184">
      <w:rPr>
        <w:sz w:val="12"/>
      </w:rPr>
      <w:fldChar w:fldCharType="begin"/>
    </w:r>
    <w:r w:rsidRPr="00230184">
      <w:rPr>
        <w:sz w:val="12"/>
      </w:rPr>
      <w:instrText xml:space="preserve"> PRINTDATE \@ "dddd, d. MMMM yyyy" \* MERGEFORMAT </w:instrText>
    </w:r>
    <w:r w:rsidRPr="00230184">
      <w:rPr>
        <w:sz w:val="12"/>
      </w:rPr>
      <w:fldChar w:fldCharType="separate"/>
    </w:r>
    <w:r w:rsidR="005D3137">
      <w:rPr>
        <w:noProof/>
        <w:sz w:val="12"/>
      </w:rPr>
      <w:t>Mittwoch, 13. Dezember 2017</w:t>
    </w:r>
    <w:r w:rsidRPr="00230184">
      <w:rPr>
        <w:sz w:val="12"/>
      </w:rPr>
      <w:fldChar w:fldCharType="end"/>
    </w:r>
    <w:r w:rsidRPr="00230184">
      <w:rPr>
        <w:sz w:val="12"/>
      </w:rPr>
      <w:t xml:space="preserve">    </w:t>
    </w:r>
    <w:r>
      <w:rPr>
        <w:sz w:val="12"/>
      </w:rPr>
      <w:tab/>
    </w:r>
    <w:r w:rsidRPr="00230184">
      <w:rPr>
        <w:sz w:val="16"/>
        <w:szCs w:val="16"/>
      </w:rPr>
      <w:t xml:space="preserve">Seite </w:t>
    </w:r>
    <w:r w:rsidRPr="00230184">
      <w:rPr>
        <w:rStyle w:val="PageNumber"/>
        <w:sz w:val="16"/>
        <w:szCs w:val="16"/>
      </w:rPr>
      <w:fldChar w:fldCharType="begin"/>
    </w:r>
    <w:r w:rsidRPr="00230184">
      <w:rPr>
        <w:rStyle w:val="PageNumber"/>
        <w:sz w:val="16"/>
        <w:szCs w:val="16"/>
      </w:rPr>
      <w:instrText xml:space="preserve"> PAGE </w:instrText>
    </w:r>
    <w:r w:rsidRPr="00230184">
      <w:rPr>
        <w:rStyle w:val="PageNumber"/>
        <w:sz w:val="16"/>
        <w:szCs w:val="16"/>
      </w:rPr>
      <w:fldChar w:fldCharType="separate"/>
    </w:r>
    <w:r w:rsidR="002945E8">
      <w:rPr>
        <w:rStyle w:val="PageNumber"/>
        <w:noProof/>
        <w:sz w:val="16"/>
        <w:szCs w:val="16"/>
      </w:rPr>
      <w:t>1</w:t>
    </w:r>
    <w:r w:rsidRPr="0023018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EACC" w14:textId="77777777" w:rsidR="0080528D" w:rsidRDefault="0080528D">
      <w:r>
        <w:separator/>
      </w:r>
    </w:p>
  </w:footnote>
  <w:footnote w:type="continuationSeparator" w:id="0">
    <w:p w14:paraId="34B2608D" w14:textId="77777777" w:rsidR="0080528D" w:rsidRDefault="0080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6084" w14:textId="77777777" w:rsidR="00F414CD" w:rsidRPr="006271D0" w:rsidRDefault="005729D8" w:rsidP="006271D0">
    <w:pPr>
      <w:tabs>
        <w:tab w:val="left" w:pos="2190"/>
        <w:tab w:val="left" w:pos="7395"/>
        <w:tab w:val="left" w:pos="8145"/>
      </w:tabs>
    </w:pPr>
    <w:r w:rsidRPr="006271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422919" wp14:editId="572F95E6">
              <wp:simplePos x="0" y="0"/>
              <wp:positionH relativeFrom="column">
                <wp:posOffset>1333500</wp:posOffset>
              </wp:positionH>
              <wp:positionV relativeFrom="paragraph">
                <wp:posOffset>-71755</wp:posOffset>
              </wp:positionV>
              <wp:extent cx="4000500" cy="313055"/>
              <wp:effectExtent l="0" t="0" r="0" b="0"/>
              <wp:wrapNone/>
              <wp:docPr id="1796319247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E3D50" w14:textId="77777777" w:rsidR="005729D8" w:rsidRPr="005729D8" w:rsidRDefault="005729D8" w:rsidP="005729D8">
                          <w:pPr>
                            <w:jc w:val="center"/>
                            <w:rPr>
                              <w:rFonts w:cs="Calibri"/>
                              <w:color w:val="00006A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5729D8">
                            <w:rPr>
                              <w:rFonts w:cs="Calibri"/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22919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5pt;margin-top:-5.65pt;width:31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" filled="f" stroked="f">
              <v:stroke joinstyle="round"/>
              <v:path arrowok="t"/>
              <v:textbox inset="0,0,0,0">
                <w:txbxContent>
                  <w:p w14:paraId="395E3D50" w14:textId="77777777" w:rsidR="005729D8" w:rsidRPr="005729D8" w:rsidRDefault="005729D8" w:rsidP="005729D8">
                    <w:pPr>
                      <w:jc w:val="center"/>
                      <w:rPr>
                        <w:rFonts w:cs="Calibri"/>
                        <w:color w:val="00006A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5729D8">
                      <w:rPr>
                        <w:rFonts w:cs="Calibri"/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  <w:r w:rsidRPr="006271D0">
      <w:rPr>
        <w:noProof/>
      </w:rPr>
      <w:drawing>
        <wp:anchor distT="0" distB="0" distL="114300" distR="114300" simplePos="0" relativeHeight="251659264" behindDoc="1" locked="0" layoutInCell="1" allowOverlap="1" wp14:anchorId="57966F19" wp14:editId="4130E40E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705485" cy="763905"/>
          <wp:effectExtent l="0" t="0" r="0" b="0"/>
          <wp:wrapSquare wrapText="bothSides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D0">
      <w:rPr>
        <w:noProof/>
      </w:rPr>
      <w:drawing>
        <wp:anchor distT="0" distB="0" distL="114300" distR="114300" simplePos="0" relativeHeight="251658240" behindDoc="1" locked="0" layoutInCell="1" allowOverlap="1" wp14:anchorId="0BA9BBFD" wp14:editId="099D96A8">
          <wp:simplePos x="0" y="0"/>
          <wp:positionH relativeFrom="column">
            <wp:posOffset>5894070</wp:posOffset>
          </wp:positionH>
          <wp:positionV relativeFrom="paragraph">
            <wp:posOffset>-71755</wp:posOffset>
          </wp:positionV>
          <wp:extent cx="640715" cy="765810"/>
          <wp:effectExtent l="0" t="0" r="0" b="0"/>
          <wp:wrapTight wrapText="bothSides">
            <wp:wrapPolygon edited="0">
              <wp:start x="0" y="0"/>
              <wp:lineTo x="0" y="21134"/>
              <wp:lineTo x="20979" y="21134"/>
              <wp:lineTo x="20979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4CD" w:rsidRPr="006271D0">
      <w:tab/>
    </w:r>
    <w:r w:rsidR="00F414CD" w:rsidRPr="006271D0">
      <w:tab/>
    </w:r>
    <w:r w:rsidR="00F414CD" w:rsidRPr="006271D0">
      <w:tab/>
    </w:r>
  </w:p>
  <w:p w14:paraId="52D28936" w14:textId="77777777" w:rsidR="00F414CD" w:rsidRDefault="005729D8" w:rsidP="00BE1517">
    <w:pPr>
      <w:pStyle w:val="Header"/>
      <w:rPr>
        <w:sz w:val="22"/>
        <w:szCs w:val="22"/>
      </w:rPr>
    </w:pPr>
    <w:r w:rsidRPr="006271D0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7DA951EA" wp14:editId="63B888A0">
          <wp:simplePos x="0" y="0"/>
          <wp:positionH relativeFrom="column">
            <wp:posOffset>239395</wp:posOffset>
          </wp:positionH>
          <wp:positionV relativeFrom="paragraph">
            <wp:posOffset>4445</wp:posOffset>
          </wp:positionV>
          <wp:extent cx="1515110" cy="1021080"/>
          <wp:effectExtent l="0" t="0" r="0" b="0"/>
          <wp:wrapNone/>
          <wp:docPr id="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6AD9D" w14:textId="77777777" w:rsidR="00F414CD" w:rsidRPr="006F2CC6" w:rsidRDefault="00F414CD" w:rsidP="00B86991">
    <w:pPr>
      <w:pStyle w:val="Header"/>
      <w:jc w:val="center"/>
      <w:rPr>
        <w:rFonts w:cs="Calibri"/>
      </w:rPr>
    </w:pPr>
    <w:r w:rsidRPr="006F2CC6">
      <w:rPr>
        <w:rFonts w:cs="Calibri"/>
        <w:sz w:val="22"/>
        <w:szCs w:val="22"/>
      </w:rPr>
      <w:t>3393 Matzleinsdorf  / Bezirk Melk / NÖ</w:t>
    </w:r>
  </w:p>
  <w:p w14:paraId="399F4770" w14:textId="77777777" w:rsidR="00F414CD" w:rsidRPr="00326A93" w:rsidRDefault="00F414CD" w:rsidP="00B86991">
    <w:pPr>
      <w:pStyle w:val="Header"/>
      <w:jc w:val="center"/>
      <w:rPr>
        <w:rFonts w:cs="Calibri"/>
        <w:sz w:val="18"/>
        <w:szCs w:val="16"/>
      </w:rPr>
    </w:pPr>
    <w:r w:rsidRPr="00326A93">
      <w:rPr>
        <w:rFonts w:cs="Calibri"/>
        <w:sz w:val="18"/>
        <w:szCs w:val="16"/>
      </w:rPr>
      <w:t>Pöchlarnerstraße 4, 3393 Zelking</w:t>
    </w:r>
  </w:p>
  <w:p w14:paraId="2E8460A4" w14:textId="77777777" w:rsidR="00F414CD" w:rsidRPr="00326A93" w:rsidRDefault="00F414CD" w:rsidP="00B86991">
    <w:pPr>
      <w:pStyle w:val="Header"/>
      <w:jc w:val="center"/>
      <w:rPr>
        <w:rFonts w:cs="Calibri"/>
        <w:sz w:val="8"/>
        <w:szCs w:val="16"/>
      </w:rPr>
    </w:pPr>
  </w:p>
  <w:p w14:paraId="277C3BF6" w14:textId="77777777" w:rsidR="00F414CD" w:rsidRPr="00326A93" w:rsidRDefault="00F414CD" w:rsidP="006F2CC6">
    <w:pPr>
      <w:pStyle w:val="Header"/>
      <w:tabs>
        <w:tab w:val="clear" w:pos="4536"/>
        <w:tab w:val="clear" w:pos="9072"/>
        <w:tab w:val="left" w:pos="4962"/>
      </w:tabs>
      <w:rPr>
        <w:rFonts w:cs="Calibri"/>
        <w:i/>
        <w:sz w:val="18"/>
      </w:rPr>
    </w:pPr>
    <w:r w:rsidRPr="00326A93">
      <w:rPr>
        <w:rFonts w:cs="Calibri"/>
        <w:sz w:val="18"/>
        <w:szCs w:val="16"/>
      </w:rPr>
      <w:t xml:space="preserve"> </w:t>
    </w:r>
    <w:r w:rsidRPr="00326A93">
      <w:rPr>
        <w:rFonts w:cs="Calibri"/>
        <w:sz w:val="18"/>
        <w:szCs w:val="16"/>
      </w:rPr>
      <w:tab/>
    </w:r>
  </w:p>
  <w:p w14:paraId="641511AD" w14:textId="77777777" w:rsidR="00F414CD" w:rsidRPr="00326A93" w:rsidRDefault="00F414CD" w:rsidP="001C5A56">
    <w:pPr>
      <w:pStyle w:val="Header"/>
      <w:tabs>
        <w:tab w:val="clear" w:pos="4536"/>
        <w:tab w:val="clear" w:pos="9072"/>
      </w:tabs>
      <w:rPr>
        <w:rFonts w:cs="Calibri"/>
        <w:i/>
        <w:color w:val="003366"/>
        <w:sz w:val="18"/>
        <w:lang w:val="en-GB"/>
      </w:rPr>
    </w:pPr>
    <w:r w:rsidRPr="00326A93">
      <w:rPr>
        <w:rFonts w:cs="Calibri"/>
        <w:sz w:val="24"/>
        <w:lang w:val="en-GB"/>
      </w:rPr>
      <w:tab/>
    </w:r>
    <w:r w:rsidRPr="00326A93">
      <w:rPr>
        <w:rFonts w:cs="Calibri"/>
        <w:sz w:val="24"/>
        <w:lang w:val="en-GB"/>
      </w:rPr>
      <w:tab/>
    </w:r>
    <w:r w:rsidRPr="00326A93">
      <w:rPr>
        <w:rFonts w:cs="Calibri"/>
        <w:sz w:val="24"/>
        <w:lang w:val="en-GB"/>
      </w:rPr>
      <w:tab/>
    </w:r>
    <w:r w:rsidRPr="00326A93">
      <w:rPr>
        <w:rFonts w:cs="Calibri"/>
        <w:sz w:val="24"/>
        <w:lang w:val="en-GB"/>
      </w:rPr>
      <w:tab/>
    </w:r>
    <w:r w:rsidRPr="00326A93">
      <w:rPr>
        <w:rFonts w:cs="Calibri"/>
        <w:sz w:val="24"/>
        <w:lang w:val="en-GB"/>
      </w:rPr>
      <w:tab/>
    </w:r>
  </w:p>
  <w:p w14:paraId="1753F45D" w14:textId="77777777" w:rsidR="00F414CD" w:rsidRPr="00B44548" w:rsidRDefault="00F414CD" w:rsidP="00BE1517">
    <w:pPr>
      <w:pStyle w:val="Header"/>
      <w:tabs>
        <w:tab w:val="clear" w:pos="4536"/>
        <w:tab w:val="clear" w:pos="9072"/>
      </w:tabs>
      <w:rPr>
        <w:color w:val="003366"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032"/>
    <w:multiLevelType w:val="hybridMultilevel"/>
    <w:tmpl w:val="4314C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683"/>
    <w:multiLevelType w:val="multilevel"/>
    <w:tmpl w:val="22963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776D94"/>
    <w:multiLevelType w:val="multilevel"/>
    <w:tmpl w:val="C66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387073004">
    <w:abstractNumId w:val="2"/>
  </w:num>
  <w:num w:numId="2" w16cid:durableId="1894391187">
    <w:abstractNumId w:val="1"/>
  </w:num>
  <w:num w:numId="3" w16cid:durableId="137180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/UZZeSum2TUsZWGs69XNnzpX+J0g5iE9WCQANPm2qko0EwDQYTVv7iU3U/1o+qdrlvioqfcMSSk4oSrMXVK7A==" w:salt="15z3+Gt0uKPb1c1vtpuqHw=="/>
  <w:defaultTabStop w:val="709"/>
  <w:hyphenationZone w:val="425"/>
  <w:drawingGridHorizontalSpacing w:val="57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344EA"/>
    <w:rsid w:val="0004065F"/>
    <w:rsid w:val="00046236"/>
    <w:rsid w:val="000517EC"/>
    <w:rsid w:val="00080E9A"/>
    <w:rsid w:val="00085031"/>
    <w:rsid w:val="0008539E"/>
    <w:rsid w:val="00090676"/>
    <w:rsid w:val="00090991"/>
    <w:rsid w:val="000B734A"/>
    <w:rsid w:val="000D603F"/>
    <w:rsid w:val="000F061B"/>
    <w:rsid w:val="001201C7"/>
    <w:rsid w:val="00122278"/>
    <w:rsid w:val="001356EF"/>
    <w:rsid w:val="00153DD7"/>
    <w:rsid w:val="00161628"/>
    <w:rsid w:val="001738DA"/>
    <w:rsid w:val="00186803"/>
    <w:rsid w:val="001A11C3"/>
    <w:rsid w:val="001B3757"/>
    <w:rsid w:val="001B75FB"/>
    <w:rsid w:val="001C5A56"/>
    <w:rsid w:val="001D4FC8"/>
    <w:rsid w:val="001E210F"/>
    <w:rsid w:val="001F3B86"/>
    <w:rsid w:val="00201C9B"/>
    <w:rsid w:val="0021006C"/>
    <w:rsid w:val="00225998"/>
    <w:rsid w:val="00230184"/>
    <w:rsid w:val="00237F14"/>
    <w:rsid w:val="00245F53"/>
    <w:rsid w:val="00253BF0"/>
    <w:rsid w:val="00262906"/>
    <w:rsid w:val="00267EEF"/>
    <w:rsid w:val="00273E05"/>
    <w:rsid w:val="002803C6"/>
    <w:rsid w:val="002945E8"/>
    <w:rsid w:val="002C2CCF"/>
    <w:rsid w:val="002E646B"/>
    <w:rsid w:val="002F3852"/>
    <w:rsid w:val="002F4BAC"/>
    <w:rsid w:val="00326A93"/>
    <w:rsid w:val="00336427"/>
    <w:rsid w:val="00344C81"/>
    <w:rsid w:val="00354C44"/>
    <w:rsid w:val="0036085A"/>
    <w:rsid w:val="00363982"/>
    <w:rsid w:val="003A2116"/>
    <w:rsid w:val="003C2EB3"/>
    <w:rsid w:val="003C35F1"/>
    <w:rsid w:val="003D0572"/>
    <w:rsid w:val="003D0D04"/>
    <w:rsid w:val="003D4934"/>
    <w:rsid w:val="00402D67"/>
    <w:rsid w:val="0040730F"/>
    <w:rsid w:val="004345A1"/>
    <w:rsid w:val="0045084F"/>
    <w:rsid w:val="004518AE"/>
    <w:rsid w:val="00456A92"/>
    <w:rsid w:val="00466B47"/>
    <w:rsid w:val="00492DA4"/>
    <w:rsid w:val="004B463A"/>
    <w:rsid w:val="004C403B"/>
    <w:rsid w:val="004E116B"/>
    <w:rsid w:val="004E420F"/>
    <w:rsid w:val="004E5B80"/>
    <w:rsid w:val="00562C03"/>
    <w:rsid w:val="005729D8"/>
    <w:rsid w:val="00582DD6"/>
    <w:rsid w:val="005A5A34"/>
    <w:rsid w:val="005A7FD5"/>
    <w:rsid w:val="005D3137"/>
    <w:rsid w:val="00606990"/>
    <w:rsid w:val="00617810"/>
    <w:rsid w:val="006259BF"/>
    <w:rsid w:val="006271D0"/>
    <w:rsid w:val="00654832"/>
    <w:rsid w:val="00672C44"/>
    <w:rsid w:val="00681E11"/>
    <w:rsid w:val="006A4199"/>
    <w:rsid w:val="006A7945"/>
    <w:rsid w:val="006C0D9F"/>
    <w:rsid w:val="006C28FB"/>
    <w:rsid w:val="006C6804"/>
    <w:rsid w:val="006F2CC6"/>
    <w:rsid w:val="00713999"/>
    <w:rsid w:val="0072788D"/>
    <w:rsid w:val="00753E41"/>
    <w:rsid w:val="00762B99"/>
    <w:rsid w:val="00763A4F"/>
    <w:rsid w:val="00781AF6"/>
    <w:rsid w:val="00784A73"/>
    <w:rsid w:val="00787FF2"/>
    <w:rsid w:val="007A7A64"/>
    <w:rsid w:val="007B1B81"/>
    <w:rsid w:val="007D1ECF"/>
    <w:rsid w:val="007F5F2F"/>
    <w:rsid w:val="0080528D"/>
    <w:rsid w:val="00807F20"/>
    <w:rsid w:val="008162A5"/>
    <w:rsid w:val="00831B24"/>
    <w:rsid w:val="0085070C"/>
    <w:rsid w:val="00853711"/>
    <w:rsid w:val="00897B8B"/>
    <w:rsid w:val="008A036F"/>
    <w:rsid w:val="008C43E1"/>
    <w:rsid w:val="008D20E9"/>
    <w:rsid w:val="008D3E15"/>
    <w:rsid w:val="008D4BF3"/>
    <w:rsid w:val="008D65C9"/>
    <w:rsid w:val="008F30DA"/>
    <w:rsid w:val="008F490C"/>
    <w:rsid w:val="0090141F"/>
    <w:rsid w:val="00902D0C"/>
    <w:rsid w:val="009606F0"/>
    <w:rsid w:val="009A76F2"/>
    <w:rsid w:val="009D34B7"/>
    <w:rsid w:val="009F71FB"/>
    <w:rsid w:val="00A00193"/>
    <w:rsid w:val="00A10485"/>
    <w:rsid w:val="00A27819"/>
    <w:rsid w:val="00A3261E"/>
    <w:rsid w:val="00A5193D"/>
    <w:rsid w:val="00A57D8F"/>
    <w:rsid w:val="00A64EFB"/>
    <w:rsid w:val="00AB1820"/>
    <w:rsid w:val="00AD6B46"/>
    <w:rsid w:val="00AE7705"/>
    <w:rsid w:val="00B36F09"/>
    <w:rsid w:val="00B44548"/>
    <w:rsid w:val="00B50848"/>
    <w:rsid w:val="00B7094A"/>
    <w:rsid w:val="00B834A2"/>
    <w:rsid w:val="00B86991"/>
    <w:rsid w:val="00B90DCF"/>
    <w:rsid w:val="00BC5CC9"/>
    <w:rsid w:val="00BE1517"/>
    <w:rsid w:val="00C279A0"/>
    <w:rsid w:val="00C33C48"/>
    <w:rsid w:val="00C458C4"/>
    <w:rsid w:val="00CC1241"/>
    <w:rsid w:val="00CD488A"/>
    <w:rsid w:val="00CE3F70"/>
    <w:rsid w:val="00CE5F7E"/>
    <w:rsid w:val="00CF3956"/>
    <w:rsid w:val="00D25DB0"/>
    <w:rsid w:val="00D3264C"/>
    <w:rsid w:val="00D32D16"/>
    <w:rsid w:val="00D36C57"/>
    <w:rsid w:val="00D3736E"/>
    <w:rsid w:val="00D40E9A"/>
    <w:rsid w:val="00D63CAB"/>
    <w:rsid w:val="00D6745A"/>
    <w:rsid w:val="00D97CE6"/>
    <w:rsid w:val="00E15BB7"/>
    <w:rsid w:val="00E221FC"/>
    <w:rsid w:val="00E2405F"/>
    <w:rsid w:val="00E36FC6"/>
    <w:rsid w:val="00E43907"/>
    <w:rsid w:val="00E616DC"/>
    <w:rsid w:val="00E63350"/>
    <w:rsid w:val="00E86BA4"/>
    <w:rsid w:val="00E97BEE"/>
    <w:rsid w:val="00EF2AF3"/>
    <w:rsid w:val="00F00A95"/>
    <w:rsid w:val="00F05FE5"/>
    <w:rsid w:val="00F414CD"/>
    <w:rsid w:val="00F84117"/>
    <w:rsid w:val="00F86F27"/>
    <w:rsid w:val="00FA1763"/>
    <w:rsid w:val="00FB3381"/>
    <w:rsid w:val="00FB3EBF"/>
    <w:rsid w:val="00FC15DF"/>
    <w:rsid w:val="00FC7220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15A8DC"/>
  <w15:chartTrackingRefBased/>
  <w15:docId w15:val="{A8E88CAE-5D1A-2246-AF1B-B2AA16B9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04"/>
    <w:rPr>
      <w:rFonts w:ascii="Calibri" w:hAnsi="Calibri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7D8F"/>
    <w:pPr>
      <w:keepNext/>
      <w:spacing w:before="240" w:after="60"/>
      <w:outlineLvl w:val="0"/>
    </w:pPr>
    <w:rPr>
      <w:rFonts w:ascii="Comic Sans MS" w:hAnsi="Comic Sans MS"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73E05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A57D8F"/>
    <w:rPr>
      <w:rFonts w:ascii="Comic Sans MS" w:hAnsi="Comic Sans MS"/>
      <w:color w:val="0000FF"/>
      <w:u w:val="single"/>
    </w:rPr>
  </w:style>
  <w:style w:type="paragraph" w:styleId="Footer">
    <w:name w:val="footer"/>
    <w:basedOn w:val="Normal"/>
    <w:rsid w:val="00AE7705"/>
    <w:pPr>
      <w:tabs>
        <w:tab w:val="center" w:pos="4536"/>
        <w:tab w:val="right" w:pos="9072"/>
      </w:tabs>
    </w:pPr>
  </w:style>
  <w:style w:type="character" w:styleId="PageNumber">
    <w:name w:val="page number"/>
    <w:rsid w:val="00A57D8F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518AE"/>
    <w:rPr>
      <w:rFonts w:ascii="Comic Sans MS" w:hAnsi="Comic Sans MS"/>
      <w:lang w:val="de-DE" w:eastAsia="de-DE"/>
    </w:rPr>
  </w:style>
  <w:style w:type="paragraph" w:styleId="ListParagraph">
    <w:name w:val="List Paragraph"/>
    <w:basedOn w:val="Normal"/>
    <w:uiPriority w:val="34"/>
    <w:qFormat/>
    <w:rsid w:val="00F86F27"/>
    <w:pPr>
      <w:ind w:left="708"/>
    </w:pPr>
  </w:style>
  <w:style w:type="character" w:styleId="UnresolvedMention">
    <w:name w:val="Unresolved Mention"/>
    <w:uiPriority w:val="99"/>
    <w:semiHidden/>
    <w:unhideWhenUsed/>
    <w:rsid w:val="003C2E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6707</Characters>
  <Application>Microsoft Office Word</Application>
  <DocSecurity>8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7868</CharactersWithSpaces>
  <SharedDoc>false</SharedDoc>
  <HLinks>
    <vt:vector size="132" baseType="variant">
      <vt:variant>
        <vt:i4>7274612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4456462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GRTOP11_12122017_0</vt:lpwstr>
      </vt:variant>
      <vt:variant>
        <vt:i4>4456463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GRTOP10_12122017_0</vt:lpwstr>
      </vt:variant>
      <vt:variant>
        <vt:i4>7864379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GRTOP9_12122017_0</vt:lpwstr>
      </vt:variant>
      <vt:variant>
        <vt:i4>7929915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GRTOP8_12122017_0</vt:lpwstr>
      </vt:variant>
      <vt:variant>
        <vt:i4>7733307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GRTOP7_12122017_0</vt:lpwstr>
      </vt:variant>
      <vt:variant>
        <vt:i4>7798843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GRTOP6_12122017_0</vt:lpwstr>
      </vt:variant>
      <vt:variant>
        <vt:i4>7602235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GRTOP5_12122017_0</vt:lpwstr>
      </vt:variant>
      <vt:variant>
        <vt:i4>7667771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GRTOP4_12122017_0</vt:lpwstr>
      </vt:variant>
      <vt:variant>
        <vt:i4>7471163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GRTOP3_12122017_0</vt:lpwstr>
      </vt:variant>
      <vt:variant>
        <vt:i4>7536699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GRTOP2_12122017_0</vt:lpwstr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GRTOP1_12122017_0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2017-12-13T16:12:00Z</cp:lastPrinted>
  <dcterms:created xsi:type="dcterms:W3CDTF">2025-05-21T12:57:00Z</dcterms:created>
  <dcterms:modified xsi:type="dcterms:W3CDTF">2025-05-21T12:57:00Z</dcterms:modified>
</cp:coreProperties>
</file>