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0C9F" w14:textId="77777777" w:rsidR="00416773" w:rsidRDefault="00416773" w:rsidP="00416773">
      <w:pPr>
        <w:jc w:val="center"/>
        <w:rPr>
          <w:sz w:val="40"/>
        </w:rPr>
      </w:pPr>
      <w:r>
        <w:rPr>
          <w:b/>
          <w:sz w:val="40"/>
        </w:rPr>
        <w:t>Sitzungsprotokoll</w:t>
      </w:r>
    </w:p>
    <w:p w14:paraId="1817F021" w14:textId="77777777" w:rsidR="00416773" w:rsidRDefault="00416773" w:rsidP="00416773">
      <w:pPr>
        <w:jc w:val="center"/>
        <w:rPr>
          <w:color w:val="000000"/>
          <w:sz w:val="32"/>
        </w:rPr>
      </w:pPr>
      <w:r>
        <w:rPr>
          <w:sz w:val="32"/>
        </w:rPr>
        <w:t xml:space="preserve">über die </w:t>
      </w:r>
      <w:r>
        <w:rPr>
          <w:color w:val="000080"/>
          <w:sz w:val="32"/>
        </w:rPr>
        <w:t>Gemeinderatsitzung</w:t>
      </w:r>
      <w:r>
        <w:rPr>
          <w:color w:val="000000"/>
          <w:sz w:val="32"/>
        </w:rPr>
        <w:t xml:space="preserve"> vom 23.02.2017</w:t>
      </w:r>
    </w:p>
    <w:p w14:paraId="6963D696" w14:textId="77777777" w:rsidR="00416773" w:rsidRDefault="00416773" w:rsidP="00416773"/>
    <w:p w14:paraId="362C25F7" w14:textId="77777777" w:rsidR="00416773" w:rsidRDefault="00416773" w:rsidP="00416773">
      <w:pPr>
        <w:tabs>
          <w:tab w:val="left" w:pos="8000"/>
        </w:tabs>
        <w:rPr>
          <w:sz w:val="22"/>
        </w:rPr>
      </w:pPr>
      <w:r>
        <w:rPr>
          <w:sz w:val="22"/>
        </w:rPr>
        <w:t>Beginn: 19:30 Uhr</w:t>
      </w:r>
      <w:r>
        <w:rPr>
          <w:sz w:val="22"/>
        </w:rPr>
        <w:tab/>
        <w:t xml:space="preserve">Ende: </w:t>
      </w:r>
      <w:r w:rsidR="007F4141">
        <w:rPr>
          <w:sz w:val="22"/>
        </w:rPr>
        <w:t xml:space="preserve">21:20 </w:t>
      </w:r>
      <w:r>
        <w:rPr>
          <w:sz w:val="22"/>
        </w:rPr>
        <w:t>Uhr</w:t>
      </w:r>
    </w:p>
    <w:p w14:paraId="56B936AB" w14:textId="77777777" w:rsidR="00416773" w:rsidRDefault="00416773" w:rsidP="00416773">
      <w:pPr>
        <w:tabs>
          <w:tab w:val="left" w:pos="8000"/>
        </w:tabs>
      </w:pPr>
    </w:p>
    <w:p w14:paraId="1A7311F8" w14:textId="77777777" w:rsidR="00416773" w:rsidRDefault="00416773" w:rsidP="00416773">
      <w:pPr>
        <w:tabs>
          <w:tab w:val="left" w:pos="400"/>
          <w:tab w:val="left" w:pos="3800"/>
          <w:tab w:val="left" w:pos="7200"/>
          <w:tab w:val="left" w:pos="10000"/>
        </w:tabs>
      </w:pPr>
      <w:r>
        <w:rPr>
          <w:i/>
        </w:rPr>
        <w:t>Anwesend:</w:t>
      </w:r>
    </w:p>
    <w:p w14:paraId="4B851462" w14:textId="77777777" w:rsidR="00416773" w:rsidRDefault="00416773" w:rsidP="00416773">
      <w:pPr>
        <w:tabs>
          <w:tab w:val="left" w:pos="400"/>
          <w:tab w:val="left" w:pos="3800"/>
          <w:tab w:val="left" w:pos="7200"/>
          <w:tab w:val="left" w:pos="10000"/>
        </w:tabs>
      </w:pPr>
      <w:r>
        <w:tab/>
        <w:t>Bgm. Bürg Gerhard</w:t>
      </w:r>
      <w:r>
        <w:tab/>
        <w:t>Vzbgm. Gruber Herbert</w:t>
      </w:r>
      <w:r>
        <w:tab/>
        <w:t>GfGR Fischer Franz</w:t>
      </w:r>
      <w:r>
        <w:tab/>
        <w:t>GfGR Handl Walter</w:t>
      </w:r>
      <w:r>
        <w:tab/>
        <w:t>GfGR Fischlmaier Andreas</w:t>
      </w:r>
      <w:r>
        <w:tab/>
        <w:t>GfGR Stattler Rosa</w:t>
      </w:r>
      <w:r>
        <w:tab/>
        <w:t>GR Riedler Katharina</w:t>
      </w:r>
      <w:r>
        <w:tab/>
        <w:t>GR Hauer Lukas</w:t>
      </w:r>
      <w:r>
        <w:tab/>
        <w:t>GR Babinger Leopold</w:t>
      </w:r>
      <w:r>
        <w:tab/>
        <w:t>GR Fuchs Gottfried</w:t>
      </w:r>
      <w:r>
        <w:tab/>
        <w:t>GR Mayer Gabriele</w:t>
      </w:r>
      <w:r>
        <w:tab/>
        <w:t>GR Köninger Klaus</w:t>
      </w:r>
      <w:r>
        <w:tab/>
        <w:t>GR Lenk Johann</w:t>
      </w:r>
      <w:r>
        <w:tab/>
        <w:t>GR Berger Johannes</w:t>
      </w:r>
      <w:r>
        <w:tab/>
      </w:r>
      <w:r>
        <w:tab/>
        <w:t>GR Starecek Roman</w:t>
      </w:r>
      <w:r>
        <w:tab/>
        <w:t>GR Wieseneder Karin</w:t>
      </w:r>
      <w:r>
        <w:tab/>
        <w:t>GR Heiß Christian</w:t>
      </w:r>
    </w:p>
    <w:p w14:paraId="4B6BE3C5" w14:textId="77777777" w:rsidR="00416773" w:rsidRDefault="00416773" w:rsidP="00416773">
      <w:pPr>
        <w:tabs>
          <w:tab w:val="left" w:pos="400"/>
          <w:tab w:val="left" w:pos="3800"/>
          <w:tab w:val="left" w:pos="7200"/>
          <w:tab w:val="left" w:pos="10000"/>
        </w:tabs>
      </w:pPr>
      <w:r>
        <w:rPr>
          <w:i/>
        </w:rPr>
        <w:t>Entschuldigt:</w:t>
      </w:r>
      <w:r w:rsidR="007F4141" w:rsidRPr="007F4141">
        <w:t xml:space="preserve"> </w:t>
      </w:r>
      <w:r w:rsidR="007F4141">
        <w:t>GR Zeller Otmar</w:t>
      </w:r>
      <w:r>
        <w:tab/>
      </w:r>
      <w:r>
        <w:tab/>
      </w:r>
      <w:r>
        <w:tab/>
      </w:r>
      <w:r>
        <w:tab/>
      </w:r>
    </w:p>
    <w:p w14:paraId="050DD330" w14:textId="77777777" w:rsidR="00416773" w:rsidRDefault="00416773" w:rsidP="00416773">
      <w:pPr>
        <w:rPr>
          <w:i/>
        </w:rPr>
      </w:pPr>
      <w:r>
        <w:rPr>
          <w:i/>
        </w:rPr>
        <w:t>Tagesordnung:</w:t>
      </w:r>
    </w:p>
    <w:bookmarkStart w:id="0" w:name="TO"/>
    <w:bookmarkEnd w:id="0"/>
    <w:p w14:paraId="7E6B8B03" w14:textId="77777777" w:rsidR="00416773" w:rsidRDefault="00416773" w:rsidP="00416773">
      <w:pPr>
        <w:rPr>
          <w:color w:val="000000"/>
        </w:rPr>
      </w:pPr>
      <w:r>
        <w:fldChar w:fldCharType="begin"/>
      </w:r>
      <w:r>
        <w:instrText xml:space="preserve"> HYPERLINK  \l "GRTOP1_23022017_0" </w:instrText>
      </w:r>
      <w:r>
        <w:fldChar w:fldCharType="separate"/>
      </w:r>
      <w:r>
        <w:rPr>
          <w:rStyle w:val="Hyperlink"/>
          <w:sz w:val="24"/>
          <w:szCs w:val="24"/>
        </w:rPr>
        <w:t>1.</w:t>
      </w:r>
      <w:r>
        <w:fldChar w:fldCharType="end"/>
      </w:r>
      <w:r>
        <w:t xml:space="preserve"> Änderung Darlehensurkunde Hypo NOE für Kommunikationszentrum</w:t>
      </w:r>
    </w:p>
    <w:p w14:paraId="7EC0E33A" w14:textId="77777777" w:rsidR="00416773" w:rsidRDefault="00416773" w:rsidP="00416773">
      <w:pPr>
        <w:rPr>
          <w:color w:val="000000"/>
        </w:rPr>
      </w:pPr>
      <w:hyperlink w:anchor="GRTOP2_23022017_2" w:history="1">
        <w:r>
          <w:rPr>
            <w:rStyle w:val="Hyperlink"/>
            <w:sz w:val="24"/>
            <w:szCs w:val="24"/>
          </w:rPr>
          <w:t>2.</w:t>
        </w:r>
      </w:hyperlink>
      <w:r>
        <w:t xml:space="preserve"> Kindergarten Nachmittagsbetreuung NEU</w:t>
      </w:r>
    </w:p>
    <w:p w14:paraId="48DA32EA" w14:textId="77777777" w:rsidR="00416773" w:rsidRDefault="00416773" w:rsidP="00416773">
      <w:pPr>
        <w:rPr>
          <w:color w:val="000000"/>
        </w:rPr>
      </w:pPr>
      <w:hyperlink w:anchor="GRTOP3_23022017_6" w:history="1">
        <w:r>
          <w:rPr>
            <w:rStyle w:val="Hyperlink"/>
            <w:sz w:val="24"/>
            <w:szCs w:val="24"/>
          </w:rPr>
          <w:t>3.</w:t>
        </w:r>
      </w:hyperlink>
      <w:r>
        <w:t xml:space="preserve"> Grundeinlösen für Hochwasserschutzprojekt</w:t>
      </w:r>
    </w:p>
    <w:p w14:paraId="75E004CF" w14:textId="77777777" w:rsidR="00416773" w:rsidRDefault="00416773" w:rsidP="00416773">
      <w:pPr>
        <w:rPr>
          <w:color w:val="000000"/>
        </w:rPr>
      </w:pPr>
      <w:hyperlink w:anchor="GRTOP4_23022017_0" w:history="1">
        <w:r>
          <w:rPr>
            <w:rStyle w:val="Hyperlink"/>
            <w:sz w:val="24"/>
            <w:szCs w:val="24"/>
          </w:rPr>
          <w:t>4.</w:t>
        </w:r>
      </w:hyperlink>
      <w:r>
        <w:t xml:space="preserve"> Ansuchen Evangelische Pfarrgemeinde</w:t>
      </w:r>
    </w:p>
    <w:p w14:paraId="2E25762E" w14:textId="77777777" w:rsidR="00416773" w:rsidRDefault="00416773" w:rsidP="00416773">
      <w:pPr>
        <w:rPr>
          <w:color w:val="000000"/>
        </w:rPr>
      </w:pPr>
      <w:hyperlink w:anchor="GRTOP5_23022017_0" w:history="1">
        <w:r>
          <w:rPr>
            <w:rStyle w:val="Hyperlink"/>
            <w:sz w:val="24"/>
            <w:szCs w:val="24"/>
          </w:rPr>
          <w:t>5.</w:t>
        </w:r>
      </w:hyperlink>
      <w:r>
        <w:t xml:space="preserve"> Verordnung über die Erhebung einer Gebrauchsabgabe</w:t>
      </w:r>
    </w:p>
    <w:p w14:paraId="6E339BA6" w14:textId="77777777" w:rsidR="00416773" w:rsidRDefault="00416773" w:rsidP="00416773">
      <w:pPr>
        <w:rPr>
          <w:color w:val="000000"/>
        </w:rPr>
      </w:pPr>
      <w:hyperlink w:anchor="GRTOP6_23022017_0" w:history="1">
        <w:r>
          <w:rPr>
            <w:rStyle w:val="Hyperlink"/>
            <w:sz w:val="24"/>
            <w:szCs w:val="24"/>
          </w:rPr>
          <w:t>6.</w:t>
        </w:r>
      </w:hyperlink>
      <w:r>
        <w:t xml:space="preserve"> Gemeinde-Pachtverträge NEU</w:t>
      </w:r>
    </w:p>
    <w:p w14:paraId="4CE72072" w14:textId="77777777" w:rsidR="00416773" w:rsidRDefault="00416773" w:rsidP="00416773">
      <w:pPr>
        <w:rPr>
          <w:color w:val="000000"/>
        </w:rPr>
      </w:pPr>
      <w:hyperlink w:anchor="GRTOP7_23022017_0" w:history="1">
        <w:r>
          <w:rPr>
            <w:rStyle w:val="Hyperlink"/>
            <w:sz w:val="24"/>
            <w:szCs w:val="24"/>
          </w:rPr>
          <w:t>7.</w:t>
        </w:r>
      </w:hyperlink>
      <w:r>
        <w:t xml:space="preserve"> Nachtragsvoranschlag 2016</w:t>
      </w:r>
    </w:p>
    <w:p w14:paraId="59D499E4" w14:textId="77777777" w:rsidR="00416773" w:rsidRDefault="00416773" w:rsidP="00416773">
      <w:pPr>
        <w:rPr>
          <w:color w:val="000000"/>
        </w:rPr>
      </w:pPr>
      <w:hyperlink w:anchor="GRTOP8_23022017_0" w:history="1">
        <w:r>
          <w:rPr>
            <w:rStyle w:val="Hyperlink"/>
            <w:sz w:val="24"/>
            <w:szCs w:val="24"/>
          </w:rPr>
          <w:t>8.</w:t>
        </w:r>
      </w:hyperlink>
      <w:r>
        <w:t xml:space="preserve"> Voranschlag 2017</w:t>
      </w:r>
    </w:p>
    <w:p w14:paraId="4C20AFEC" w14:textId="77777777" w:rsidR="00416773" w:rsidRDefault="00416773" w:rsidP="00416773">
      <w:pPr>
        <w:rPr>
          <w:color w:val="000000"/>
        </w:rPr>
      </w:pPr>
      <w:hyperlink w:anchor="GRTOP9_23022017_1" w:history="1">
        <w:r>
          <w:rPr>
            <w:rStyle w:val="Hyperlink"/>
            <w:sz w:val="24"/>
            <w:szCs w:val="24"/>
          </w:rPr>
          <w:t>9.</w:t>
        </w:r>
      </w:hyperlink>
      <w:r>
        <w:t xml:space="preserve"> Ankauf eines Feuerwehrfahrzeuges HLF2 für FF Mannersdorf</w:t>
      </w:r>
    </w:p>
    <w:p w14:paraId="1D09C063" w14:textId="77777777" w:rsidR="00416773" w:rsidRDefault="00416773" w:rsidP="00416773">
      <w:pPr>
        <w:rPr>
          <w:color w:val="000000"/>
        </w:rPr>
      </w:pPr>
      <w:hyperlink w:anchor="GRTOP10_23022017_0" w:history="1">
        <w:r>
          <w:rPr>
            <w:rStyle w:val="Hyperlink"/>
            <w:sz w:val="24"/>
            <w:szCs w:val="24"/>
          </w:rPr>
          <w:t>10.</w:t>
        </w:r>
      </w:hyperlink>
      <w:r>
        <w:t xml:space="preserve"> Ausschreibung für Versicherung Kommunikationszentrum</w:t>
      </w:r>
    </w:p>
    <w:p w14:paraId="1A264CAA" w14:textId="77777777" w:rsidR="00416773" w:rsidRDefault="00416773" w:rsidP="00416773">
      <w:pPr>
        <w:rPr>
          <w:color w:val="000000"/>
        </w:rPr>
      </w:pPr>
      <w:hyperlink w:anchor="GRTOP11_23022017_0" w:history="1">
        <w:r>
          <w:rPr>
            <w:rStyle w:val="Hyperlink"/>
            <w:sz w:val="24"/>
            <w:szCs w:val="24"/>
          </w:rPr>
          <w:t>11.</w:t>
        </w:r>
      </w:hyperlink>
      <w:r>
        <w:t xml:space="preserve"> Pachtvertrag Buswartehaus Erber</w:t>
      </w:r>
    </w:p>
    <w:p w14:paraId="4A57E029" w14:textId="77777777" w:rsidR="00416773" w:rsidRDefault="00416773" w:rsidP="00416773">
      <w:pPr>
        <w:rPr>
          <w:color w:val="000000"/>
        </w:rPr>
      </w:pPr>
      <w:hyperlink w:anchor="GRTOP12_23022017_0" w:history="1">
        <w:r>
          <w:rPr>
            <w:rStyle w:val="Hyperlink"/>
            <w:sz w:val="24"/>
            <w:szCs w:val="24"/>
          </w:rPr>
          <w:t>12.</w:t>
        </w:r>
      </w:hyperlink>
      <w:r>
        <w:t xml:space="preserve"> Bericht des Bürgermeisters</w:t>
      </w:r>
    </w:p>
    <w:p w14:paraId="283F6CE6" w14:textId="77777777" w:rsidR="00416773" w:rsidRDefault="00416773" w:rsidP="00416773">
      <w:r>
        <w:t>«</w:t>
      </w:r>
    </w:p>
    <w:p w14:paraId="24416B87" w14:textId="77777777" w:rsidR="00416773" w:rsidRDefault="00416773" w:rsidP="00416773"/>
    <w:p w14:paraId="7CC6E7D1" w14:textId="77777777" w:rsidR="00416773" w:rsidRDefault="00416773" w:rsidP="00416773">
      <w:pPr>
        <w:rPr>
          <w:color w:val="000000"/>
        </w:rPr>
      </w:pPr>
      <w:bookmarkStart w:id="1" w:name="GRTOP1_23022017_0"/>
      <w:bookmarkEnd w:id="1"/>
      <w:r>
        <w:rPr>
          <w:b/>
          <w:color w:val="000000"/>
        </w:rPr>
        <w:t>TOP 1.) Änderung Darlehensurkunde Hypo NOE für Kommunikationszentrum</w:t>
      </w:r>
    </w:p>
    <w:p w14:paraId="75B82B98" w14:textId="77777777" w:rsidR="003B5E8B" w:rsidRDefault="003B5E8B" w:rsidP="003B5E8B">
      <w:pPr>
        <w:pStyle w:val="BodyText"/>
        <w:rPr>
          <w:color w:val="000000"/>
          <w:sz w:val="22"/>
        </w:rPr>
      </w:pPr>
      <w:r>
        <w:rPr>
          <w:color w:val="000000"/>
          <w:sz w:val="22"/>
        </w:rPr>
        <w:t xml:space="preserve">In der GR-Sitzung am 20.10.2016 wurde das Darlehen für das Kommunikationszentrum bereits an die Hypo als Bestbieter vergeben, allerdings mit 4-jährlicher Tilgung und dem 3-monats Euribor. Für die LFSA Förderung ist eine halbjährliche Tilgung notwendig. Als Alternativangebot liegt ja </w:t>
      </w:r>
      <w:r>
        <w:rPr>
          <w:color w:val="000000"/>
          <w:sz w:val="22"/>
        </w:rPr>
        <w:lastRenderedPageBreak/>
        <w:t>bereits mit dem ursprünglichen Angebot das Darlehen zum Zinssatz mit dem Aufschlag auf den 6-monats-Euribor vor. Der Aufschlag ist ja derzeit (Euribor unter 0) günstiger.</w:t>
      </w:r>
    </w:p>
    <w:p w14:paraId="356D4B00" w14:textId="77777777" w:rsidR="003B5E8B" w:rsidRDefault="003B5E8B" w:rsidP="003B5E8B">
      <w:pPr>
        <w:pStyle w:val="BodyText"/>
        <w:rPr>
          <w:color w:val="000000"/>
          <w:sz w:val="22"/>
        </w:rPr>
      </w:pPr>
      <w:r>
        <w:rPr>
          <w:color w:val="000000"/>
          <w:sz w:val="22"/>
        </w:rPr>
        <w:t>Bgm. Antrag: Das Darlehen für das Kommunikationszentrum in der Höhe von € 125.000,- soll zum Aufschlag mit 0,89 %-Punkten auf den 6-Monats-Euribor und einer Laufzeit von 10 Jahren an die Hypo NOE Gruppe laut vorliegender Darlehensurkunde vergeben und die Darlehensurkunde unterfertigt werden.</w:t>
      </w:r>
    </w:p>
    <w:p w14:paraId="3CE2FE51" w14:textId="77777777" w:rsidR="00416773" w:rsidRDefault="003B5E8B" w:rsidP="003B5E8B">
      <w:pPr>
        <w:pStyle w:val="BodyText"/>
        <w:rPr>
          <w:color w:val="000000"/>
        </w:rPr>
      </w:pPr>
      <w:r>
        <w:rPr>
          <w:color w:val="000000"/>
          <w:sz w:val="22"/>
        </w:rPr>
        <w:t>Abstimmung: einstimmig</w:t>
      </w:r>
    </w:p>
    <w:p w14:paraId="6B432F8E" w14:textId="77777777" w:rsidR="00416773" w:rsidRPr="00416773" w:rsidRDefault="00416773" w:rsidP="00416773">
      <w:pPr>
        <w:rPr>
          <w:sz w:val="16"/>
        </w:rPr>
      </w:pPr>
      <w:hyperlink w:anchor="TO" w:history="1">
        <w:r w:rsidRPr="00416773">
          <w:rPr>
            <w:rStyle w:val="Hyperlink"/>
            <w:sz w:val="16"/>
            <w:szCs w:val="24"/>
          </w:rPr>
          <w:t>«zur Tagesordnung</w:t>
        </w:r>
      </w:hyperlink>
    </w:p>
    <w:p w14:paraId="0B845B64" w14:textId="77777777" w:rsidR="0034604A" w:rsidRDefault="0034604A" w:rsidP="00416773">
      <w:r w:rsidRPr="0071135D">
        <w:t xml:space="preserve"> </w:t>
      </w:r>
    </w:p>
    <w:p w14:paraId="6FB2C818" w14:textId="77777777" w:rsidR="00416773" w:rsidRDefault="00416773" w:rsidP="00416773">
      <w:pPr>
        <w:pStyle w:val="BodyText"/>
        <w:rPr>
          <w:color w:val="000000"/>
          <w:sz w:val="22"/>
        </w:rPr>
      </w:pPr>
      <w:bookmarkStart w:id="2" w:name="GRTOP2_23022017_2"/>
      <w:bookmarkEnd w:id="2"/>
      <w:r>
        <w:rPr>
          <w:b/>
          <w:color w:val="000000"/>
          <w:sz w:val="22"/>
        </w:rPr>
        <w:t>TOP 2.) Kindergarten Nachmittagsbetreuung NEU</w:t>
      </w:r>
    </w:p>
    <w:p w14:paraId="38B32679" w14:textId="77777777" w:rsidR="003B5E8B" w:rsidRDefault="003B5E8B" w:rsidP="003B5E8B">
      <w:pPr>
        <w:pStyle w:val="BodyText"/>
        <w:rPr>
          <w:color w:val="000000"/>
          <w:sz w:val="22"/>
        </w:rPr>
      </w:pPr>
      <w:r>
        <w:rPr>
          <w:color w:val="000000"/>
          <w:sz w:val="22"/>
        </w:rPr>
        <w:t>Das NÖ Kindergartengesetz wurde am 7. Juli 2016 geändert. Nach der neuen Regelung muss der Kindergartenhalter für Betreuungszeiten vor 7:00 Uhr und nach 13:00 Uhr einen Mindestbeitrag von € 50 inkl. Ust pro Monat einheben. Eine Staffelung für weitere Stunden ist möglich. Ebenso eine Regelung für Härtefälle. Die Regelung muss im Gemeinderat beschlossen werden, es ist aber keine Verordnung:</w:t>
      </w:r>
    </w:p>
    <w:p w14:paraId="4BD7BD0F" w14:textId="77777777" w:rsidR="003B5E8B" w:rsidRPr="000E05D7" w:rsidRDefault="003B5E8B" w:rsidP="003B5E8B">
      <w:pPr>
        <w:pStyle w:val="BodyText"/>
        <w:spacing w:after="0"/>
        <w:rPr>
          <w:color w:val="000000"/>
          <w:sz w:val="22"/>
          <w:lang w:val="de-DE"/>
        </w:rPr>
      </w:pPr>
      <w:r w:rsidRPr="000E05D7">
        <w:rPr>
          <w:b/>
          <w:bCs/>
          <w:color w:val="000000"/>
          <w:sz w:val="22"/>
          <w:lang w:val="de-DE"/>
        </w:rPr>
        <w:t>Richtlinie gem. § 35 (19) NÖ Gemeindeordnung 1973</w:t>
      </w:r>
    </w:p>
    <w:p w14:paraId="2E7CBEC5" w14:textId="77777777" w:rsidR="003B5E8B" w:rsidRPr="000E05D7" w:rsidRDefault="003B5E8B" w:rsidP="003B5E8B">
      <w:pPr>
        <w:pStyle w:val="BodyText"/>
        <w:spacing w:after="0"/>
        <w:rPr>
          <w:color w:val="000000"/>
          <w:sz w:val="22"/>
          <w:lang w:val="de-DE"/>
        </w:rPr>
      </w:pPr>
      <w:r w:rsidRPr="000E05D7">
        <w:rPr>
          <w:b/>
          <w:bCs/>
          <w:color w:val="000000"/>
          <w:sz w:val="22"/>
          <w:lang w:val="de-DE"/>
        </w:rPr>
        <w:t>für die Einhebung des Beitrages für Spiel- und Beschäftigungsmaterial sowie für die Inanspruchnahme der Nachmittagsbetreuung im Kindergarten Zelking-Matzleinsdorf</w:t>
      </w:r>
    </w:p>
    <w:p w14:paraId="02AF48A3" w14:textId="77777777" w:rsidR="003B5E8B" w:rsidRPr="000E05D7" w:rsidRDefault="003B5E8B" w:rsidP="003B5E8B">
      <w:pPr>
        <w:pStyle w:val="BodyText"/>
        <w:spacing w:after="0"/>
        <w:rPr>
          <w:b/>
          <w:bCs/>
          <w:color w:val="000000"/>
          <w:sz w:val="16"/>
          <w:szCs w:val="16"/>
          <w:lang w:val="de-DE"/>
        </w:rPr>
      </w:pPr>
    </w:p>
    <w:p w14:paraId="19824A1E" w14:textId="77777777" w:rsidR="003B5E8B" w:rsidRPr="000E05D7" w:rsidRDefault="003B5E8B" w:rsidP="003B5E8B">
      <w:pPr>
        <w:pStyle w:val="BodyText"/>
        <w:spacing w:after="0"/>
        <w:rPr>
          <w:color w:val="000000"/>
          <w:sz w:val="22"/>
          <w:lang w:val="de-DE"/>
        </w:rPr>
      </w:pPr>
      <w:r w:rsidRPr="000E05D7">
        <w:rPr>
          <w:b/>
          <w:bCs/>
          <w:color w:val="000000"/>
          <w:sz w:val="22"/>
          <w:lang w:val="de-DE"/>
        </w:rPr>
        <w:t>§ 1 Elternbeiträge zur Nachmittagsbetreuung</w:t>
      </w:r>
    </w:p>
    <w:p w14:paraId="36621D85" w14:textId="77777777" w:rsidR="003B5E8B" w:rsidRPr="000E05D7" w:rsidRDefault="003B5E8B" w:rsidP="003B5E8B">
      <w:pPr>
        <w:pStyle w:val="BodyText"/>
        <w:spacing w:after="0"/>
        <w:rPr>
          <w:color w:val="000000"/>
          <w:sz w:val="22"/>
          <w:lang w:val="de-DE"/>
        </w:rPr>
      </w:pPr>
      <w:r w:rsidRPr="000E05D7">
        <w:rPr>
          <w:color w:val="000000"/>
          <w:sz w:val="22"/>
          <w:lang w:val="de-DE"/>
        </w:rPr>
        <w:t>Die Gemeinde Zelking-Matzleinsdorf als Kindergartenerhalter hebt in der Erziehungs- und Betreuungszeit von Montag bis Freitag zwischen 13.00 Uhr und 17.00 Uhr einen Kostenbeitrag gemäß § 25 NÖ Kindergartengesetz 2006 - gestaffelt nach der Anzahl der wöchentlichen Betreuungsstunden - ein.</w:t>
      </w:r>
    </w:p>
    <w:p w14:paraId="6D133FC5" w14:textId="77777777" w:rsidR="003B5E8B" w:rsidRPr="000E05D7" w:rsidRDefault="003B5E8B" w:rsidP="003B5E8B">
      <w:pPr>
        <w:pStyle w:val="BodyText"/>
        <w:spacing w:after="0"/>
        <w:rPr>
          <w:color w:val="000000"/>
          <w:sz w:val="22"/>
          <w:lang w:val="de-DE"/>
        </w:rPr>
      </w:pPr>
      <w:r w:rsidRPr="000E05D7">
        <w:rPr>
          <w:b/>
          <w:bCs/>
          <w:color w:val="000000"/>
          <w:sz w:val="22"/>
          <w:lang w:val="de-DE"/>
        </w:rPr>
        <w:t>§ 2 Höhe der Beiträge</w:t>
      </w:r>
    </w:p>
    <w:p w14:paraId="16825B36" w14:textId="77777777" w:rsidR="003B5E8B" w:rsidRPr="000E05D7" w:rsidRDefault="003B5E8B" w:rsidP="003B5E8B">
      <w:pPr>
        <w:pStyle w:val="BodyText"/>
        <w:spacing w:after="0"/>
        <w:rPr>
          <w:color w:val="000000"/>
          <w:sz w:val="22"/>
          <w:lang w:val="de-DE"/>
        </w:rPr>
      </w:pPr>
      <w:r w:rsidRPr="000E05D7">
        <w:rPr>
          <w:color w:val="000000"/>
          <w:sz w:val="22"/>
          <w:lang w:val="de-DE"/>
        </w:rPr>
        <w:t>Nachmittagsbetreuung bis max. 10 Wochenstunden    € 50,- inkl. USt.</w:t>
      </w:r>
      <w:r>
        <w:rPr>
          <w:color w:val="000000"/>
          <w:sz w:val="22"/>
          <w:lang w:val="de-DE"/>
        </w:rPr>
        <w:t xml:space="preserve"> /Monat</w:t>
      </w:r>
    </w:p>
    <w:p w14:paraId="21F1D6A6" w14:textId="77777777" w:rsidR="003B5E8B" w:rsidRPr="000E05D7" w:rsidRDefault="003B5E8B" w:rsidP="003B5E8B">
      <w:pPr>
        <w:pStyle w:val="BodyText"/>
        <w:spacing w:after="0"/>
        <w:rPr>
          <w:color w:val="000000"/>
          <w:sz w:val="22"/>
          <w:lang w:val="de-DE"/>
        </w:rPr>
      </w:pPr>
      <w:r w:rsidRPr="000E05D7">
        <w:rPr>
          <w:color w:val="000000"/>
          <w:sz w:val="22"/>
          <w:lang w:val="de-DE"/>
        </w:rPr>
        <w:t>Nachmittagsbetreuung bis max. 15 Wochenstunden    € 65,- inkl. USt.</w:t>
      </w:r>
      <w:r>
        <w:rPr>
          <w:color w:val="000000"/>
          <w:sz w:val="22"/>
          <w:lang w:val="de-DE"/>
        </w:rPr>
        <w:t xml:space="preserve"> /Monat</w:t>
      </w:r>
    </w:p>
    <w:p w14:paraId="55C46257" w14:textId="77777777" w:rsidR="003B5E8B" w:rsidRPr="000E05D7" w:rsidRDefault="003B5E8B" w:rsidP="003B5E8B">
      <w:pPr>
        <w:pStyle w:val="BodyText"/>
        <w:spacing w:after="0"/>
        <w:rPr>
          <w:color w:val="000000"/>
          <w:sz w:val="22"/>
          <w:lang w:val="de-DE"/>
        </w:rPr>
      </w:pPr>
      <w:r w:rsidRPr="000E05D7">
        <w:rPr>
          <w:color w:val="000000"/>
          <w:sz w:val="22"/>
          <w:lang w:val="de-DE"/>
        </w:rPr>
        <w:t>Nachmittagsbetreuung über 15 Wochenstunden          € 80,- inkl. USt.</w:t>
      </w:r>
      <w:r>
        <w:rPr>
          <w:color w:val="000000"/>
          <w:sz w:val="22"/>
          <w:lang w:val="de-DE"/>
        </w:rPr>
        <w:t xml:space="preserve"> /Monat</w:t>
      </w:r>
    </w:p>
    <w:p w14:paraId="69FD7ABF" w14:textId="77777777" w:rsidR="003B5E8B" w:rsidRPr="000E05D7" w:rsidRDefault="003B5E8B" w:rsidP="003B5E8B">
      <w:pPr>
        <w:pStyle w:val="BodyText"/>
        <w:rPr>
          <w:color w:val="000000"/>
          <w:sz w:val="22"/>
          <w:lang w:val="de-DE"/>
        </w:rPr>
      </w:pPr>
      <w:r w:rsidRPr="000E05D7">
        <w:rPr>
          <w:color w:val="000000"/>
          <w:sz w:val="22"/>
          <w:lang w:val="de-DE"/>
        </w:rPr>
        <w:t>Diese Beitragssätze ändern sich im Ausmaß des Index der Verbraucherpreise der Bundesanstalt Statistik Österreich, wobei Indexänderungen erst ab einer Erhöhung von mindestens 5 % zu berücksichtigen sind. Im Falle einer Änderung ist der Beitragssatz auf volle Euro aufzurunden und wird mit dem Jahresersten des folgenden Kalenderjahres wirksam.</w:t>
      </w:r>
    </w:p>
    <w:p w14:paraId="3C5AD4BE" w14:textId="77777777" w:rsidR="003B5E8B" w:rsidRPr="000E05D7" w:rsidRDefault="003B5E8B" w:rsidP="003B5E8B">
      <w:pPr>
        <w:pStyle w:val="BodyText"/>
        <w:spacing w:after="0"/>
        <w:rPr>
          <w:color w:val="000000"/>
          <w:sz w:val="22"/>
          <w:lang w:val="de-DE"/>
        </w:rPr>
      </w:pPr>
      <w:r w:rsidRPr="000E05D7">
        <w:rPr>
          <w:b/>
          <w:bCs/>
          <w:color w:val="000000"/>
          <w:sz w:val="22"/>
          <w:lang w:val="de-DE"/>
        </w:rPr>
        <w:t>§ 3 An- und Abmeldung zur Nachmittagsbetreuung</w:t>
      </w:r>
    </w:p>
    <w:p w14:paraId="03A05152" w14:textId="77777777" w:rsidR="003B5E8B" w:rsidRPr="000E05D7" w:rsidRDefault="003B5E8B" w:rsidP="003B5E8B">
      <w:pPr>
        <w:pStyle w:val="BodyText"/>
        <w:spacing w:after="0"/>
        <w:rPr>
          <w:color w:val="000000"/>
          <w:sz w:val="22"/>
          <w:lang w:val="de-DE"/>
        </w:rPr>
      </w:pPr>
      <w:r w:rsidRPr="000E05D7">
        <w:rPr>
          <w:color w:val="000000"/>
          <w:sz w:val="22"/>
          <w:lang w:val="de-DE"/>
        </w:rPr>
        <w:t>Die An- oder Abmeldung zur Nachmittagsbetreuung bzw. die Änderungen der zeitlichen Inanspruchnahme sind nur zu Beginn des Kindergartenjahres, mit 1. Dezember, mit 1. März und zu Beginn der Kindergartenferien zulässig.</w:t>
      </w:r>
    </w:p>
    <w:p w14:paraId="385C7787" w14:textId="77777777" w:rsidR="003B5E8B" w:rsidRPr="000E05D7" w:rsidRDefault="003B5E8B" w:rsidP="003B5E8B">
      <w:pPr>
        <w:pStyle w:val="BodyText"/>
        <w:spacing w:after="0"/>
        <w:rPr>
          <w:color w:val="000000"/>
          <w:sz w:val="22"/>
          <w:lang w:val="de-DE"/>
        </w:rPr>
      </w:pPr>
      <w:r w:rsidRPr="000E05D7">
        <w:rPr>
          <w:b/>
          <w:bCs/>
          <w:color w:val="000000"/>
          <w:sz w:val="22"/>
          <w:lang w:val="de-DE"/>
        </w:rPr>
        <w:t>§ 4 Beitrag für Spiel- und Beschäftigungsmaterial</w:t>
      </w:r>
    </w:p>
    <w:p w14:paraId="4E624D7C" w14:textId="77777777" w:rsidR="003B5E8B" w:rsidRPr="000E05D7" w:rsidRDefault="003B5E8B" w:rsidP="003B5E8B">
      <w:pPr>
        <w:pStyle w:val="BodyText"/>
        <w:spacing w:after="0"/>
        <w:rPr>
          <w:color w:val="000000"/>
          <w:sz w:val="22"/>
          <w:lang w:val="de-DE"/>
        </w:rPr>
      </w:pPr>
      <w:r w:rsidRPr="000E05D7">
        <w:rPr>
          <w:color w:val="000000"/>
          <w:sz w:val="22"/>
          <w:lang w:val="de-DE"/>
        </w:rPr>
        <w:t xml:space="preserve">Für die Bereitstellung von Spiel- und Beschäftigungsmaterial wird ein Beitrag von </w:t>
      </w:r>
      <w:r w:rsidRPr="00B676D6">
        <w:rPr>
          <w:b/>
          <w:color w:val="000000"/>
          <w:sz w:val="22"/>
          <w:lang w:val="de-DE"/>
        </w:rPr>
        <w:t>€ 15,- inkl. USt</w:t>
      </w:r>
      <w:r w:rsidRPr="000E05D7">
        <w:rPr>
          <w:color w:val="000000"/>
          <w:sz w:val="22"/>
          <w:lang w:val="de-DE"/>
        </w:rPr>
        <w:t>. je Kind und Monat eingehoben. Dieser Beitrag darf gemäß § 25 (6) NÖ Kindergartengesetz 2006 höchstens kostendeckend sein und wird zur Gänze für Spiel- und Beschäftigungsmaterial verwendet.</w:t>
      </w:r>
    </w:p>
    <w:p w14:paraId="2C4366EA" w14:textId="77777777" w:rsidR="003B5E8B" w:rsidRPr="000E05D7" w:rsidRDefault="003B5E8B" w:rsidP="003B5E8B">
      <w:pPr>
        <w:pStyle w:val="BodyText"/>
        <w:rPr>
          <w:color w:val="000000"/>
          <w:sz w:val="22"/>
          <w:lang w:val="de-DE"/>
        </w:rPr>
      </w:pPr>
      <w:r w:rsidRPr="000E05D7">
        <w:rPr>
          <w:b/>
          <w:bCs/>
          <w:color w:val="000000"/>
          <w:sz w:val="22"/>
          <w:lang w:val="de-DE"/>
        </w:rPr>
        <w:lastRenderedPageBreak/>
        <w:t>§ 5 Inkrafttreten</w:t>
      </w:r>
    </w:p>
    <w:p w14:paraId="30CFE2D2" w14:textId="77777777" w:rsidR="003B5E8B" w:rsidRPr="000E05D7" w:rsidRDefault="003B5E8B" w:rsidP="003B5E8B">
      <w:pPr>
        <w:pStyle w:val="BodyText"/>
        <w:rPr>
          <w:color w:val="000000"/>
          <w:sz w:val="22"/>
          <w:lang w:val="de-DE"/>
        </w:rPr>
      </w:pPr>
      <w:r w:rsidRPr="000E05D7">
        <w:rPr>
          <w:color w:val="000000"/>
          <w:sz w:val="22"/>
          <w:lang w:val="de-DE"/>
        </w:rPr>
        <w:t>Diese Richtlinie wurde vom Gemeinderat der Gemeinde Zelking-Matzleinsdorf am 15. Dezember 2016 beschlossen und tritt am 1. Jänner 2017 in Kraft.</w:t>
      </w:r>
    </w:p>
    <w:p w14:paraId="323D5487" w14:textId="77777777" w:rsidR="003B5E8B" w:rsidRDefault="003B5E8B" w:rsidP="003B5E8B">
      <w:pPr>
        <w:pStyle w:val="BodyText"/>
        <w:rPr>
          <w:color w:val="000000"/>
          <w:sz w:val="22"/>
        </w:rPr>
      </w:pPr>
    </w:p>
    <w:p w14:paraId="75E08865" w14:textId="77777777" w:rsidR="003B5E8B" w:rsidRDefault="003B5E8B" w:rsidP="003B5E8B">
      <w:pPr>
        <w:pStyle w:val="BodyText"/>
        <w:rPr>
          <w:color w:val="000000"/>
          <w:sz w:val="22"/>
        </w:rPr>
      </w:pPr>
      <w:r>
        <w:rPr>
          <w:color w:val="000000"/>
          <w:sz w:val="22"/>
        </w:rPr>
        <w:t>Bgm. Antrag: Der vorliegende Entwurf der Richtlinie für die Kindergarten-Nachmittagsbetreuung soll beschlossen werden.</w:t>
      </w:r>
    </w:p>
    <w:p w14:paraId="41DD843A" w14:textId="77777777" w:rsidR="003B5E8B" w:rsidRDefault="003B5E8B" w:rsidP="003B5E8B">
      <w:pPr>
        <w:pStyle w:val="BodyText"/>
        <w:rPr>
          <w:color w:val="000000"/>
          <w:sz w:val="22"/>
        </w:rPr>
      </w:pPr>
      <w:r>
        <w:rPr>
          <w:color w:val="000000"/>
          <w:sz w:val="22"/>
        </w:rPr>
        <w:t xml:space="preserve">Abstimmung: </w:t>
      </w:r>
      <w:r w:rsidR="00024F4B">
        <w:rPr>
          <w:color w:val="000000"/>
          <w:sz w:val="22"/>
        </w:rPr>
        <w:t xml:space="preserve">16 dafür, </w:t>
      </w:r>
      <w:r>
        <w:rPr>
          <w:color w:val="000000"/>
          <w:sz w:val="22"/>
        </w:rPr>
        <w:t>1 Gegenstimme (Hauer)</w:t>
      </w:r>
    </w:p>
    <w:p w14:paraId="6A26705F"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5FB1DB67" w14:textId="77777777" w:rsidR="00416773" w:rsidRDefault="00416773" w:rsidP="00416773">
      <w:pPr>
        <w:pStyle w:val="BodyText"/>
        <w:rPr>
          <w:color w:val="000000"/>
          <w:sz w:val="22"/>
        </w:rPr>
      </w:pPr>
    </w:p>
    <w:p w14:paraId="453AF807" w14:textId="77777777" w:rsidR="00416773" w:rsidRDefault="00416773" w:rsidP="00416773">
      <w:pPr>
        <w:pStyle w:val="BodyText"/>
        <w:rPr>
          <w:color w:val="000000"/>
          <w:sz w:val="22"/>
        </w:rPr>
      </w:pPr>
      <w:bookmarkStart w:id="3" w:name="GRTOP3_23022017_6"/>
      <w:bookmarkEnd w:id="3"/>
      <w:r>
        <w:rPr>
          <w:b/>
          <w:color w:val="000000"/>
          <w:sz w:val="22"/>
        </w:rPr>
        <w:t>TOP 3.) Grundeinlösen für Hochwasserschutzprojekt</w:t>
      </w:r>
    </w:p>
    <w:p w14:paraId="0249F6D1" w14:textId="77777777" w:rsidR="00024F4B" w:rsidRDefault="00024F4B" w:rsidP="00024F4B">
      <w:pPr>
        <w:pStyle w:val="BodyText"/>
        <w:rPr>
          <w:color w:val="000000"/>
          <w:sz w:val="22"/>
        </w:rPr>
      </w:pPr>
      <w:r>
        <w:rPr>
          <w:color w:val="000000"/>
          <w:sz w:val="22"/>
        </w:rPr>
        <w:t>In der GR-Sitzung am 17.03.2016 wurde die Erstellung eines Gutachtens für den Grundpreis der agrarischen Nutzflächen an Dr. Franz Deninger vergeben. Das Gutachten für die Wohngebiete sollte durch das Gebietsbauamt gemacht werden, welche das jedoch nicht machen können, da es von der fördertechnischen Seite nicht geht. Dr. Deninger kann dieses Gutachten auch nicht machen. Daher mussten neue Anbot eingeholt werden. Nach Rückspräche mit Fa. Werner Consult (Planer) wurde von den 2 Anboten von Dr. Siegl aus Persenbeug und Dr. Andreas Fichtinger aus Poysdorf, letzterer als Bestbieter festgestellt. Die Optionalposition des Anbotes soll nicht vergeben werden.</w:t>
      </w:r>
    </w:p>
    <w:p w14:paraId="6A8E7455" w14:textId="77777777" w:rsidR="00024F4B" w:rsidRDefault="00024F4B" w:rsidP="00024F4B">
      <w:pPr>
        <w:pStyle w:val="BodyText"/>
        <w:rPr>
          <w:color w:val="000000"/>
          <w:sz w:val="22"/>
        </w:rPr>
      </w:pPr>
      <w:r>
        <w:rPr>
          <w:color w:val="000000"/>
          <w:sz w:val="22"/>
        </w:rPr>
        <w:t>Bgm. Antrag: Der Auftrag für die Erstattung eines Gutachtens für den ortsüblichen Verkehrswert und für die Wertminderung der Grundstücke, die als Retentionsräume geplant sind und im Eigentum verbleiben, sowie über die Minderung landw. Restflächen im Grünland bei Eigentümerwechsel soll zum Honorar laut Angebot vom 18.08.2016 mit € 7.824,- an Dr. Andreas Fichtinger, Ingenieurkonsulent aus Poysdorf vergeben werden.</w:t>
      </w:r>
    </w:p>
    <w:p w14:paraId="7611DADD" w14:textId="77777777" w:rsidR="00024F4B" w:rsidRDefault="00024F4B" w:rsidP="00024F4B">
      <w:pPr>
        <w:pStyle w:val="BodyText"/>
        <w:rPr>
          <w:color w:val="000000"/>
          <w:sz w:val="22"/>
        </w:rPr>
      </w:pPr>
      <w:r>
        <w:rPr>
          <w:color w:val="000000"/>
          <w:sz w:val="22"/>
        </w:rPr>
        <w:t>Abstimmung: einstimmig</w:t>
      </w:r>
    </w:p>
    <w:p w14:paraId="2606360A"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5753EABC" w14:textId="77777777" w:rsidR="00416773" w:rsidRDefault="00416773" w:rsidP="00416773">
      <w:pPr>
        <w:pStyle w:val="BodyText"/>
        <w:rPr>
          <w:color w:val="000000"/>
          <w:sz w:val="22"/>
        </w:rPr>
      </w:pPr>
    </w:p>
    <w:p w14:paraId="4961049D" w14:textId="77777777" w:rsidR="00416773" w:rsidRDefault="00416773" w:rsidP="00416773">
      <w:pPr>
        <w:pStyle w:val="BodyText"/>
        <w:rPr>
          <w:color w:val="000000"/>
          <w:sz w:val="22"/>
        </w:rPr>
      </w:pPr>
      <w:bookmarkStart w:id="4" w:name="GRTOP4_23022017_0"/>
      <w:bookmarkEnd w:id="4"/>
      <w:r>
        <w:rPr>
          <w:b/>
          <w:color w:val="000000"/>
          <w:sz w:val="22"/>
        </w:rPr>
        <w:t>TOP 4.) Ansuchen Evangelische Pfarrgemeinde</w:t>
      </w:r>
    </w:p>
    <w:p w14:paraId="29FADE77" w14:textId="77777777" w:rsidR="00024F4B" w:rsidRDefault="00024F4B" w:rsidP="00624863">
      <w:pPr>
        <w:pStyle w:val="BodyText"/>
        <w:spacing w:after="0"/>
        <w:rPr>
          <w:color w:val="000000"/>
          <w:sz w:val="22"/>
        </w:rPr>
      </w:pPr>
      <w:r>
        <w:rPr>
          <w:color w:val="000000"/>
          <w:sz w:val="22"/>
        </w:rPr>
        <w:t>Der Bgm. verliest ein Schreiben der Evang. Pfarrgemeinde Melk-Scheibbs bezüglich Subventionsansuchens.</w:t>
      </w:r>
    </w:p>
    <w:p w14:paraId="1835567F" w14:textId="77777777" w:rsidR="00024F4B" w:rsidRDefault="00024F4B" w:rsidP="00624863">
      <w:pPr>
        <w:pStyle w:val="BodyText"/>
        <w:spacing w:after="0"/>
        <w:rPr>
          <w:color w:val="000000"/>
          <w:sz w:val="22"/>
        </w:rPr>
      </w:pPr>
      <w:r>
        <w:rPr>
          <w:color w:val="000000"/>
          <w:sz w:val="22"/>
        </w:rPr>
        <w:t>Bgm. Antrag: Der Evang. Pfarrgemeinde Melk-Scheibbs soll € 100,- als einmalige Subvention für 2017 gewährt werden.</w:t>
      </w:r>
    </w:p>
    <w:p w14:paraId="514402C1" w14:textId="77777777" w:rsidR="00024F4B" w:rsidRDefault="00024F4B" w:rsidP="00624863">
      <w:pPr>
        <w:pStyle w:val="BodyText"/>
        <w:spacing w:after="0"/>
        <w:rPr>
          <w:color w:val="000000"/>
          <w:sz w:val="22"/>
        </w:rPr>
      </w:pPr>
      <w:r>
        <w:rPr>
          <w:color w:val="000000"/>
          <w:sz w:val="22"/>
        </w:rPr>
        <w:t>Abstimmung: einstimmig</w:t>
      </w:r>
    </w:p>
    <w:p w14:paraId="392A7DEE"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2E2DE8CE" w14:textId="77777777" w:rsidR="00416773" w:rsidRDefault="00416773" w:rsidP="00416773">
      <w:pPr>
        <w:pStyle w:val="BodyText"/>
        <w:rPr>
          <w:color w:val="000000"/>
          <w:sz w:val="22"/>
        </w:rPr>
      </w:pPr>
    </w:p>
    <w:p w14:paraId="3248FC68" w14:textId="77777777" w:rsidR="00416773" w:rsidRDefault="00416773" w:rsidP="00416773">
      <w:pPr>
        <w:pStyle w:val="BodyText"/>
        <w:rPr>
          <w:color w:val="000000"/>
          <w:sz w:val="22"/>
        </w:rPr>
      </w:pPr>
      <w:bookmarkStart w:id="5" w:name="GRTOP5_23022017_0"/>
      <w:bookmarkEnd w:id="5"/>
      <w:r>
        <w:rPr>
          <w:b/>
          <w:color w:val="000000"/>
          <w:sz w:val="22"/>
        </w:rPr>
        <w:t>TOP 5.) Verordnung über die Erhebung einer Gebrauchsabgabe</w:t>
      </w:r>
    </w:p>
    <w:p w14:paraId="3507E5E4" w14:textId="77777777" w:rsidR="00024F4B" w:rsidRDefault="00024F4B" w:rsidP="00024F4B">
      <w:pPr>
        <w:pStyle w:val="BodyText"/>
        <w:rPr>
          <w:color w:val="000000"/>
          <w:sz w:val="22"/>
          <w:lang w:val="de-DE"/>
        </w:rPr>
      </w:pPr>
      <w:r w:rsidRPr="00BA672A">
        <w:rPr>
          <w:color w:val="000000"/>
          <w:sz w:val="22"/>
          <w:lang w:val="de-DE"/>
        </w:rPr>
        <w:t>Tariferhöhung um ca. 11% seit 2011,</w:t>
      </w:r>
      <w:r>
        <w:rPr>
          <w:color w:val="000000"/>
          <w:sz w:val="22"/>
          <w:lang w:val="de-DE"/>
        </w:rPr>
        <w:t xml:space="preserve"> </w:t>
      </w:r>
      <w:r w:rsidRPr="00BA672A">
        <w:rPr>
          <w:color w:val="000000"/>
          <w:sz w:val="22"/>
          <w:lang w:val="de-DE"/>
        </w:rPr>
        <w:t>da erst Verbrauchpreisindex-Änderung von über 10% berücksichtigt werden (lt. Gebrauchsabgabengesetz)</w:t>
      </w:r>
      <w:r>
        <w:rPr>
          <w:color w:val="000000"/>
          <w:sz w:val="22"/>
          <w:lang w:val="de-DE"/>
        </w:rPr>
        <w:t>. Die Verordnung muss neu beschlossen werden:</w:t>
      </w:r>
    </w:p>
    <w:p w14:paraId="0B0B39F1" w14:textId="77777777" w:rsidR="00024F4B" w:rsidRPr="00624863" w:rsidRDefault="00024F4B" w:rsidP="00024F4B">
      <w:pPr>
        <w:pStyle w:val="BodyText"/>
        <w:spacing w:after="0"/>
        <w:rPr>
          <w:b/>
          <w:i/>
          <w:color w:val="000000"/>
          <w:sz w:val="22"/>
          <w:lang w:val="de-DE"/>
        </w:rPr>
      </w:pPr>
      <w:r w:rsidRPr="00624863">
        <w:rPr>
          <w:b/>
          <w:i/>
          <w:color w:val="000000"/>
          <w:sz w:val="22"/>
        </w:rPr>
        <w:lastRenderedPageBreak/>
        <w:t>Verordnung über die Erhebung einer Gebrauchsabgabe</w:t>
      </w:r>
    </w:p>
    <w:p w14:paraId="48BA8B6C" w14:textId="77777777" w:rsidR="00024F4B" w:rsidRPr="00624863" w:rsidRDefault="00024F4B" w:rsidP="00024F4B">
      <w:pPr>
        <w:pStyle w:val="BodyText"/>
        <w:spacing w:after="0"/>
        <w:rPr>
          <w:i/>
          <w:color w:val="000000"/>
          <w:sz w:val="22"/>
          <w:lang w:val="de-DE"/>
        </w:rPr>
      </w:pPr>
      <w:r w:rsidRPr="00624863">
        <w:rPr>
          <w:i/>
          <w:color w:val="000000"/>
          <w:sz w:val="22"/>
          <w:lang w:val="de-DE"/>
        </w:rPr>
        <w:t>§ 1</w:t>
      </w:r>
    </w:p>
    <w:p w14:paraId="378382E7" w14:textId="77777777" w:rsidR="00024F4B" w:rsidRPr="00624863" w:rsidRDefault="00024F4B" w:rsidP="00024F4B">
      <w:pPr>
        <w:pStyle w:val="BodyText"/>
        <w:spacing w:after="0"/>
        <w:rPr>
          <w:i/>
          <w:color w:val="000000"/>
          <w:sz w:val="22"/>
          <w:lang w:val="de-DE"/>
        </w:rPr>
      </w:pPr>
      <w:r w:rsidRPr="00624863">
        <w:rPr>
          <w:i/>
          <w:color w:val="000000"/>
          <w:sz w:val="22"/>
          <w:lang w:val="de-DE"/>
        </w:rPr>
        <w:t>Für den über den widmungsmäßigen Zweck hinausgehenden Gebrauch von öffentlichem Grund in der Gemeinde wird eine Gebrauchsabgabe nach den Bestimmungen des NÖ Gebrauchsabgabegesetzes 1973, LGBl. 3700, in der derzeit geltenden Fassung, in Verbindung mit dem NÖ Gebrauchsabgabetarif 2017, LGBl. Nr. 83/2016, wie folgt eingehoben:</w:t>
      </w:r>
    </w:p>
    <w:p w14:paraId="4B41BB7F" w14:textId="77777777" w:rsidR="00024F4B" w:rsidRPr="00624863" w:rsidRDefault="00024F4B" w:rsidP="00024F4B">
      <w:pPr>
        <w:pStyle w:val="BodyText"/>
        <w:spacing w:after="0"/>
        <w:rPr>
          <w:i/>
          <w:color w:val="000000"/>
          <w:sz w:val="22"/>
          <w:lang w:val="de-DE"/>
        </w:rPr>
      </w:pPr>
      <w:r w:rsidRPr="00624863">
        <w:rPr>
          <w:i/>
          <w:color w:val="000000"/>
          <w:sz w:val="22"/>
          <w:lang w:val="de-DE"/>
        </w:rPr>
        <w:t>§ 2</w:t>
      </w:r>
    </w:p>
    <w:p w14:paraId="33C2E056" w14:textId="77777777" w:rsidR="00024F4B" w:rsidRPr="00624863" w:rsidRDefault="00024F4B" w:rsidP="00024F4B">
      <w:pPr>
        <w:pStyle w:val="BodyText"/>
        <w:spacing w:after="0"/>
        <w:rPr>
          <w:i/>
          <w:color w:val="000000"/>
          <w:sz w:val="22"/>
          <w:lang w:val="de-DE"/>
        </w:rPr>
      </w:pPr>
      <w:r w:rsidRPr="00624863">
        <w:rPr>
          <w:i/>
          <w:color w:val="000000"/>
          <w:sz w:val="22"/>
          <w:lang w:val="de-DE"/>
        </w:rPr>
        <w:t>Die Gebrauchsabgabe ist von allen Gebrauchsarten des Tarifes des NÖ Gebrauchsabgabegesetzes 1973 (NÖ Gebrauchsabgabetarif 2017) mit den dort angeführten Höchstsätzen zu entrichten.</w:t>
      </w:r>
    </w:p>
    <w:p w14:paraId="56251DFB" w14:textId="77777777" w:rsidR="00024F4B" w:rsidRPr="00624863" w:rsidRDefault="00024F4B" w:rsidP="00024F4B">
      <w:pPr>
        <w:pStyle w:val="BodyText"/>
        <w:spacing w:after="0"/>
        <w:rPr>
          <w:i/>
          <w:color w:val="000000"/>
          <w:sz w:val="22"/>
          <w:lang w:val="de-DE"/>
        </w:rPr>
      </w:pPr>
      <w:r w:rsidRPr="00624863">
        <w:rPr>
          <w:i/>
          <w:color w:val="000000"/>
          <w:sz w:val="22"/>
          <w:lang w:val="de-DE"/>
        </w:rPr>
        <w:t>§ 3</w:t>
      </w:r>
    </w:p>
    <w:p w14:paraId="68FBFEBF" w14:textId="77777777" w:rsidR="00024F4B" w:rsidRPr="00624863" w:rsidRDefault="00024F4B" w:rsidP="00024F4B">
      <w:pPr>
        <w:pStyle w:val="BodyText"/>
        <w:spacing w:after="0"/>
        <w:rPr>
          <w:i/>
          <w:color w:val="000000"/>
          <w:sz w:val="22"/>
          <w:lang w:val="de-DE"/>
        </w:rPr>
      </w:pPr>
      <w:r w:rsidRPr="00624863">
        <w:rPr>
          <w:i/>
          <w:color w:val="000000"/>
          <w:sz w:val="22"/>
          <w:lang w:val="de-DE"/>
        </w:rPr>
        <w:t>Diese Verordnung tritt mit dem Monatsersten, der dem Ablauf der Kundmachungsfrist zunächst folgt, in Kraft.</w:t>
      </w:r>
    </w:p>
    <w:p w14:paraId="2668DA0D" w14:textId="77777777" w:rsidR="00024F4B" w:rsidRPr="00624863" w:rsidRDefault="00024F4B" w:rsidP="00024F4B">
      <w:pPr>
        <w:pStyle w:val="BodyText"/>
        <w:spacing w:after="0"/>
        <w:rPr>
          <w:i/>
          <w:color w:val="000000"/>
          <w:sz w:val="22"/>
          <w:lang w:val="de-DE"/>
        </w:rPr>
      </w:pPr>
    </w:p>
    <w:p w14:paraId="1F81F772" w14:textId="77777777" w:rsidR="00024F4B" w:rsidRDefault="00024F4B" w:rsidP="00024F4B">
      <w:pPr>
        <w:pStyle w:val="BodyText"/>
        <w:rPr>
          <w:color w:val="000000"/>
          <w:sz w:val="22"/>
          <w:lang w:val="de-DE"/>
        </w:rPr>
      </w:pPr>
      <w:r>
        <w:rPr>
          <w:color w:val="000000"/>
          <w:sz w:val="22"/>
          <w:lang w:val="de-DE"/>
        </w:rPr>
        <w:t>Bgm. Antrag: Der Entwurf der vorliegenden Verordnung über die Erhebung einer Gebrauchsabgabe soll beschlossen werden.</w:t>
      </w:r>
    </w:p>
    <w:p w14:paraId="57FE9845" w14:textId="77777777" w:rsidR="00024F4B" w:rsidRPr="00BA672A" w:rsidRDefault="00024F4B" w:rsidP="00024F4B">
      <w:pPr>
        <w:pStyle w:val="BodyText"/>
        <w:rPr>
          <w:color w:val="000000"/>
          <w:sz w:val="22"/>
          <w:lang w:val="de-DE"/>
        </w:rPr>
      </w:pPr>
      <w:r>
        <w:rPr>
          <w:color w:val="000000"/>
          <w:sz w:val="22"/>
          <w:lang w:val="de-DE"/>
        </w:rPr>
        <w:t>Abstimmung: einstimmig</w:t>
      </w:r>
    </w:p>
    <w:p w14:paraId="5D247052"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59F5F126" w14:textId="77777777" w:rsidR="00416773" w:rsidRDefault="00416773" w:rsidP="00416773">
      <w:pPr>
        <w:pStyle w:val="BodyText"/>
        <w:rPr>
          <w:color w:val="000000"/>
          <w:sz w:val="22"/>
        </w:rPr>
      </w:pPr>
    </w:p>
    <w:p w14:paraId="4B312635" w14:textId="77777777" w:rsidR="00416773" w:rsidRDefault="00416773" w:rsidP="00416773">
      <w:pPr>
        <w:pStyle w:val="BodyText"/>
        <w:rPr>
          <w:color w:val="000000"/>
          <w:sz w:val="22"/>
        </w:rPr>
      </w:pPr>
      <w:bookmarkStart w:id="6" w:name="GRTOP6_23022017_0"/>
      <w:bookmarkEnd w:id="6"/>
      <w:r>
        <w:rPr>
          <w:b/>
          <w:color w:val="000000"/>
          <w:sz w:val="22"/>
        </w:rPr>
        <w:t>TOP 6.) Gemeinde-Pachtverträge NEU</w:t>
      </w:r>
    </w:p>
    <w:p w14:paraId="37938C35" w14:textId="77777777" w:rsidR="00ED628C" w:rsidRDefault="00ED628C" w:rsidP="00624863">
      <w:pPr>
        <w:pStyle w:val="BodyText"/>
        <w:spacing w:after="0"/>
        <w:rPr>
          <w:color w:val="000000"/>
          <w:sz w:val="22"/>
        </w:rPr>
      </w:pPr>
      <w:r>
        <w:rPr>
          <w:color w:val="000000"/>
          <w:sz w:val="22"/>
        </w:rPr>
        <w:t xml:space="preserve">Der Umwelt-Agrarausschuss hat am 24.11.2016 getagt und einen Vorschlag für die Pachtpreiserhöhung erstellt. Derzeit beträgt der Pachtzins € 220,-/ha. </w:t>
      </w:r>
    </w:p>
    <w:p w14:paraId="327695A3" w14:textId="77777777" w:rsidR="00ED628C" w:rsidRDefault="00ED628C" w:rsidP="00624863">
      <w:pPr>
        <w:pStyle w:val="BodyText"/>
        <w:spacing w:after="0"/>
        <w:rPr>
          <w:color w:val="000000"/>
          <w:sz w:val="22"/>
        </w:rPr>
      </w:pPr>
      <w:r>
        <w:rPr>
          <w:color w:val="000000"/>
          <w:sz w:val="22"/>
        </w:rPr>
        <w:t>Dieser soll mit 01.01.2017 auf € 300,-/ha erhöht werden (+36%).</w:t>
      </w:r>
    </w:p>
    <w:p w14:paraId="0A575387" w14:textId="77777777" w:rsidR="00ED628C" w:rsidRDefault="00ED628C" w:rsidP="00624863">
      <w:pPr>
        <w:pStyle w:val="BodyText"/>
        <w:spacing w:after="0"/>
        <w:rPr>
          <w:color w:val="000000"/>
          <w:sz w:val="22"/>
        </w:rPr>
      </w:pPr>
      <w:r>
        <w:rPr>
          <w:color w:val="000000"/>
          <w:sz w:val="22"/>
        </w:rPr>
        <w:t>Für den schlechteren Grund in der unteren Sandgrube sollen € 250,- /ha verlangt werden.</w:t>
      </w:r>
    </w:p>
    <w:p w14:paraId="532C1631" w14:textId="77777777" w:rsidR="00ED628C" w:rsidRDefault="00ED628C" w:rsidP="00624863">
      <w:pPr>
        <w:pStyle w:val="BodyText"/>
        <w:spacing w:after="0"/>
        <w:rPr>
          <w:color w:val="000000"/>
          <w:sz w:val="22"/>
        </w:rPr>
      </w:pPr>
      <w:r>
        <w:rPr>
          <w:color w:val="000000"/>
          <w:sz w:val="22"/>
        </w:rPr>
        <w:t>Neue Pachtverträge per 01.01.2017 müssen erstellt werden.</w:t>
      </w:r>
    </w:p>
    <w:p w14:paraId="5D5C3FD3" w14:textId="77777777" w:rsidR="00ED628C" w:rsidRDefault="00ED628C" w:rsidP="00624863">
      <w:pPr>
        <w:pStyle w:val="BodyText"/>
        <w:spacing w:after="0"/>
        <w:rPr>
          <w:color w:val="000000"/>
          <w:sz w:val="22"/>
        </w:rPr>
      </w:pPr>
      <w:r>
        <w:rPr>
          <w:color w:val="000000"/>
          <w:sz w:val="22"/>
        </w:rPr>
        <w:t xml:space="preserve">Bgm. Antrag: Der Grundpachtzins für landw. Gemeindegrund soll ab 01.01.2017 auf </w:t>
      </w:r>
      <w:r w:rsidRPr="00522061">
        <w:rPr>
          <w:b/>
          <w:color w:val="000000"/>
          <w:sz w:val="22"/>
        </w:rPr>
        <w:t>€ 300,- /ha</w:t>
      </w:r>
      <w:r>
        <w:rPr>
          <w:color w:val="000000"/>
          <w:sz w:val="22"/>
        </w:rPr>
        <w:t xml:space="preserve"> angehoben werden. Für die untere Sandgrube sollen € 250,- verlangt werden. Für Wiesenflächen, welche gemäht werden, soll ein symbolischer Euro im Pachtvertrag verankert werden, damit keine Verjährung eintritt. Für Holzlagerplatz in der Sandgrube 1,50 € /lfm Hackmaterial.</w:t>
      </w:r>
    </w:p>
    <w:p w14:paraId="37095C51" w14:textId="77777777" w:rsidR="00ED628C" w:rsidRDefault="00ED628C" w:rsidP="00624863">
      <w:pPr>
        <w:pStyle w:val="BodyText"/>
        <w:spacing w:after="0"/>
        <w:rPr>
          <w:color w:val="000000"/>
          <w:sz w:val="22"/>
        </w:rPr>
      </w:pPr>
      <w:r>
        <w:rPr>
          <w:color w:val="000000"/>
          <w:sz w:val="22"/>
        </w:rPr>
        <w:t>Abstimmung: einstimmig</w:t>
      </w:r>
    </w:p>
    <w:p w14:paraId="7D276105"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6AC1F599" w14:textId="77777777" w:rsidR="00416773" w:rsidRDefault="00416773" w:rsidP="00416773">
      <w:pPr>
        <w:pStyle w:val="BodyText"/>
        <w:rPr>
          <w:color w:val="000000"/>
          <w:sz w:val="22"/>
        </w:rPr>
      </w:pPr>
    </w:p>
    <w:p w14:paraId="2DF7E74B" w14:textId="77777777" w:rsidR="00416773" w:rsidRDefault="00416773" w:rsidP="00416773">
      <w:pPr>
        <w:pStyle w:val="BodyText"/>
        <w:rPr>
          <w:color w:val="000000"/>
          <w:sz w:val="22"/>
        </w:rPr>
      </w:pPr>
      <w:bookmarkStart w:id="7" w:name="GRTOP7_23022017_0"/>
      <w:bookmarkEnd w:id="7"/>
      <w:r>
        <w:rPr>
          <w:b/>
          <w:color w:val="000000"/>
          <w:sz w:val="22"/>
        </w:rPr>
        <w:t>TOP 7.) Nachtragsvoranschlag 2016</w:t>
      </w:r>
    </w:p>
    <w:p w14:paraId="1A70F3A0" w14:textId="77777777" w:rsidR="00624863" w:rsidRDefault="00624863" w:rsidP="00624863">
      <w:pPr>
        <w:pStyle w:val="BodyText"/>
        <w:spacing w:after="0"/>
        <w:rPr>
          <w:color w:val="000000"/>
          <w:sz w:val="22"/>
        </w:rPr>
      </w:pPr>
      <w:r>
        <w:rPr>
          <w:color w:val="000000"/>
          <w:sz w:val="22"/>
        </w:rPr>
        <w:t>Der Nachtragsvoranschlag 2016 ist ordnungsgemäß aufgelegen. Alle GR haben eine Kopie erhalten.</w:t>
      </w:r>
    </w:p>
    <w:p w14:paraId="7A3F109F" w14:textId="77777777" w:rsidR="00624863" w:rsidRDefault="00624863" w:rsidP="00624863">
      <w:pPr>
        <w:pStyle w:val="BodyText"/>
        <w:spacing w:after="0"/>
        <w:rPr>
          <w:color w:val="000000"/>
          <w:sz w:val="22"/>
        </w:rPr>
      </w:pPr>
      <w:r>
        <w:rPr>
          <w:color w:val="000000"/>
          <w:sz w:val="22"/>
        </w:rPr>
        <w:t>Erinnerungen wurden keine eingebracht.</w:t>
      </w:r>
    </w:p>
    <w:p w14:paraId="606D993F" w14:textId="77777777" w:rsidR="00624863" w:rsidRDefault="00624863" w:rsidP="00624863">
      <w:pPr>
        <w:pStyle w:val="BodyText"/>
        <w:spacing w:after="0"/>
        <w:rPr>
          <w:color w:val="000000"/>
          <w:sz w:val="22"/>
        </w:rPr>
      </w:pPr>
      <w:r>
        <w:rPr>
          <w:color w:val="000000"/>
          <w:sz w:val="22"/>
        </w:rPr>
        <w:t>Die größeren Änderungen betreffen das Kommunikationszentrum.</w:t>
      </w:r>
    </w:p>
    <w:p w14:paraId="679CFEE5" w14:textId="77777777" w:rsidR="00624863" w:rsidRDefault="00624863" w:rsidP="00624863">
      <w:pPr>
        <w:pStyle w:val="BodyText"/>
        <w:spacing w:after="0"/>
        <w:rPr>
          <w:color w:val="000000"/>
          <w:sz w:val="22"/>
        </w:rPr>
      </w:pPr>
      <w:r>
        <w:rPr>
          <w:color w:val="000000"/>
          <w:sz w:val="22"/>
        </w:rPr>
        <w:t>AL Martin Riedl präsentiert den Nachtragsvoranschlag. Es gibt keine Einwände.</w:t>
      </w:r>
    </w:p>
    <w:p w14:paraId="0CEB7E72" w14:textId="77777777" w:rsidR="00624863" w:rsidRDefault="00624863" w:rsidP="00624863">
      <w:pPr>
        <w:pStyle w:val="BodyText"/>
        <w:spacing w:after="0"/>
        <w:rPr>
          <w:color w:val="000000"/>
          <w:sz w:val="22"/>
        </w:rPr>
      </w:pPr>
      <w:r>
        <w:rPr>
          <w:color w:val="000000"/>
          <w:sz w:val="22"/>
        </w:rPr>
        <w:t>Bgm. Antrag: Der Nachtragsvoranschlag soll in der vorliegenden Form beschlossen werden.</w:t>
      </w:r>
    </w:p>
    <w:p w14:paraId="415E9A6E" w14:textId="77777777" w:rsidR="00624863" w:rsidRDefault="00624863" w:rsidP="00624863">
      <w:pPr>
        <w:pStyle w:val="BodyText"/>
        <w:spacing w:after="0"/>
        <w:rPr>
          <w:color w:val="000000"/>
          <w:sz w:val="22"/>
        </w:rPr>
      </w:pPr>
      <w:r>
        <w:rPr>
          <w:color w:val="000000"/>
          <w:sz w:val="22"/>
        </w:rPr>
        <w:t>Abstimmung: einstimmig</w:t>
      </w:r>
    </w:p>
    <w:p w14:paraId="65573E95"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5F08C50D" w14:textId="77777777" w:rsidR="00416773" w:rsidRDefault="00416773" w:rsidP="00416773">
      <w:pPr>
        <w:pStyle w:val="BodyText"/>
        <w:rPr>
          <w:color w:val="000000"/>
          <w:sz w:val="22"/>
        </w:rPr>
      </w:pPr>
    </w:p>
    <w:p w14:paraId="6E7C6547" w14:textId="77777777" w:rsidR="00416773" w:rsidRDefault="00416773" w:rsidP="00416773">
      <w:pPr>
        <w:pStyle w:val="BodyText"/>
        <w:rPr>
          <w:color w:val="000000"/>
          <w:sz w:val="22"/>
        </w:rPr>
      </w:pPr>
      <w:bookmarkStart w:id="8" w:name="GRTOP8_23022017_0"/>
      <w:bookmarkEnd w:id="8"/>
      <w:r>
        <w:rPr>
          <w:b/>
          <w:color w:val="000000"/>
          <w:sz w:val="22"/>
        </w:rPr>
        <w:lastRenderedPageBreak/>
        <w:t>TOP 8.) Voranschlag 2017</w:t>
      </w:r>
    </w:p>
    <w:p w14:paraId="354641AA" w14:textId="77777777" w:rsidR="008754C4" w:rsidRDefault="008754C4" w:rsidP="008754C4">
      <w:pPr>
        <w:pStyle w:val="BodyText"/>
        <w:spacing w:after="0"/>
        <w:rPr>
          <w:color w:val="000000"/>
          <w:sz w:val="22"/>
        </w:rPr>
      </w:pPr>
      <w:r>
        <w:rPr>
          <w:color w:val="000000"/>
          <w:sz w:val="22"/>
        </w:rPr>
        <w:t>Der Voranschlag + mittelfristiger Finanzplan ist ordnungsgemäß aufgelegen. Alle GR haben eine Kopie erhalten. Erinnerungen wurden keine eingebracht.</w:t>
      </w:r>
    </w:p>
    <w:p w14:paraId="6351EDBF" w14:textId="77777777" w:rsidR="008754C4" w:rsidRDefault="008754C4" w:rsidP="008754C4">
      <w:pPr>
        <w:pStyle w:val="BodyText"/>
        <w:spacing w:after="0"/>
        <w:rPr>
          <w:color w:val="000000"/>
          <w:sz w:val="22"/>
        </w:rPr>
      </w:pPr>
      <w:r>
        <w:rPr>
          <w:color w:val="000000"/>
          <w:sz w:val="22"/>
        </w:rPr>
        <w:t>AL Martin Riedl präsentiert den Voranschlag mit einer PP-Präsentation.</w:t>
      </w:r>
    </w:p>
    <w:p w14:paraId="591AB42B" w14:textId="77777777" w:rsidR="008754C4" w:rsidRDefault="008754C4" w:rsidP="008754C4">
      <w:pPr>
        <w:pStyle w:val="BodyText"/>
        <w:spacing w:after="0"/>
        <w:rPr>
          <w:color w:val="000000"/>
          <w:sz w:val="22"/>
        </w:rPr>
      </w:pPr>
      <w:r>
        <w:rPr>
          <w:color w:val="000000"/>
          <w:sz w:val="22"/>
        </w:rPr>
        <w:t>GR Heiß: Anregung – Rücklage für Hochwasserschutz</w:t>
      </w:r>
    </w:p>
    <w:p w14:paraId="707EB228" w14:textId="77777777" w:rsidR="008754C4" w:rsidRDefault="008754C4" w:rsidP="008754C4">
      <w:pPr>
        <w:pStyle w:val="BodyText"/>
        <w:spacing w:after="0"/>
        <w:rPr>
          <w:color w:val="000000"/>
          <w:sz w:val="22"/>
        </w:rPr>
      </w:pPr>
      <w:r>
        <w:rPr>
          <w:color w:val="000000"/>
          <w:sz w:val="22"/>
        </w:rPr>
        <w:t>Bgm. Antrag: Der Voranschlag 2017 samt Beilagen soll in der vorliegenden Form beschlossen werden.</w:t>
      </w:r>
    </w:p>
    <w:p w14:paraId="47858EE2" w14:textId="77777777" w:rsidR="008754C4" w:rsidRDefault="008754C4" w:rsidP="008754C4">
      <w:pPr>
        <w:pStyle w:val="BodyText"/>
        <w:spacing w:after="0"/>
        <w:rPr>
          <w:color w:val="000000"/>
          <w:sz w:val="22"/>
        </w:rPr>
      </w:pPr>
      <w:r>
        <w:rPr>
          <w:color w:val="000000"/>
          <w:sz w:val="22"/>
        </w:rPr>
        <w:t>Abstimmung: 16 dafür, 1 Gegenstimme (Hauer)</w:t>
      </w:r>
    </w:p>
    <w:p w14:paraId="69C75295"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1EB82035" w14:textId="77777777" w:rsidR="00416773" w:rsidRDefault="00416773" w:rsidP="00416773">
      <w:pPr>
        <w:pStyle w:val="BodyText"/>
        <w:rPr>
          <w:color w:val="000000"/>
          <w:sz w:val="22"/>
        </w:rPr>
      </w:pPr>
    </w:p>
    <w:p w14:paraId="18B85152" w14:textId="77777777" w:rsidR="00416773" w:rsidRDefault="00416773" w:rsidP="00416773">
      <w:pPr>
        <w:pStyle w:val="BodyText"/>
        <w:rPr>
          <w:color w:val="000000"/>
          <w:sz w:val="22"/>
        </w:rPr>
      </w:pPr>
      <w:bookmarkStart w:id="9" w:name="GRTOP9_23022017_1"/>
      <w:bookmarkEnd w:id="9"/>
      <w:r>
        <w:rPr>
          <w:b/>
          <w:color w:val="000000"/>
          <w:sz w:val="22"/>
        </w:rPr>
        <w:t>TOP 9.) Ankauf eines Feuerwehrfahrzeuges HLF2 für FF Mannersdorf</w:t>
      </w:r>
    </w:p>
    <w:p w14:paraId="721475E0" w14:textId="77777777" w:rsidR="00657B36" w:rsidRDefault="00657B36" w:rsidP="00B77434">
      <w:pPr>
        <w:pStyle w:val="BodyText"/>
        <w:spacing w:after="0"/>
        <w:rPr>
          <w:color w:val="000000"/>
          <w:sz w:val="22"/>
        </w:rPr>
      </w:pPr>
      <w:r>
        <w:rPr>
          <w:color w:val="000000"/>
          <w:sz w:val="22"/>
        </w:rPr>
        <w:t xml:space="preserve">Das HLF2 für die FF Mannersdorf ist in der Mindestausrüstungsverordnung vorgesehen. Es wäre im Jahr 2018 zum Tauschen fällig. Das alte KLF hat in der Zwischenzeit seine Zulassung zum Verkehr verloren und wurde </w:t>
      </w:r>
      <w:r w:rsidR="006E7890">
        <w:rPr>
          <w:color w:val="000000"/>
          <w:sz w:val="22"/>
        </w:rPr>
        <w:t xml:space="preserve">vom Landesfeuerwehrverband </w:t>
      </w:r>
      <w:r>
        <w:rPr>
          <w:color w:val="000000"/>
          <w:sz w:val="22"/>
        </w:rPr>
        <w:t>aus dem Einsatz</w:t>
      </w:r>
      <w:r w:rsidR="00B77434">
        <w:rPr>
          <w:color w:val="000000"/>
          <w:sz w:val="22"/>
        </w:rPr>
        <w:t>plan</w:t>
      </w:r>
      <w:r>
        <w:rPr>
          <w:color w:val="000000"/>
          <w:sz w:val="22"/>
        </w:rPr>
        <w:t xml:space="preserve"> genommen. Die FF Mannersdorf hat sich mit dem Gemeindevorstand das Feuerwehrauto </w:t>
      </w:r>
      <w:r w:rsidR="006E7890">
        <w:rPr>
          <w:color w:val="000000"/>
          <w:sz w:val="22"/>
        </w:rPr>
        <w:t>von</w:t>
      </w:r>
      <w:r>
        <w:rPr>
          <w:color w:val="000000"/>
          <w:sz w:val="22"/>
        </w:rPr>
        <w:t xml:space="preserve"> Artstetten angesehen. Es muss etwas schmäler sein, da ein Fahrzeug mit Standartbreite nur mit angeklappten Spiegeln in die Garage passt.</w:t>
      </w:r>
    </w:p>
    <w:p w14:paraId="15FB1055" w14:textId="77777777" w:rsidR="00416773" w:rsidRDefault="00657B36" w:rsidP="00B77434">
      <w:pPr>
        <w:pStyle w:val="BodyText"/>
        <w:spacing w:after="0"/>
        <w:rPr>
          <w:color w:val="000000"/>
          <w:sz w:val="22"/>
        </w:rPr>
      </w:pPr>
      <w:r>
        <w:rPr>
          <w:color w:val="000000"/>
          <w:sz w:val="22"/>
        </w:rPr>
        <w:t>Am 9. Jänner 2017 wurde eine öffentliche Ausschreibung durchgeführt. 5 Firmen haben s</w:t>
      </w:r>
      <w:r w:rsidR="00A42D5A">
        <w:rPr>
          <w:color w:val="000000"/>
          <w:sz w:val="22"/>
        </w:rPr>
        <w:t>ich die Anbotsunterlagen geholt,</w:t>
      </w:r>
      <w:r>
        <w:rPr>
          <w:color w:val="000000"/>
          <w:sz w:val="22"/>
        </w:rPr>
        <w:t xml:space="preserve"> </w:t>
      </w:r>
      <w:r w:rsidR="00A42D5A">
        <w:rPr>
          <w:color w:val="000000"/>
          <w:sz w:val="22"/>
        </w:rPr>
        <w:t>a</w:t>
      </w:r>
      <w:r>
        <w:rPr>
          <w:color w:val="000000"/>
          <w:sz w:val="22"/>
        </w:rPr>
        <w:t>bgegeben hat nur die Fa. Rosenbauer.</w:t>
      </w:r>
    </w:p>
    <w:p w14:paraId="5BAE4D64" w14:textId="77777777" w:rsidR="00416773" w:rsidRDefault="00A42D5A" w:rsidP="00B77434">
      <w:pPr>
        <w:pStyle w:val="BodyText"/>
        <w:spacing w:after="0"/>
        <w:rPr>
          <w:color w:val="000000"/>
          <w:sz w:val="22"/>
        </w:rPr>
      </w:pPr>
      <w:r>
        <w:rPr>
          <w:color w:val="000000"/>
          <w:sz w:val="22"/>
        </w:rPr>
        <w:t>Die Anbotsöffnung erfolgte am Gemeindeamt.</w:t>
      </w:r>
    </w:p>
    <w:p w14:paraId="48DBDE3A" w14:textId="77777777" w:rsidR="00A42D5A" w:rsidRDefault="00A42D5A" w:rsidP="00B77434">
      <w:pPr>
        <w:pStyle w:val="BodyText"/>
        <w:spacing w:after="0"/>
        <w:rPr>
          <w:color w:val="000000"/>
          <w:sz w:val="22"/>
        </w:rPr>
      </w:pPr>
      <w:r>
        <w:rPr>
          <w:color w:val="000000"/>
          <w:sz w:val="22"/>
        </w:rPr>
        <w:t>Nun soll der Auftrag zur Anschaffung des angebotenen Rosenba</w:t>
      </w:r>
      <w:r w:rsidR="00882ED6">
        <w:rPr>
          <w:color w:val="000000"/>
          <w:sz w:val="22"/>
        </w:rPr>
        <w:t xml:space="preserve">uer HLF2 auf MAN TGM 15.290 </w:t>
      </w:r>
      <w:r>
        <w:rPr>
          <w:color w:val="000000"/>
          <w:sz w:val="22"/>
        </w:rPr>
        <w:t xml:space="preserve">lt. Ausschreibung vom 9.1.2017 zum Gesamtpreis inkl. USt von </w:t>
      </w:r>
      <w:r w:rsidRPr="00B77434">
        <w:rPr>
          <w:b/>
          <w:color w:val="000000"/>
          <w:sz w:val="22"/>
        </w:rPr>
        <w:t>€ 330.417,60</w:t>
      </w:r>
      <w:r>
        <w:rPr>
          <w:color w:val="000000"/>
          <w:sz w:val="22"/>
        </w:rPr>
        <w:t xml:space="preserve"> vergeben werden.</w:t>
      </w:r>
    </w:p>
    <w:p w14:paraId="35E93C4D" w14:textId="77777777" w:rsidR="00A42D5A" w:rsidRDefault="00A42D5A" w:rsidP="00B77434">
      <w:pPr>
        <w:pStyle w:val="BodyText"/>
        <w:spacing w:after="0"/>
        <w:rPr>
          <w:color w:val="000000"/>
          <w:sz w:val="22"/>
        </w:rPr>
      </w:pPr>
      <w:r>
        <w:rPr>
          <w:color w:val="000000"/>
          <w:sz w:val="22"/>
        </w:rPr>
        <w:t xml:space="preserve">Lieferung ist im Jänner 2018. </w:t>
      </w:r>
      <w:r w:rsidR="006E7890">
        <w:rPr>
          <w:color w:val="000000"/>
          <w:sz w:val="22"/>
        </w:rPr>
        <w:t>Zahlung: 30 Tage nach Lieferung bzw. nach Abnahme durch den Landesfeuerwehrverband.</w:t>
      </w:r>
    </w:p>
    <w:p w14:paraId="4FBB18A9" w14:textId="77777777" w:rsidR="006B1C28" w:rsidRDefault="006B1C28" w:rsidP="00B77434">
      <w:pPr>
        <w:pStyle w:val="BodyText"/>
        <w:spacing w:after="0"/>
        <w:rPr>
          <w:color w:val="000000"/>
          <w:sz w:val="22"/>
        </w:rPr>
      </w:pPr>
      <w:r>
        <w:rPr>
          <w:color w:val="000000"/>
          <w:sz w:val="22"/>
        </w:rPr>
        <w:t>Die Finanzierung ist im Voranschlag enthalten.</w:t>
      </w:r>
    </w:p>
    <w:p w14:paraId="57ADD832" w14:textId="77777777" w:rsidR="006B1C28" w:rsidRDefault="006B1C28" w:rsidP="00B77434">
      <w:pPr>
        <w:pStyle w:val="BodyText"/>
        <w:spacing w:after="0"/>
        <w:rPr>
          <w:color w:val="000000"/>
          <w:sz w:val="22"/>
        </w:rPr>
      </w:pPr>
      <w:r>
        <w:rPr>
          <w:color w:val="000000"/>
          <w:sz w:val="22"/>
        </w:rPr>
        <w:t>Beitrag der FF Mannersdorf: € 60.000,- und vorhandene Geräte, welche in das Fahrzeug übernommen werden können</w:t>
      </w:r>
      <w:r w:rsidR="0055785B">
        <w:rPr>
          <w:color w:val="000000"/>
          <w:sz w:val="22"/>
        </w:rPr>
        <w:t xml:space="preserve"> (€ 14.000), Verkauf des alten TLF (€ 5.000,-)</w:t>
      </w:r>
    </w:p>
    <w:p w14:paraId="434BD6F9" w14:textId="77777777" w:rsidR="0055785B" w:rsidRDefault="0055785B" w:rsidP="00B77434">
      <w:pPr>
        <w:pStyle w:val="BodyText"/>
        <w:spacing w:after="0"/>
        <w:rPr>
          <w:color w:val="000000"/>
          <w:sz w:val="22"/>
        </w:rPr>
      </w:pPr>
      <w:r>
        <w:rPr>
          <w:color w:val="000000"/>
          <w:sz w:val="22"/>
        </w:rPr>
        <w:t>Die vorhandenen Geräte müssen auch vorher gewartet werden.</w:t>
      </w:r>
    </w:p>
    <w:p w14:paraId="4F82DC02" w14:textId="77777777" w:rsidR="0055785B" w:rsidRDefault="0055785B" w:rsidP="00B77434">
      <w:pPr>
        <w:pStyle w:val="BodyText"/>
        <w:spacing w:after="0"/>
        <w:rPr>
          <w:color w:val="000000"/>
          <w:sz w:val="22"/>
        </w:rPr>
      </w:pPr>
      <w:r>
        <w:rPr>
          <w:color w:val="000000"/>
          <w:sz w:val="22"/>
        </w:rPr>
        <w:t>Förderung durch das Land IVW4: € 54.000,- - eventuell 60.000,- (Abklärung elektronische Pumpensteuerung)</w:t>
      </w:r>
      <w:r w:rsidR="006E7890">
        <w:rPr>
          <w:color w:val="000000"/>
          <w:sz w:val="22"/>
        </w:rPr>
        <w:t>. + Förderung für die Seilwinde und Straßenwaschbalken.</w:t>
      </w:r>
    </w:p>
    <w:p w14:paraId="6A3F127D" w14:textId="77777777" w:rsidR="0055785B" w:rsidRDefault="0055785B" w:rsidP="00B77434">
      <w:pPr>
        <w:pStyle w:val="BodyText"/>
        <w:spacing w:after="0"/>
        <w:rPr>
          <w:color w:val="000000"/>
          <w:sz w:val="22"/>
        </w:rPr>
      </w:pPr>
      <w:r>
        <w:rPr>
          <w:color w:val="000000"/>
          <w:sz w:val="22"/>
        </w:rPr>
        <w:t>Der Einsatz des Straßenwaschbalkens ist bei Bedarf im gesamten Gemeindegebiet. Verbleiben ca. € 210.000,- zur Finanzierung durch die Gemeinde (BZ und Zuführung vom oH).</w:t>
      </w:r>
    </w:p>
    <w:p w14:paraId="10B5367B" w14:textId="77777777" w:rsidR="00A42D5A" w:rsidRDefault="00B77434" w:rsidP="00416773">
      <w:pPr>
        <w:pStyle w:val="BodyText"/>
        <w:rPr>
          <w:color w:val="000000"/>
          <w:sz w:val="22"/>
        </w:rPr>
      </w:pPr>
      <w:r>
        <w:rPr>
          <w:color w:val="000000"/>
          <w:sz w:val="22"/>
        </w:rPr>
        <w:t xml:space="preserve">Bgm. Antrag: Der Auftrag zur Lieferung eines Rosenbauer HLF2 auf MAN TGM 15.290 4x4 3650 lt. Ausschreibung vom 09.01.2017 und Anbot soll zum Anbotspeis von € 330.417,60 inkl. USt an die </w:t>
      </w:r>
      <w:r w:rsidRPr="00882ED6">
        <w:rPr>
          <w:b/>
          <w:color w:val="000000"/>
          <w:sz w:val="22"/>
        </w:rPr>
        <w:t>Rosenbauer Österreich GmbH</w:t>
      </w:r>
      <w:r>
        <w:rPr>
          <w:color w:val="000000"/>
          <w:sz w:val="22"/>
        </w:rPr>
        <w:t xml:space="preserve"> vergeben werden. </w:t>
      </w:r>
    </w:p>
    <w:p w14:paraId="12F7C3D5" w14:textId="77777777" w:rsidR="00416773" w:rsidRDefault="00B77434" w:rsidP="00416773">
      <w:pPr>
        <w:pStyle w:val="BodyText"/>
        <w:rPr>
          <w:color w:val="000000"/>
          <w:sz w:val="22"/>
        </w:rPr>
      </w:pPr>
      <w:r>
        <w:rPr>
          <w:color w:val="000000"/>
          <w:sz w:val="22"/>
        </w:rPr>
        <w:t>Abstimmung: einstimmig</w:t>
      </w:r>
    </w:p>
    <w:p w14:paraId="4620903B"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6A49F6B5" w14:textId="77777777" w:rsidR="00416773" w:rsidRDefault="00416773" w:rsidP="00416773">
      <w:pPr>
        <w:pStyle w:val="BodyText"/>
        <w:rPr>
          <w:color w:val="000000"/>
          <w:sz w:val="22"/>
        </w:rPr>
      </w:pPr>
    </w:p>
    <w:p w14:paraId="328A5E56" w14:textId="77777777" w:rsidR="00416773" w:rsidRDefault="00416773" w:rsidP="00416773">
      <w:pPr>
        <w:pStyle w:val="BodyText"/>
        <w:rPr>
          <w:color w:val="000000"/>
          <w:sz w:val="22"/>
        </w:rPr>
      </w:pPr>
      <w:bookmarkStart w:id="10" w:name="GRTOP10_23022017_0"/>
      <w:bookmarkEnd w:id="10"/>
      <w:r>
        <w:rPr>
          <w:b/>
          <w:color w:val="000000"/>
          <w:sz w:val="22"/>
        </w:rPr>
        <w:t>TOP 10.) Ausschreibung für Versicherung Kommunikationszentrum</w:t>
      </w:r>
    </w:p>
    <w:p w14:paraId="0151E841" w14:textId="77777777" w:rsidR="00416773" w:rsidRDefault="005D6076" w:rsidP="00416773">
      <w:pPr>
        <w:pStyle w:val="BodyText"/>
        <w:rPr>
          <w:color w:val="000000"/>
          <w:sz w:val="22"/>
        </w:rPr>
      </w:pPr>
      <w:r>
        <w:rPr>
          <w:color w:val="000000"/>
          <w:sz w:val="22"/>
        </w:rPr>
        <w:t xml:space="preserve">Da das alte Gemeindeamt zum Kommunikationszentrum umgebaut wurde, ist der Versicherungsschutz (nur Feuerversicherung) nicht mehr ausreichend. Es wurde eine </w:t>
      </w:r>
      <w:r>
        <w:rPr>
          <w:color w:val="000000"/>
          <w:sz w:val="22"/>
        </w:rPr>
        <w:lastRenderedPageBreak/>
        <w:t xml:space="preserve">Ausschreibung für Feuer-, Sturmschaden, Leitungswasser-, Einbruchdiebstahl und Haftpflichtversicherung an 3 Versicherungen </w:t>
      </w:r>
      <w:r w:rsidR="00A74BCA">
        <w:rPr>
          <w:color w:val="000000"/>
          <w:sz w:val="22"/>
        </w:rPr>
        <w:t>ausgeschrieben:</w:t>
      </w:r>
    </w:p>
    <w:p w14:paraId="3E47C561" w14:textId="77777777" w:rsidR="00A74BCA" w:rsidRDefault="00A74BCA" w:rsidP="00A74BCA">
      <w:pPr>
        <w:pStyle w:val="BodyText"/>
        <w:spacing w:after="0"/>
        <w:rPr>
          <w:color w:val="000000"/>
          <w:sz w:val="22"/>
        </w:rPr>
      </w:pPr>
      <w:r>
        <w:rPr>
          <w:color w:val="000000"/>
          <w:sz w:val="22"/>
        </w:rPr>
        <w:t>GRAWE</w:t>
      </w:r>
      <w:r>
        <w:rPr>
          <w:color w:val="000000"/>
          <w:sz w:val="22"/>
        </w:rPr>
        <w:tab/>
      </w:r>
      <w:r>
        <w:rPr>
          <w:color w:val="000000"/>
          <w:sz w:val="22"/>
        </w:rPr>
        <w:tab/>
      </w:r>
      <w:r>
        <w:rPr>
          <w:color w:val="000000"/>
          <w:sz w:val="22"/>
        </w:rPr>
        <w:tab/>
      </w:r>
      <w:r>
        <w:rPr>
          <w:color w:val="000000"/>
          <w:sz w:val="22"/>
        </w:rPr>
        <w:tab/>
      </w:r>
      <w:r>
        <w:rPr>
          <w:color w:val="000000"/>
          <w:sz w:val="22"/>
        </w:rPr>
        <w:tab/>
        <w:t>€ 407,04 Jahresprämie</w:t>
      </w:r>
    </w:p>
    <w:p w14:paraId="626BE3D1" w14:textId="77777777" w:rsidR="00A74BCA" w:rsidRDefault="00A74BCA" w:rsidP="00A74BCA">
      <w:pPr>
        <w:pStyle w:val="BodyText"/>
        <w:spacing w:after="0"/>
        <w:rPr>
          <w:color w:val="000000"/>
          <w:sz w:val="22"/>
        </w:rPr>
      </w:pPr>
      <w:r>
        <w:rPr>
          <w:color w:val="000000"/>
          <w:sz w:val="22"/>
        </w:rPr>
        <w:t>Ge</w:t>
      </w:r>
      <w:r w:rsidR="005D6076">
        <w:rPr>
          <w:color w:val="000000"/>
          <w:sz w:val="22"/>
        </w:rPr>
        <w:t>nerali-Versicherung</w:t>
      </w:r>
      <w:r>
        <w:rPr>
          <w:color w:val="000000"/>
          <w:sz w:val="22"/>
        </w:rPr>
        <w:tab/>
      </w:r>
      <w:r>
        <w:rPr>
          <w:color w:val="000000"/>
          <w:sz w:val="22"/>
        </w:rPr>
        <w:tab/>
      </w:r>
      <w:r>
        <w:rPr>
          <w:color w:val="000000"/>
          <w:sz w:val="22"/>
        </w:rPr>
        <w:tab/>
        <w:t>€ 818,63 Jahresprämie</w:t>
      </w:r>
    </w:p>
    <w:p w14:paraId="600FBC77" w14:textId="77777777" w:rsidR="00416773" w:rsidRDefault="005D6076" w:rsidP="00A74BCA">
      <w:pPr>
        <w:pStyle w:val="BodyText"/>
        <w:rPr>
          <w:color w:val="000000"/>
          <w:sz w:val="22"/>
        </w:rPr>
      </w:pPr>
      <w:r>
        <w:rPr>
          <w:color w:val="000000"/>
          <w:sz w:val="22"/>
        </w:rPr>
        <w:t>Niederösterreichische Versicherung</w:t>
      </w:r>
      <w:r w:rsidR="00A74BCA">
        <w:rPr>
          <w:color w:val="000000"/>
          <w:sz w:val="22"/>
        </w:rPr>
        <w:tab/>
        <w:t>€ 294,43 Jahresprämie</w:t>
      </w:r>
    </w:p>
    <w:p w14:paraId="56BDFE84" w14:textId="77777777" w:rsidR="00A74BCA" w:rsidRDefault="00A74BCA" w:rsidP="00A74BCA">
      <w:pPr>
        <w:pStyle w:val="BodyText"/>
        <w:rPr>
          <w:color w:val="000000"/>
          <w:sz w:val="22"/>
        </w:rPr>
      </w:pPr>
      <w:r>
        <w:rPr>
          <w:color w:val="000000"/>
          <w:sz w:val="22"/>
        </w:rPr>
        <w:t>Bgm. Antrag: der Prüfungsausschuss soll die Anbote vergleichen und prüfen und einen Vergabevorschlag erstellen.</w:t>
      </w:r>
    </w:p>
    <w:p w14:paraId="51D9ED43" w14:textId="77777777" w:rsidR="00A74BCA" w:rsidRDefault="00A74BCA" w:rsidP="00416773">
      <w:pPr>
        <w:pStyle w:val="BodyText"/>
        <w:rPr>
          <w:color w:val="000000"/>
          <w:sz w:val="22"/>
        </w:rPr>
      </w:pPr>
      <w:r>
        <w:rPr>
          <w:color w:val="000000"/>
          <w:sz w:val="22"/>
        </w:rPr>
        <w:t>Abstimmung: einstimmig</w:t>
      </w:r>
    </w:p>
    <w:p w14:paraId="306FFEFA"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53959C47" w14:textId="77777777" w:rsidR="00416773" w:rsidRDefault="00416773" w:rsidP="00416773">
      <w:pPr>
        <w:pStyle w:val="BodyText"/>
        <w:rPr>
          <w:color w:val="000000"/>
          <w:sz w:val="22"/>
        </w:rPr>
      </w:pPr>
    </w:p>
    <w:p w14:paraId="2D99395E" w14:textId="77777777" w:rsidR="00416773" w:rsidRDefault="00416773" w:rsidP="00416773">
      <w:pPr>
        <w:pStyle w:val="BodyText"/>
        <w:rPr>
          <w:color w:val="000000"/>
          <w:sz w:val="22"/>
        </w:rPr>
      </w:pPr>
      <w:bookmarkStart w:id="11" w:name="GRTOP11_23022017_0"/>
      <w:bookmarkEnd w:id="11"/>
      <w:r>
        <w:rPr>
          <w:b/>
          <w:color w:val="000000"/>
          <w:sz w:val="22"/>
        </w:rPr>
        <w:t>TOP 11.) Pachtvertrag Buswartehaus Erber</w:t>
      </w:r>
    </w:p>
    <w:p w14:paraId="6A3AA25D" w14:textId="77777777" w:rsidR="00416773" w:rsidRDefault="00624863" w:rsidP="00416773">
      <w:pPr>
        <w:pStyle w:val="BodyText"/>
        <w:rPr>
          <w:color w:val="000000"/>
          <w:sz w:val="22"/>
        </w:rPr>
      </w:pPr>
      <w:r>
        <w:rPr>
          <w:color w:val="000000"/>
          <w:sz w:val="22"/>
        </w:rPr>
        <w:t>TOP wird von der Tagesordnung abgesetzt, da Herr Erber 3 Wochen nicht da ist.</w:t>
      </w:r>
    </w:p>
    <w:p w14:paraId="6673B41B"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7FD16657" w14:textId="77777777" w:rsidR="00416773" w:rsidRDefault="00416773" w:rsidP="00416773">
      <w:pPr>
        <w:pStyle w:val="BodyText"/>
        <w:rPr>
          <w:color w:val="000000"/>
          <w:sz w:val="22"/>
        </w:rPr>
      </w:pPr>
    </w:p>
    <w:p w14:paraId="1F502572" w14:textId="77777777" w:rsidR="00416773" w:rsidRDefault="00416773" w:rsidP="00416773">
      <w:pPr>
        <w:pStyle w:val="BodyText"/>
        <w:rPr>
          <w:color w:val="000000"/>
          <w:sz w:val="22"/>
        </w:rPr>
      </w:pPr>
      <w:bookmarkStart w:id="12" w:name="GRTOP12_23022017_0"/>
      <w:bookmarkEnd w:id="12"/>
      <w:r>
        <w:rPr>
          <w:b/>
          <w:color w:val="000000"/>
          <w:sz w:val="22"/>
        </w:rPr>
        <w:t>TOP 12.) Bericht des Bürgermeisters</w:t>
      </w:r>
    </w:p>
    <w:p w14:paraId="60B95A68" w14:textId="77777777" w:rsidR="00416773" w:rsidRDefault="00882ED6" w:rsidP="00882ED6">
      <w:pPr>
        <w:pStyle w:val="BodyText"/>
        <w:numPr>
          <w:ilvl w:val="0"/>
          <w:numId w:val="1"/>
        </w:numPr>
        <w:spacing w:after="0"/>
        <w:rPr>
          <w:color w:val="000000"/>
          <w:sz w:val="22"/>
        </w:rPr>
      </w:pPr>
      <w:r>
        <w:rPr>
          <w:color w:val="000000"/>
          <w:sz w:val="22"/>
        </w:rPr>
        <w:t>Lärmsch</w:t>
      </w:r>
      <w:r w:rsidR="00982514">
        <w:rPr>
          <w:color w:val="000000"/>
          <w:sz w:val="22"/>
        </w:rPr>
        <w:t>u</w:t>
      </w:r>
      <w:r>
        <w:rPr>
          <w:color w:val="000000"/>
          <w:sz w:val="22"/>
        </w:rPr>
        <w:t>tz A1 – ASFINAG – Schreiben an ASFINAG, LH Pröll und Verkehrsminister Leichtfried</w:t>
      </w:r>
    </w:p>
    <w:p w14:paraId="41CE395F" w14:textId="77777777" w:rsidR="00882ED6" w:rsidRDefault="00882ED6" w:rsidP="00882ED6">
      <w:pPr>
        <w:pStyle w:val="BodyText"/>
        <w:numPr>
          <w:ilvl w:val="0"/>
          <w:numId w:val="1"/>
        </w:numPr>
        <w:spacing w:after="0"/>
        <w:rPr>
          <w:color w:val="000000"/>
          <w:sz w:val="22"/>
        </w:rPr>
      </w:pPr>
      <w:r>
        <w:rPr>
          <w:color w:val="000000"/>
          <w:sz w:val="22"/>
        </w:rPr>
        <w:t>Schreiben mit Gutachten – Quarzwerkgründe</w:t>
      </w:r>
    </w:p>
    <w:p w14:paraId="1F7BD971" w14:textId="77777777" w:rsidR="00882ED6" w:rsidRDefault="00882ED6" w:rsidP="00882ED6">
      <w:pPr>
        <w:pStyle w:val="BodyText"/>
        <w:numPr>
          <w:ilvl w:val="0"/>
          <w:numId w:val="1"/>
        </w:numPr>
        <w:spacing w:after="0"/>
        <w:rPr>
          <w:color w:val="000000"/>
          <w:sz w:val="22"/>
        </w:rPr>
      </w:pPr>
      <w:r>
        <w:rPr>
          <w:color w:val="000000"/>
          <w:sz w:val="22"/>
        </w:rPr>
        <w:t>Grundpacht Penz</w:t>
      </w:r>
    </w:p>
    <w:p w14:paraId="6D51750D" w14:textId="77777777" w:rsidR="00882ED6" w:rsidRDefault="00882ED6" w:rsidP="00882ED6">
      <w:pPr>
        <w:pStyle w:val="BodyText"/>
        <w:numPr>
          <w:ilvl w:val="0"/>
          <w:numId w:val="1"/>
        </w:numPr>
        <w:spacing w:after="0"/>
        <w:rPr>
          <w:color w:val="000000"/>
          <w:sz w:val="22"/>
        </w:rPr>
      </w:pPr>
      <w:r>
        <w:rPr>
          <w:color w:val="000000"/>
          <w:sz w:val="22"/>
        </w:rPr>
        <w:t>Ferienbetreuung zu wenige Anmeldungen</w:t>
      </w:r>
    </w:p>
    <w:p w14:paraId="69046BFB" w14:textId="77777777" w:rsidR="00882ED6" w:rsidRDefault="00882ED6" w:rsidP="00882ED6">
      <w:pPr>
        <w:pStyle w:val="BodyText"/>
        <w:numPr>
          <w:ilvl w:val="0"/>
          <w:numId w:val="1"/>
        </w:numPr>
        <w:spacing w:after="0"/>
        <w:rPr>
          <w:color w:val="000000"/>
          <w:sz w:val="22"/>
        </w:rPr>
      </w:pPr>
      <w:r>
        <w:rPr>
          <w:color w:val="000000"/>
          <w:sz w:val="22"/>
        </w:rPr>
        <w:t>ab 5. März Kabelgrabarbeiten Matzleinsdorf EVN</w:t>
      </w:r>
    </w:p>
    <w:p w14:paraId="69AF6A8D" w14:textId="77777777" w:rsidR="00416773" w:rsidRDefault="00416773" w:rsidP="00416773">
      <w:pPr>
        <w:pStyle w:val="BodyText"/>
        <w:rPr>
          <w:color w:val="000000"/>
          <w:sz w:val="22"/>
        </w:rPr>
      </w:pPr>
    </w:p>
    <w:p w14:paraId="0997926B" w14:textId="77777777" w:rsidR="00416773" w:rsidRPr="00416773" w:rsidRDefault="00416773" w:rsidP="00416773">
      <w:pPr>
        <w:pStyle w:val="BodyText"/>
        <w:rPr>
          <w:color w:val="000000"/>
          <w:sz w:val="16"/>
        </w:rPr>
      </w:pPr>
      <w:hyperlink w:anchor="TO" w:history="1">
        <w:r w:rsidRPr="00416773">
          <w:rPr>
            <w:rStyle w:val="Hyperlink"/>
            <w:sz w:val="16"/>
            <w:szCs w:val="24"/>
          </w:rPr>
          <w:t>«zur Tagesordnung</w:t>
        </w:r>
      </w:hyperlink>
    </w:p>
    <w:p w14:paraId="16D8DBA1" w14:textId="77777777" w:rsidR="00416773" w:rsidRDefault="00416773" w:rsidP="00416773">
      <w:pPr>
        <w:pStyle w:val="BodyText"/>
        <w:rPr>
          <w:color w:val="000000"/>
          <w:sz w:val="20"/>
        </w:rPr>
      </w:pPr>
    </w:p>
    <w:p w14:paraId="186E7147" w14:textId="77777777" w:rsidR="00416773" w:rsidRDefault="00416773" w:rsidP="00416773">
      <w:pPr>
        <w:pStyle w:val="BodyText"/>
        <w:rPr>
          <w:color w:val="000000"/>
          <w:sz w:val="20"/>
        </w:rPr>
      </w:pPr>
      <w:r>
        <w:rPr>
          <w:color w:val="000000"/>
          <w:sz w:val="20"/>
        </w:rPr>
        <w:t>Dieses Protokoll wurde genehmigt in der Sitzung am _____________.</w:t>
      </w:r>
    </w:p>
    <w:p w14:paraId="5FFC76B3" w14:textId="77777777" w:rsidR="00416773" w:rsidRDefault="00416773" w:rsidP="00416773">
      <w:pPr>
        <w:pStyle w:val="BodyText"/>
        <w:rPr>
          <w:color w:val="000000"/>
          <w:sz w:val="20"/>
        </w:rPr>
      </w:pPr>
    </w:p>
    <w:p w14:paraId="73629CEC" w14:textId="77777777" w:rsidR="00416773" w:rsidRPr="00416773" w:rsidRDefault="00416773" w:rsidP="00416773">
      <w:pPr>
        <w:pStyle w:val="BodyText"/>
        <w:jc w:val="center"/>
        <w:rPr>
          <w:color w:val="000000"/>
          <w:sz w:val="20"/>
        </w:rPr>
      </w:pPr>
      <w:r>
        <w:rPr>
          <w:color w:val="000000"/>
          <w:sz w:val="20"/>
        </w:rPr>
        <w:t>Unterschriften</w:t>
      </w:r>
    </w:p>
    <w:sectPr w:rsidR="00416773" w:rsidRPr="00416773"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74D3" w14:textId="77777777" w:rsidR="00465F43" w:rsidRDefault="00465F43" w:rsidP="0013298A">
      <w:r>
        <w:separator/>
      </w:r>
    </w:p>
  </w:endnote>
  <w:endnote w:type="continuationSeparator" w:id="0">
    <w:p w14:paraId="4EAAA3E6" w14:textId="77777777" w:rsidR="00465F43" w:rsidRDefault="00465F43"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443" w14:textId="77777777" w:rsidR="00AE7705" w:rsidRPr="00F05FE5" w:rsidRDefault="00AE7705" w:rsidP="00304C65">
    <w:pPr>
      <w:pStyle w:val="Footer"/>
    </w:pPr>
    <w:fldSimple w:instr=" FILENAME \p \* CAPS \* MERGEFORMAT ">
      <w:r w:rsidR="003510CC">
        <w:t>E:\Gemeindeverwaltung\Gemeinderat\Protokollegr\P_GR23.02.2017.DOC</w:t>
      </w:r>
    </w:fldSimple>
    <w:r w:rsidRPr="00A15AA8">
      <w:t xml:space="preserve">, </w:t>
    </w:r>
    <w:fldSimple w:instr=" DOCPROPERTY &quot;NameofApplication&quot;  \* MERGEFORMAT ">
      <w:r w:rsidR="003510CC">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3510CC">
      <w:t>Mittwoch, 8. März 2017</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3510CC">
      <w:rPr>
        <w:rStyle w:val="PageNumber"/>
      </w:rPr>
      <w:t>6</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3510CC">
      <w:rPr>
        <w:rStyle w:val="PageNumber"/>
      </w:rPr>
      <w:t>6</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4616" w14:textId="77777777" w:rsidR="00BE1517" w:rsidRPr="005204BF" w:rsidRDefault="00BE1517" w:rsidP="00304C65">
    <w:pPr>
      <w:pStyle w:val="Footer"/>
    </w:pPr>
    <w:fldSimple w:instr=" FILENAME \p \* CAPS \* MERGEFORMAT ">
      <w:r w:rsidR="003510CC">
        <w:t>E:\Gemeindeverwaltung\Gemeinderat\Protokollegr\P_GR23.02.2017.DOC</w:t>
      </w:r>
    </w:fldSimple>
    <w:r w:rsidRPr="005204BF">
      <w:t xml:space="preserve">, </w:t>
    </w:r>
    <w:fldSimple w:instr=" DOCPROPERTY &quot;NameofApplication&quot;  \* MERGEFORMAT ">
      <w:r w:rsidR="003510CC">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3510CC">
      <w:t>Mittwoch, 8. März 2017</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3510CC">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EA1C" w14:textId="77777777" w:rsidR="00465F43" w:rsidRDefault="00465F43" w:rsidP="0013298A">
      <w:r>
        <w:separator/>
      </w:r>
    </w:p>
  </w:footnote>
  <w:footnote w:type="continuationSeparator" w:id="0">
    <w:p w14:paraId="1A8DFFD2" w14:textId="77777777" w:rsidR="00465F43" w:rsidRDefault="00465F43"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F41" w14:textId="77777777" w:rsidR="00BE1517" w:rsidRDefault="00354E02" w:rsidP="0013298A">
    <w:r>
      <w:rPr>
        <w:noProof/>
        <w:lang w:eastAsia="de-AT"/>
      </w:rPr>
      <w:drawing>
        <wp:anchor distT="0" distB="0" distL="114300" distR="114300" simplePos="0" relativeHeight="251656192" behindDoc="1" locked="0" layoutInCell="1" allowOverlap="1" wp14:anchorId="2F669339" wp14:editId="0D2AB299">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A125699" wp14:editId="6C90FC34">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12841D1" wp14:editId="5071AA32">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339B0DA4" wp14:editId="5E671F5F">
              <wp:simplePos x="0" y="0"/>
              <wp:positionH relativeFrom="column">
                <wp:posOffset>1778000</wp:posOffset>
              </wp:positionH>
              <wp:positionV relativeFrom="paragraph">
                <wp:posOffset>-71755</wp:posOffset>
              </wp:positionV>
              <wp:extent cx="3911600" cy="313055"/>
              <wp:effectExtent l="0" t="0" r="0" b="0"/>
              <wp:wrapNone/>
              <wp:docPr id="100559824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B74B3" w14:textId="77777777" w:rsidR="00354E02" w:rsidRPr="00354E02" w:rsidRDefault="00354E02" w:rsidP="00354E02">
                          <w:pPr>
                            <w:jc w:val="center"/>
                            <w:rPr>
                              <w:color w:val="00006A"/>
                              <w:lang w:val="en-GB"/>
                              <w14:shadow w14:blurRad="0" w14:dist="45847" w14:dir="2021404" w14:sx="100000" w14:sy="100000" w14:kx="0" w14:ky="0" w14:algn="ctr">
                                <w14:srgbClr w14:val="B2B2B2">
                                  <w14:alpha w14:val="20000"/>
                                </w14:srgbClr>
                              </w14:shadow>
                            </w:rPr>
                          </w:pPr>
                          <w:r w:rsidRPr="00354E02">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9B0DA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52B74B3" w14:textId="77777777" w:rsidR="00354E02" w:rsidRPr="00354E02" w:rsidRDefault="00354E02" w:rsidP="00354E02">
                    <w:pPr>
                      <w:jc w:val="center"/>
                      <w:rPr>
                        <w:color w:val="00006A"/>
                        <w:lang w:val="en-GB"/>
                        <w14:shadow w14:blurRad="0" w14:dist="45847" w14:dir="2021404" w14:sx="100000" w14:sy="100000" w14:kx="0" w14:ky="0" w14:algn="ctr">
                          <w14:srgbClr w14:val="B2B2B2">
                            <w14:alpha w14:val="20000"/>
                          </w14:srgbClr>
                        </w14:shadow>
                      </w:rPr>
                    </w:pPr>
                    <w:r w:rsidRPr="00354E02">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2AF0446" w14:textId="77777777" w:rsidR="00BE1517" w:rsidRDefault="00BE1517" w:rsidP="0013298A">
    <w:pPr>
      <w:pStyle w:val="Header"/>
    </w:pPr>
  </w:p>
  <w:p w14:paraId="4F43CC18"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76F98650" w14:textId="77777777" w:rsidR="00EF14FB" w:rsidRDefault="00AB1820" w:rsidP="0013298A">
    <w:pPr>
      <w:pStyle w:val="Header"/>
    </w:pPr>
    <w:r w:rsidRPr="00AB1820">
      <w:t xml:space="preserve">             </w:t>
    </w:r>
  </w:p>
  <w:p w14:paraId="5DA2A3D8"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A39E5"/>
    <w:multiLevelType w:val="hybridMultilevel"/>
    <w:tmpl w:val="F11C3F6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368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du8ajKPEfzOcW8pATESr8K4VoDTOfIoBcUy5FwqoOH5PFIDmibwwTB0SkU6otDsy1oAbj032GPycjcGkVJcPzw==" w:salt="Oh7ybqHMDNOgGy4X572nF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24F4B"/>
    <w:rsid w:val="00031647"/>
    <w:rsid w:val="00080E9A"/>
    <w:rsid w:val="0008539E"/>
    <w:rsid w:val="000B2AD0"/>
    <w:rsid w:val="000B3E79"/>
    <w:rsid w:val="000D603F"/>
    <w:rsid w:val="000E2163"/>
    <w:rsid w:val="000F061B"/>
    <w:rsid w:val="0013298A"/>
    <w:rsid w:val="001356EF"/>
    <w:rsid w:val="00153DD7"/>
    <w:rsid w:val="00161628"/>
    <w:rsid w:val="001738DA"/>
    <w:rsid w:val="00184D50"/>
    <w:rsid w:val="001B3166"/>
    <w:rsid w:val="001B3757"/>
    <w:rsid w:val="001F3B86"/>
    <w:rsid w:val="00201C9B"/>
    <w:rsid w:val="0021006C"/>
    <w:rsid w:val="00241190"/>
    <w:rsid w:val="00273E05"/>
    <w:rsid w:val="002F3852"/>
    <w:rsid w:val="002F4BAC"/>
    <w:rsid w:val="00304C65"/>
    <w:rsid w:val="00321FAA"/>
    <w:rsid w:val="00324BED"/>
    <w:rsid w:val="003337E2"/>
    <w:rsid w:val="00334C45"/>
    <w:rsid w:val="0034604A"/>
    <w:rsid w:val="003510CC"/>
    <w:rsid w:val="00354C44"/>
    <w:rsid w:val="00354E02"/>
    <w:rsid w:val="00370216"/>
    <w:rsid w:val="0037205C"/>
    <w:rsid w:val="00374E90"/>
    <w:rsid w:val="003B5E8B"/>
    <w:rsid w:val="003D0572"/>
    <w:rsid w:val="003F002D"/>
    <w:rsid w:val="003F09F0"/>
    <w:rsid w:val="003F2447"/>
    <w:rsid w:val="003F7819"/>
    <w:rsid w:val="0040730F"/>
    <w:rsid w:val="00416773"/>
    <w:rsid w:val="00426009"/>
    <w:rsid w:val="004345A1"/>
    <w:rsid w:val="0045084F"/>
    <w:rsid w:val="00456A92"/>
    <w:rsid w:val="00465F43"/>
    <w:rsid w:val="004E116B"/>
    <w:rsid w:val="004E420F"/>
    <w:rsid w:val="004E5B80"/>
    <w:rsid w:val="005204BF"/>
    <w:rsid w:val="00551D66"/>
    <w:rsid w:val="005533E9"/>
    <w:rsid w:val="0055785B"/>
    <w:rsid w:val="00582DD6"/>
    <w:rsid w:val="005A7FD5"/>
    <w:rsid w:val="005D6076"/>
    <w:rsid w:val="005F5BD8"/>
    <w:rsid w:val="00624863"/>
    <w:rsid w:val="006259BF"/>
    <w:rsid w:val="00657B36"/>
    <w:rsid w:val="00672C44"/>
    <w:rsid w:val="00681E11"/>
    <w:rsid w:val="0068473D"/>
    <w:rsid w:val="006B1C28"/>
    <w:rsid w:val="006C28FB"/>
    <w:rsid w:val="006E7890"/>
    <w:rsid w:val="006F38FE"/>
    <w:rsid w:val="00705F88"/>
    <w:rsid w:val="0071135D"/>
    <w:rsid w:val="00713999"/>
    <w:rsid w:val="00781AF6"/>
    <w:rsid w:val="007F4141"/>
    <w:rsid w:val="0080417B"/>
    <w:rsid w:val="008250BB"/>
    <w:rsid w:val="00853711"/>
    <w:rsid w:val="008754C4"/>
    <w:rsid w:val="00882ED6"/>
    <w:rsid w:val="008914F3"/>
    <w:rsid w:val="008C2438"/>
    <w:rsid w:val="008D3E15"/>
    <w:rsid w:val="008D4BF3"/>
    <w:rsid w:val="008E54A0"/>
    <w:rsid w:val="008F490C"/>
    <w:rsid w:val="0090141F"/>
    <w:rsid w:val="009137BA"/>
    <w:rsid w:val="00947F79"/>
    <w:rsid w:val="009606F0"/>
    <w:rsid w:val="00982514"/>
    <w:rsid w:val="009C12D0"/>
    <w:rsid w:val="009C317D"/>
    <w:rsid w:val="009D7602"/>
    <w:rsid w:val="00A10485"/>
    <w:rsid w:val="00A15AA8"/>
    <w:rsid w:val="00A27819"/>
    <w:rsid w:val="00A42D5A"/>
    <w:rsid w:val="00A5193D"/>
    <w:rsid w:val="00A64EFB"/>
    <w:rsid w:val="00A74BCA"/>
    <w:rsid w:val="00AB1820"/>
    <w:rsid w:val="00AC7DFA"/>
    <w:rsid w:val="00AE7705"/>
    <w:rsid w:val="00B20B71"/>
    <w:rsid w:val="00B36F09"/>
    <w:rsid w:val="00B379E3"/>
    <w:rsid w:val="00B44548"/>
    <w:rsid w:val="00B53B1B"/>
    <w:rsid w:val="00B75A4D"/>
    <w:rsid w:val="00B77434"/>
    <w:rsid w:val="00BE1517"/>
    <w:rsid w:val="00BF32C0"/>
    <w:rsid w:val="00C07450"/>
    <w:rsid w:val="00C15EF1"/>
    <w:rsid w:val="00C279A0"/>
    <w:rsid w:val="00C458C4"/>
    <w:rsid w:val="00C93FC1"/>
    <w:rsid w:val="00CC0326"/>
    <w:rsid w:val="00CC1241"/>
    <w:rsid w:val="00CD24D5"/>
    <w:rsid w:val="00D012E8"/>
    <w:rsid w:val="00D32D16"/>
    <w:rsid w:val="00D36C57"/>
    <w:rsid w:val="00D3736E"/>
    <w:rsid w:val="00DE2E54"/>
    <w:rsid w:val="00E24C09"/>
    <w:rsid w:val="00E86BA4"/>
    <w:rsid w:val="00E93DDC"/>
    <w:rsid w:val="00E97BEE"/>
    <w:rsid w:val="00ED628C"/>
    <w:rsid w:val="00EF14FB"/>
    <w:rsid w:val="00EF2AF3"/>
    <w:rsid w:val="00F00A95"/>
    <w:rsid w:val="00F05FE5"/>
    <w:rsid w:val="00F5122B"/>
    <w:rsid w:val="00F718BA"/>
    <w:rsid w:val="00F969DD"/>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88DC"/>
  <w15:chartTrackingRefBased/>
  <w15:docId w15:val="{CC12FE31-BEF9-7345-8254-2C07EEED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03A6-7EF9-42B8-81F9-B14E7A35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10580</Characters>
  <Application>Microsoft Office Word</Application>
  <DocSecurity>8</DocSecurity>
  <Lines>88</Lines>
  <Paragraphs>24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12411</CharactersWithSpaces>
  <SharedDoc>false</SharedDoc>
  <HLinks>
    <vt:vector size="144" baseType="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4521999</vt:i4>
      </vt:variant>
      <vt:variant>
        <vt:i4>33</vt:i4>
      </vt:variant>
      <vt:variant>
        <vt:i4>0</vt:i4>
      </vt:variant>
      <vt:variant>
        <vt:i4>5</vt:i4>
      </vt:variant>
      <vt:variant>
        <vt:lpwstr/>
      </vt:variant>
      <vt:variant>
        <vt:lpwstr>GRTOP12_23022017_0</vt:lpwstr>
      </vt:variant>
      <vt:variant>
        <vt:i4>4521996</vt:i4>
      </vt:variant>
      <vt:variant>
        <vt:i4>30</vt:i4>
      </vt:variant>
      <vt:variant>
        <vt:i4>0</vt:i4>
      </vt:variant>
      <vt:variant>
        <vt:i4>5</vt:i4>
      </vt:variant>
      <vt:variant>
        <vt:lpwstr/>
      </vt:variant>
      <vt:variant>
        <vt:lpwstr>GRTOP11_23022017_0</vt:lpwstr>
      </vt:variant>
      <vt:variant>
        <vt:i4>4521997</vt:i4>
      </vt:variant>
      <vt:variant>
        <vt:i4>27</vt:i4>
      </vt:variant>
      <vt:variant>
        <vt:i4>0</vt:i4>
      </vt:variant>
      <vt:variant>
        <vt:i4>5</vt:i4>
      </vt:variant>
      <vt:variant>
        <vt:lpwstr/>
      </vt:variant>
      <vt:variant>
        <vt:lpwstr>GRTOP10_23022017_0</vt:lpwstr>
      </vt:variant>
      <vt:variant>
        <vt:i4>7995450</vt:i4>
      </vt:variant>
      <vt:variant>
        <vt:i4>24</vt:i4>
      </vt:variant>
      <vt:variant>
        <vt:i4>0</vt:i4>
      </vt:variant>
      <vt:variant>
        <vt:i4>5</vt:i4>
      </vt:variant>
      <vt:variant>
        <vt:lpwstr/>
      </vt:variant>
      <vt:variant>
        <vt:lpwstr>GRTOP9_23022017_1</vt:lpwstr>
      </vt:variant>
      <vt:variant>
        <vt:i4>8060986</vt:i4>
      </vt:variant>
      <vt:variant>
        <vt:i4>21</vt:i4>
      </vt:variant>
      <vt:variant>
        <vt:i4>0</vt:i4>
      </vt:variant>
      <vt:variant>
        <vt:i4>5</vt:i4>
      </vt:variant>
      <vt:variant>
        <vt:lpwstr/>
      </vt:variant>
      <vt:variant>
        <vt:lpwstr>GRTOP8_23022017_0</vt:lpwstr>
      </vt:variant>
      <vt:variant>
        <vt:i4>7602234</vt:i4>
      </vt:variant>
      <vt:variant>
        <vt:i4>18</vt:i4>
      </vt:variant>
      <vt:variant>
        <vt:i4>0</vt:i4>
      </vt:variant>
      <vt:variant>
        <vt:i4>5</vt:i4>
      </vt:variant>
      <vt:variant>
        <vt:lpwstr/>
      </vt:variant>
      <vt:variant>
        <vt:lpwstr>GRTOP7_23022017_0</vt:lpwstr>
      </vt:variant>
      <vt:variant>
        <vt:i4>7667770</vt:i4>
      </vt:variant>
      <vt:variant>
        <vt:i4>15</vt:i4>
      </vt:variant>
      <vt:variant>
        <vt:i4>0</vt:i4>
      </vt:variant>
      <vt:variant>
        <vt:i4>5</vt:i4>
      </vt:variant>
      <vt:variant>
        <vt:lpwstr/>
      </vt:variant>
      <vt:variant>
        <vt:lpwstr>GRTOP6_23022017_0</vt:lpwstr>
      </vt:variant>
      <vt:variant>
        <vt:i4>7733306</vt:i4>
      </vt:variant>
      <vt:variant>
        <vt:i4>12</vt:i4>
      </vt:variant>
      <vt:variant>
        <vt:i4>0</vt:i4>
      </vt:variant>
      <vt:variant>
        <vt:i4>5</vt:i4>
      </vt:variant>
      <vt:variant>
        <vt:lpwstr/>
      </vt:variant>
      <vt:variant>
        <vt:lpwstr>GRTOP5_23022017_0</vt:lpwstr>
      </vt:variant>
      <vt:variant>
        <vt:i4>7798842</vt:i4>
      </vt:variant>
      <vt:variant>
        <vt:i4>9</vt:i4>
      </vt:variant>
      <vt:variant>
        <vt:i4>0</vt:i4>
      </vt:variant>
      <vt:variant>
        <vt:i4>5</vt:i4>
      </vt:variant>
      <vt:variant>
        <vt:lpwstr/>
      </vt:variant>
      <vt:variant>
        <vt:lpwstr>GRTOP4_23022017_0</vt:lpwstr>
      </vt:variant>
      <vt:variant>
        <vt:i4>7340090</vt:i4>
      </vt:variant>
      <vt:variant>
        <vt:i4>6</vt:i4>
      </vt:variant>
      <vt:variant>
        <vt:i4>0</vt:i4>
      </vt:variant>
      <vt:variant>
        <vt:i4>5</vt:i4>
      </vt:variant>
      <vt:variant>
        <vt:lpwstr/>
      </vt:variant>
      <vt:variant>
        <vt:lpwstr>GRTOP3_23022017_6</vt:lpwstr>
      </vt:variant>
      <vt:variant>
        <vt:i4>7405626</vt:i4>
      </vt:variant>
      <vt:variant>
        <vt:i4>3</vt:i4>
      </vt:variant>
      <vt:variant>
        <vt:i4>0</vt:i4>
      </vt:variant>
      <vt:variant>
        <vt:i4>5</vt:i4>
      </vt:variant>
      <vt:variant>
        <vt:lpwstr/>
      </vt:variant>
      <vt:variant>
        <vt:lpwstr>GRTOP2_23022017_2</vt:lpwstr>
      </vt:variant>
      <vt:variant>
        <vt:i4>7471162</vt:i4>
      </vt:variant>
      <vt:variant>
        <vt:i4>0</vt:i4>
      </vt:variant>
      <vt:variant>
        <vt:i4>0</vt:i4>
      </vt:variant>
      <vt:variant>
        <vt:i4>5</vt:i4>
      </vt:variant>
      <vt:variant>
        <vt:lpwstr/>
      </vt:variant>
      <vt:variant>
        <vt:lpwstr>GRTOP1_23022017_0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2017-03-08T07:00:00Z</cp:lastPrinted>
  <dcterms:created xsi:type="dcterms:W3CDTF">2025-05-21T12:55:00Z</dcterms:created>
  <dcterms:modified xsi:type="dcterms:W3CDTF">2025-05-21T12:55:00Z</dcterms:modified>
</cp:coreProperties>
</file>