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C649" w14:textId="77777777" w:rsidR="00542EA0" w:rsidRDefault="00325425" w:rsidP="00542EA0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jc w:val="center"/>
        <w:rPr>
          <w:color w:val="000000"/>
          <w:sz w:val="40"/>
        </w:rPr>
      </w:pPr>
      <w:r>
        <w:rPr>
          <w:b/>
          <w:color w:val="000000"/>
          <w:sz w:val="40"/>
        </w:rPr>
        <w:t>S</w:t>
      </w:r>
      <w:r w:rsidR="00542EA0">
        <w:rPr>
          <w:b/>
          <w:color w:val="000000"/>
          <w:sz w:val="40"/>
        </w:rPr>
        <w:t>itzungsprotokoll</w:t>
      </w:r>
    </w:p>
    <w:p w14:paraId="378FDDAC" w14:textId="77777777" w:rsidR="00542EA0" w:rsidRDefault="00542EA0" w:rsidP="00542EA0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jc w:val="center"/>
        <w:rPr>
          <w:color w:val="000000"/>
          <w:sz w:val="32"/>
        </w:rPr>
      </w:pPr>
      <w:r>
        <w:rPr>
          <w:color w:val="000000"/>
          <w:sz w:val="32"/>
        </w:rPr>
        <w:t xml:space="preserve">über die </w:t>
      </w:r>
      <w:r>
        <w:rPr>
          <w:color w:val="000080"/>
          <w:sz w:val="32"/>
        </w:rPr>
        <w:t>Gemeinderatsitzung</w:t>
      </w:r>
      <w:r>
        <w:rPr>
          <w:color w:val="000000"/>
          <w:sz w:val="32"/>
        </w:rPr>
        <w:t xml:space="preserve"> vom 20.10.2016</w:t>
      </w:r>
    </w:p>
    <w:p w14:paraId="2537F2C4" w14:textId="77777777" w:rsidR="00542EA0" w:rsidRDefault="00542EA0" w:rsidP="00542EA0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</w:p>
    <w:p w14:paraId="6E691687" w14:textId="77777777" w:rsidR="00542EA0" w:rsidRDefault="00542EA0" w:rsidP="00542EA0">
      <w:pPr>
        <w:pStyle w:val="BodyText"/>
        <w:tabs>
          <w:tab w:val="left" w:pos="400"/>
          <w:tab w:val="left" w:pos="3800"/>
          <w:tab w:val="left" w:pos="7200"/>
          <w:tab w:val="left" w:pos="8000"/>
          <w:tab w:val="left" w:pos="10000"/>
        </w:tabs>
        <w:rPr>
          <w:color w:val="000000"/>
          <w:sz w:val="22"/>
        </w:rPr>
      </w:pPr>
      <w:r>
        <w:rPr>
          <w:color w:val="000000"/>
          <w:sz w:val="22"/>
        </w:rPr>
        <w:t>Beginn: 19:30 Uhr</w:t>
      </w:r>
      <w:r>
        <w:rPr>
          <w:color w:val="000000"/>
          <w:sz w:val="22"/>
        </w:rPr>
        <w:tab/>
      </w:r>
      <w:r w:rsidR="00504864">
        <w:rPr>
          <w:color w:val="000000"/>
          <w:sz w:val="22"/>
        </w:rPr>
        <w:tab/>
        <w:t xml:space="preserve">    </w:t>
      </w:r>
      <w:r>
        <w:rPr>
          <w:color w:val="000000"/>
          <w:sz w:val="22"/>
        </w:rPr>
        <w:t>Ende:</w:t>
      </w:r>
      <w:r w:rsidR="00504864">
        <w:rPr>
          <w:color w:val="000000"/>
          <w:sz w:val="22"/>
        </w:rPr>
        <w:t xml:space="preserve"> 20:40</w:t>
      </w:r>
      <w:r>
        <w:rPr>
          <w:color w:val="000000"/>
          <w:sz w:val="22"/>
        </w:rPr>
        <w:t xml:space="preserve"> Uhr</w:t>
      </w:r>
    </w:p>
    <w:p w14:paraId="50922444" w14:textId="77777777" w:rsidR="00542EA0" w:rsidRDefault="00542EA0" w:rsidP="00542EA0">
      <w:pPr>
        <w:pStyle w:val="BodyText"/>
        <w:tabs>
          <w:tab w:val="left" w:pos="400"/>
          <w:tab w:val="left" w:pos="3800"/>
          <w:tab w:val="left" w:pos="7200"/>
          <w:tab w:val="left" w:pos="8000"/>
          <w:tab w:val="left" w:pos="10000"/>
        </w:tabs>
        <w:rPr>
          <w:color w:val="000000"/>
          <w:sz w:val="22"/>
        </w:rPr>
      </w:pPr>
    </w:p>
    <w:p w14:paraId="11861BD9" w14:textId="77777777" w:rsidR="00542EA0" w:rsidRDefault="00542EA0" w:rsidP="00542EA0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  <w:r>
        <w:rPr>
          <w:i/>
          <w:color w:val="000000"/>
          <w:sz w:val="22"/>
        </w:rPr>
        <w:t>Anwesend:</w:t>
      </w:r>
    </w:p>
    <w:p w14:paraId="60E710D2" w14:textId="77777777" w:rsidR="00542EA0" w:rsidRDefault="00542EA0" w:rsidP="00542EA0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  <w:r>
        <w:rPr>
          <w:color w:val="000000"/>
          <w:sz w:val="22"/>
        </w:rPr>
        <w:tab/>
        <w:t>Bgm. Bürg Gerhard</w:t>
      </w:r>
      <w:r>
        <w:rPr>
          <w:color w:val="000000"/>
          <w:sz w:val="22"/>
        </w:rPr>
        <w:tab/>
        <w:t>Vzbgm. Gruber Herbert</w:t>
      </w:r>
      <w:r>
        <w:rPr>
          <w:color w:val="000000"/>
          <w:sz w:val="22"/>
        </w:rPr>
        <w:tab/>
        <w:t>GfGR Fischer Franz</w:t>
      </w:r>
      <w:r>
        <w:rPr>
          <w:color w:val="000000"/>
          <w:sz w:val="22"/>
        </w:rPr>
        <w:tab/>
        <w:t>GfGR Handl Walter</w:t>
      </w:r>
      <w:r>
        <w:rPr>
          <w:color w:val="000000"/>
          <w:sz w:val="22"/>
        </w:rPr>
        <w:tab/>
        <w:t>GfGR Fischlmaier Andreas</w:t>
      </w:r>
      <w:r>
        <w:rPr>
          <w:color w:val="000000"/>
          <w:sz w:val="22"/>
        </w:rPr>
        <w:tab/>
        <w:t>GfGR Stattler Rosa</w:t>
      </w:r>
      <w:r>
        <w:rPr>
          <w:color w:val="000000"/>
          <w:sz w:val="22"/>
        </w:rPr>
        <w:tab/>
        <w:t>GR Riedler Katharina</w:t>
      </w:r>
      <w:r>
        <w:rPr>
          <w:color w:val="000000"/>
          <w:sz w:val="22"/>
        </w:rPr>
        <w:tab/>
        <w:t>GR Hauer Lukas</w:t>
      </w:r>
      <w:r>
        <w:rPr>
          <w:color w:val="000000"/>
          <w:sz w:val="22"/>
        </w:rPr>
        <w:tab/>
        <w:t>GR Babinger Leopold</w:t>
      </w:r>
      <w:r>
        <w:rPr>
          <w:color w:val="000000"/>
          <w:sz w:val="22"/>
        </w:rPr>
        <w:tab/>
        <w:t>GR Fuchs Gottfried</w:t>
      </w:r>
      <w:r>
        <w:rPr>
          <w:color w:val="000000"/>
          <w:sz w:val="22"/>
        </w:rPr>
        <w:tab/>
        <w:t>GR Mayer Gabriele</w:t>
      </w:r>
      <w:r>
        <w:rPr>
          <w:color w:val="000000"/>
          <w:sz w:val="22"/>
        </w:rPr>
        <w:tab/>
        <w:t>GR Köninger Klaus</w:t>
      </w:r>
      <w:r>
        <w:rPr>
          <w:color w:val="000000"/>
          <w:sz w:val="22"/>
        </w:rPr>
        <w:tab/>
        <w:t>GR Lenk Johann</w:t>
      </w:r>
      <w:r>
        <w:rPr>
          <w:color w:val="000000"/>
          <w:sz w:val="22"/>
        </w:rPr>
        <w:tab/>
        <w:t>GR Berger Johannes</w:t>
      </w:r>
      <w:r>
        <w:rPr>
          <w:color w:val="000000"/>
          <w:sz w:val="22"/>
        </w:rPr>
        <w:tab/>
        <w:t>GR Zeller Otmar</w:t>
      </w:r>
      <w:r>
        <w:rPr>
          <w:color w:val="000000"/>
          <w:sz w:val="22"/>
        </w:rPr>
        <w:tab/>
        <w:t>GR Starecek Roman</w:t>
      </w:r>
      <w:r>
        <w:rPr>
          <w:color w:val="000000"/>
          <w:sz w:val="22"/>
        </w:rPr>
        <w:tab/>
        <w:t>GR Wieseneder Karin</w:t>
      </w:r>
      <w:r>
        <w:rPr>
          <w:color w:val="000000"/>
          <w:sz w:val="22"/>
        </w:rPr>
        <w:tab/>
        <w:t>GR Heiß Christian</w:t>
      </w:r>
    </w:p>
    <w:p w14:paraId="1B7D42F3" w14:textId="77777777" w:rsidR="00542EA0" w:rsidRDefault="00542EA0" w:rsidP="00542EA0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  <w:r>
        <w:rPr>
          <w:i/>
          <w:color w:val="000000"/>
          <w:sz w:val="22"/>
        </w:rPr>
        <w:t>Entschuldigt:</w:t>
      </w:r>
      <w:r w:rsidR="00504864">
        <w:rPr>
          <w:i/>
          <w:color w:val="000000"/>
          <w:sz w:val="22"/>
        </w:rPr>
        <w:t xml:space="preserve"> GR Kathi Riedler und Karin Wieseneder kommen später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14:paraId="2F7E2504" w14:textId="77777777" w:rsidR="00542EA0" w:rsidRDefault="00542EA0" w:rsidP="00542EA0">
      <w:pPr>
        <w:pStyle w:val="BodyText"/>
        <w:rPr>
          <w:i/>
          <w:color w:val="000000"/>
          <w:sz w:val="22"/>
        </w:rPr>
      </w:pPr>
      <w:r>
        <w:rPr>
          <w:i/>
          <w:color w:val="000000"/>
          <w:sz w:val="22"/>
        </w:rPr>
        <w:t>Tagesordnung:</w:t>
      </w:r>
    </w:p>
    <w:bookmarkStart w:id="0" w:name="TO"/>
    <w:bookmarkEnd w:id="0"/>
    <w:p w14:paraId="155EE1E6" w14:textId="77777777" w:rsidR="00542EA0" w:rsidRDefault="00542EA0" w:rsidP="00542EA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fldChar w:fldCharType="begin"/>
      </w:r>
      <w:r>
        <w:rPr>
          <w:color w:val="000000"/>
          <w:sz w:val="22"/>
        </w:rPr>
        <w:instrText xml:space="preserve"> HYPERLINK  \l "GRTOP1_20102016_0" </w:instrText>
      </w:r>
      <w:r>
        <w:rPr>
          <w:color w:val="000000"/>
          <w:sz w:val="22"/>
        </w:rPr>
      </w:r>
      <w:r>
        <w:rPr>
          <w:color w:val="000000"/>
          <w:sz w:val="22"/>
        </w:rPr>
        <w:fldChar w:fldCharType="separate"/>
      </w:r>
      <w:r>
        <w:rPr>
          <w:rStyle w:val="Hyperlink"/>
          <w:sz w:val="24"/>
          <w:szCs w:val="24"/>
        </w:rPr>
        <w:t>1.</w:t>
      </w:r>
      <w:r>
        <w:rPr>
          <w:color w:val="000000"/>
          <w:sz w:val="22"/>
        </w:rPr>
        <w:fldChar w:fldCharType="end"/>
      </w:r>
      <w:r>
        <w:rPr>
          <w:color w:val="000000"/>
          <w:sz w:val="22"/>
        </w:rPr>
        <w:t xml:space="preserve"> Vergabe Gemeinde-Pachtflächen</w:t>
      </w:r>
    </w:p>
    <w:p w14:paraId="740CE70E" w14:textId="77777777" w:rsidR="00542EA0" w:rsidRDefault="00542EA0" w:rsidP="00542EA0">
      <w:pPr>
        <w:pStyle w:val="BodyText"/>
        <w:rPr>
          <w:color w:val="000000"/>
          <w:sz w:val="22"/>
        </w:rPr>
      </w:pPr>
      <w:hyperlink w:anchor="GRTOP2_20102016_0" w:history="1">
        <w:r>
          <w:rPr>
            <w:rStyle w:val="Hyperlink"/>
            <w:sz w:val="24"/>
            <w:szCs w:val="24"/>
          </w:rPr>
          <w:t>2.</w:t>
        </w:r>
      </w:hyperlink>
      <w:r>
        <w:rPr>
          <w:color w:val="000000"/>
          <w:sz w:val="22"/>
        </w:rPr>
        <w:t xml:space="preserve"> Ansuchen um Subvention Seniorenbund Zelking-Matzleinsdorf</w:t>
      </w:r>
    </w:p>
    <w:p w14:paraId="2E08EE43" w14:textId="77777777" w:rsidR="00542EA0" w:rsidRDefault="00542EA0" w:rsidP="00542EA0">
      <w:pPr>
        <w:pStyle w:val="BodyText"/>
        <w:rPr>
          <w:color w:val="000000"/>
          <w:sz w:val="22"/>
        </w:rPr>
      </w:pPr>
      <w:hyperlink w:anchor="GRTOP3_20102016_0" w:history="1">
        <w:r>
          <w:rPr>
            <w:rStyle w:val="Hyperlink"/>
            <w:sz w:val="24"/>
            <w:szCs w:val="24"/>
          </w:rPr>
          <w:t>3.</w:t>
        </w:r>
      </w:hyperlink>
      <w:r>
        <w:rPr>
          <w:color w:val="000000"/>
          <w:sz w:val="22"/>
        </w:rPr>
        <w:t xml:space="preserve"> Ansuchen um Subvention Basilika Maria Taferl</w:t>
      </w:r>
    </w:p>
    <w:p w14:paraId="27A942A7" w14:textId="77777777" w:rsidR="00542EA0" w:rsidRDefault="00542EA0" w:rsidP="00542EA0">
      <w:pPr>
        <w:pStyle w:val="BodyText"/>
        <w:rPr>
          <w:color w:val="000000"/>
          <w:sz w:val="22"/>
        </w:rPr>
      </w:pPr>
      <w:hyperlink w:anchor="GRTOP4_20102016_0" w:history="1">
        <w:r>
          <w:rPr>
            <w:rStyle w:val="Hyperlink"/>
            <w:sz w:val="24"/>
            <w:szCs w:val="24"/>
          </w:rPr>
          <w:t>4.</w:t>
        </w:r>
      </w:hyperlink>
      <w:r>
        <w:rPr>
          <w:color w:val="000000"/>
          <w:sz w:val="22"/>
        </w:rPr>
        <w:t xml:space="preserve"> Ansuchen um Subvention Landjungend Melk - Zelking</w:t>
      </w:r>
    </w:p>
    <w:p w14:paraId="236ED0FE" w14:textId="77777777" w:rsidR="00542EA0" w:rsidRDefault="00542EA0" w:rsidP="00542EA0">
      <w:pPr>
        <w:pStyle w:val="BodyText"/>
        <w:rPr>
          <w:color w:val="000000"/>
          <w:sz w:val="22"/>
        </w:rPr>
      </w:pPr>
      <w:hyperlink w:anchor="GRTOP5_20102016_0" w:history="1">
        <w:r>
          <w:rPr>
            <w:rStyle w:val="Hyperlink"/>
            <w:sz w:val="24"/>
            <w:szCs w:val="24"/>
          </w:rPr>
          <w:t>5.</w:t>
        </w:r>
      </w:hyperlink>
      <w:r>
        <w:rPr>
          <w:color w:val="000000"/>
          <w:sz w:val="22"/>
        </w:rPr>
        <w:t xml:space="preserve"> Stellungnahme zum Prüfbericht vom 27.09.2016</w:t>
      </w:r>
    </w:p>
    <w:p w14:paraId="6D546F52" w14:textId="77777777" w:rsidR="00542EA0" w:rsidRDefault="00542EA0" w:rsidP="00542EA0">
      <w:pPr>
        <w:pStyle w:val="BodyText"/>
        <w:rPr>
          <w:color w:val="000000"/>
          <w:sz w:val="22"/>
        </w:rPr>
      </w:pPr>
      <w:hyperlink w:anchor="GRTOP6_20102016_0" w:history="1">
        <w:r>
          <w:rPr>
            <w:rStyle w:val="Hyperlink"/>
            <w:sz w:val="24"/>
            <w:szCs w:val="24"/>
          </w:rPr>
          <w:t>6.</w:t>
        </w:r>
      </w:hyperlink>
      <w:r>
        <w:rPr>
          <w:color w:val="000000"/>
          <w:sz w:val="22"/>
        </w:rPr>
        <w:t xml:space="preserve"> Vergabe Bankdarlehen (Umbau altes Gemeindeamt-Komm.Zentrum)</w:t>
      </w:r>
    </w:p>
    <w:p w14:paraId="5B3F8ED4" w14:textId="77777777" w:rsidR="00542EA0" w:rsidRDefault="00542EA0" w:rsidP="00542EA0">
      <w:pPr>
        <w:pStyle w:val="BodyText"/>
        <w:rPr>
          <w:color w:val="000000"/>
          <w:sz w:val="22"/>
        </w:rPr>
      </w:pPr>
      <w:hyperlink w:anchor="GRTOP7_20102016_0" w:history="1">
        <w:r>
          <w:rPr>
            <w:rStyle w:val="Hyperlink"/>
            <w:sz w:val="24"/>
            <w:szCs w:val="24"/>
          </w:rPr>
          <w:t>7.</w:t>
        </w:r>
      </w:hyperlink>
      <w:r>
        <w:rPr>
          <w:color w:val="000000"/>
          <w:sz w:val="22"/>
        </w:rPr>
        <w:t xml:space="preserve"> Bericht des Bürgermeisters</w:t>
      </w:r>
    </w:p>
    <w:p w14:paraId="30574664" w14:textId="77777777" w:rsidR="00542EA0" w:rsidRDefault="00542EA0" w:rsidP="00542EA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«</w:t>
      </w:r>
    </w:p>
    <w:p w14:paraId="1F3428F8" w14:textId="77777777" w:rsidR="00542EA0" w:rsidRDefault="00542EA0" w:rsidP="00542EA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Das Protokoll der letzten Sitzung wurde genehmigt und unterfertigt.</w:t>
      </w:r>
    </w:p>
    <w:p w14:paraId="2F14863D" w14:textId="77777777" w:rsidR="00542EA0" w:rsidRDefault="00542EA0" w:rsidP="00542EA0">
      <w:pPr>
        <w:pStyle w:val="BodyText"/>
        <w:rPr>
          <w:color w:val="000000"/>
          <w:sz w:val="22"/>
        </w:rPr>
      </w:pPr>
    </w:p>
    <w:p w14:paraId="416EAB53" w14:textId="77777777" w:rsidR="00542EA0" w:rsidRDefault="00542EA0" w:rsidP="00542EA0">
      <w:pPr>
        <w:pStyle w:val="BodyText"/>
        <w:rPr>
          <w:color w:val="000000"/>
          <w:sz w:val="22"/>
        </w:rPr>
      </w:pPr>
      <w:bookmarkStart w:id="1" w:name="GRTOP1_20102016_0"/>
      <w:bookmarkEnd w:id="1"/>
      <w:r>
        <w:rPr>
          <w:b/>
          <w:color w:val="000000"/>
          <w:sz w:val="22"/>
        </w:rPr>
        <w:t>TOP 1.) Vergabe Gemeinde-Pachtflächen</w:t>
      </w:r>
    </w:p>
    <w:p w14:paraId="4DAF6ED6" w14:textId="77777777" w:rsidR="00542EA0" w:rsidRDefault="00504864" w:rsidP="00542EA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Der Franz Dörflinger hat mit Schreiben vom 07.09.2016 den Pachtvertrag für die Gemeindepachtgrundstücke 659 KG Frainingau und 945/1 KG Bergern-Maierhöfen (jeweils Teilflächen) aufgekündigt.</w:t>
      </w:r>
    </w:p>
    <w:p w14:paraId="5E3BDFDB" w14:textId="77777777" w:rsidR="00504864" w:rsidRDefault="00504864" w:rsidP="00542EA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lastRenderedPageBreak/>
        <w:t>Für die Fläche aus Grundstück 659 KG Frainingau hat sich Thomas Lepolt aus Bergern zur Pachtung beworben. Er bewirtschaftet bereits den anderen Teil der Fläche.</w:t>
      </w:r>
    </w:p>
    <w:p w14:paraId="3A07C5C7" w14:textId="77777777" w:rsidR="00504864" w:rsidRDefault="00504864" w:rsidP="00542EA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Für die Teilfläche in der Sandgrube hat sich Andreas Fischlmaier, Georg Erhart und Franz Baumgartner beworben.</w:t>
      </w:r>
    </w:p>
    <w:p w14:paraId="573B2860" w14:textId="77777777" w:rsidR="00504864" w:rsidRPr="006113C9" w:rsidRDefault="00504864" w:rsidP="00542EA0">
      <w:pPr>
        <w:pStyle w:val="BodyText"/>
        <w:rPr>
          <w:i/>
          <w:color w:val="000000"/>
          <w:sz w:val="22"/>
        </w:rPr>
      </w:pPr>
      <w:r w:rsidRPr="006113C9">
        <w:rPr>
          <w:i/>
          <w:color w:val="000000"/>
          <w:sz w:val="22"/>
        </w:rPr>
        <w:t>(GfGR Andreas Fischlmaier verlässt zur Abstimmung den Saal, GR Kathi Riedler kommt um 19:45 Uhr)</w:t>
      </w:r>
    </w:p>
    <w:p w14:paraId="1388D6DA" w14:textId="77777777" w:rsidR="00504864" w:rsidRDefault="00884AE6" w:rsidP="00542EA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 xml:space="preserve">Bgm. Antrag: </w:t>
      </w:r>
      <w:r w:rsidR="00761359">
        <w:rPr>
          <w:color w:val="000000"/>
          <w:sz w:val="22"/>
        </w:rPr>
        <w:t>Die südlicheTeilfläche (11.300 m²) in der Sandgrube Bergern soll an Andreas Fischlmaier verpachtet werden.</w:t>
      </w:r>
    </w:p>
    <w:p w14:paraId="03A712DC" w14:textId="77777777" w:rsidR="00504864" w:rsidRDefault="00761359" w:rsidP="00542EA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3B8B3519" w14:textId="77777777" w:rsidR="00761359" w:rsidRDefault="00761359" w:rsidP="00761359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Bgm. Antrag: Die restliche Teilfläche von Grundstück 659 KG Frainingau – somit dann die gesamte Parzelle mit einer Fläche von 14.424 m² soll an Thomas Lepolt verpachtet werden.</w:t>
      </w:r>
    </w:p>
    <w:p w14:paraId="6680DC3E" w14:textId="77777777" w:rsidR="00761359" w:rsidRDefault="00761359" w:rsidP="00761359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788E2065" w14:textId="77777777" w:rsidR="00542EA0" w:rsidRPr="00542EA0" w:rsidRDefault="00542EA0" w:rsidP="00542EA0">
      <w:pPr>
        <w:pStyle w:val="BodyText"/>
        <w:rPr>
          <w:color w:val="000000"/>
          <w:sz w:val="16"/>
        </w:rPr>
      </w:pPr>
      <w:hyperlink w:anchor="TO" w:history="1">
        <w:r w:rsidRPr="00542EA0">
          <w:rPr>
            <w:rStyle w:val="Hyperlink"/>
            <w:sz w:val="16"/>
            <w:szCs w:val="24"/>
          </w:rPr>
          <w:t>«zur Tagesordnung</w:t>
        </w:r>
      </w:hyperlink>
    </w:p>
    <w:p w14:paraId="7F7DB5C7" w14:textId="77777777" w:rsidR="00542EA0" w:rsidRDefault="00542EA0" w:rsidP="00542EA0">
      <w:pPr>
        <w:pStyle w:val="BodyText"/>
        <w:rPr>
          <w:sz w:val="22"/>
        </w:rPr>
      </w:pPr>
    </w:p>
    <w:p w14:paraId="14B39380" w14:textId="77777777" w:rsidR="00542EA0" w:rsidRDefault="00542EA0" w:rsidP="00542EA0">
      <w:pPr>
        <w:pStyle w:val="BodyText"/>
        <w:rPr>
          <w:color w:val="000000"/>
          <w:sz w:val="22"/>
        </w:rPr>
      </w:pPr>
      <w:bookmarkStart w:id="2" w:name="GRTOP2_20102016_0"/>
      <w:bookmarkEnd w:id="2"/>
      <w:r>
        <w:rPr>
          <w:b/>
          <w:color w:val="000000"/>
          <w:sz w:val="22"/>
        </w:rPr>
        <w:t>TOP 2.) Ansuchen um Subvention Seniorenbund Zelking-Matzleinsdorf</w:t>
      </w:r>
    </w:p>
    <w:p w14:paraId="482E40E2" w14:textId="77777777" w:rsidR="00542EA0" w:rsidRDefault="00DE4589" w:rsidP="00542EA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Der Bgm. setzt den Punkt von der Tagesordnung ab.</w:t>
      </w:r>
    </w:p>
    <w:p w14:paraId="317BFE76" w14:textId="77777777" w:rsidR="00542EA0" w:rsidRPr="00542EA0" w:rsidRDefault="00542EA0" w:rsidP="00542EA0">
      <w:pPr>
        <w:pStyle w:val="BodyText"/>
        <w:rPr>
          <w:color w:val="000000"/>
          <w:sz w:val="16"/>
        </w:rPr>
      </w:pPr>
      <w:hyperlink w:anchor="TO" w:history="1">
        <w:r w:rsidRPr="00542EA0">
          <w:rPr>
            <w:rStyle w:val="Hyperlink"/>
            <w:sz w:val="16"/>
            <w:szCs w:val="24"/>
          </w:rPr>
          <w:t>«zur Tagesordnung</w:t>
        </w:r>
      </w:hyperlink>
    </w:p>
    <w:p w14:paraId="7CDDBEF8" w14:textId="77777777" w:rsidR="00542EA0" w:rsidRDefault="00542EA0" w:rsidP="00542EA0">
      <w:pPr>
        <w:pStyle w:val="BodyText"/>
        <w:rPr>
          <w:color w:val="000000"/>
          <w:sz w:val="22"/>
        </w:rPr>
      </w:pPr>
    </w:p>
    <w:p w14:paraId="61F42295" w14:textId="77777777" w:rsidR="00542EA0" w:rsidRDefault="00542EA0" w:rsidP="00542EA0">
      <w:pPr>
        <w:pStyle w:val="BodyText"/>
        <w:rPr>
          <w:color w:val="000000"/>
          <w:sz w:val="22"/>
        </w:rPr>
      </w:pPr>
      <w:bookmarkStart w:id="3" w:name="GRTOP3_20102016_0"/>
      <w:bookmarkEnd w:id="3"/>
      <w:r>
        <w:rPr>
          <w:b/>
          <w:color w:val="000000"/>
          <w:sz w:val="22"/>
        </w:rPr>
        <w:t>TOP 3.) Ansuchen um Subvention Basilika Maria Taferl</w:t>
      </w:r>
    </w:p>
    <w:p w14:paraId="6DDF9CF2" w14:textId="77777777" w:rsidR="00542EA0" w:rsidRPr="006113C9" w:rsidRDefault="006113C9" w:rsidP="00542EA0">
      <w:pPr>
        <w:pStyle w:val="BodyText"/>
        <w:rPr>
          <w:i/>
          <w:color w:val="000000"/>
          <w:sz w:val="22"/>
        </w:rPr>
      </w:pPr>
      <w:r>
        <w:rPr>
          <w:color w:val="000000"/>
          <w:sz w:val="22"/>
        </w:rPr>
        <w:t>Der Bgm. verliest ein Schreiben des Vereins zur Erhaltung der Basilika Maria Taferl um Subvention für die anstehenden Dachrenovierungsarbeiten</w:t>
      </w:r>
      <w:r w:rsidRPr="006113C9">
        <w:rPr>
          <w:i/>
          <w:color w:val="000000"/>
          <w:sz w:val="22"/>
        </w:rPr>
        <w:t>. (GR Karin Wieseneder kommt um 19:51 Uhr)</w:t>
      </w:r>
    </w:p>
    <w:p w14:paraId="3694E28E" w14:textId="77777777" w:rsidR="006113C9" w:rsidRDefault="006113C9" w:rsidP="00542EA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Bgm. Antrag: Dem Verein zur Erhaltung der Basilika Maria Taferl soll eine einmalige Subvention in der Höhe von € 200,- gewährt werden.</w:t>
      </w:r>
    </w:p>
    <w:p w14:paraId="08C437FB" w14:textId="77777777" w:rsidR="006113C9" w:rsidRDefault="006113C9" w:rsidP="00542EA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17 dafür, 1 Gegenstimme (Mayer Gabi)</w:t>
      </w:r>
    </w:p>
    <w:p w14:paraId="6AA45C37" w14:textId="77777777" w:rsidR="00542EA0" w:rsidRPr="00542EA0" w:rsidRDefault="00542EA0" w:rsidP="00542EA0">
      <w:pPr>
        <w:pStyle w:val="BodyText"/>
        <w:rPr>
          <w:color w:val="000000"/>
          <w:sz w:val="16"/>
        </w:rPr>
      </w:pPr>
      <w:hyperlink w:anchor="TO" w:history="1">
        <w:r w:rsidRPr="00542EA0">
          <w:rPr>
            <w:rStyle w:val="Hyperlink"/>
            <w:sz w:val="16"/>
            <w:szCs w:val="24"/>
          </w:rPr>
          <w:t>«zur Tagesordnung</w:t>
        </w:r>
      </w:hyperlink>
    </w:p>
    <w:p w14:paraId="3E72A77C" w14:textId="77777777" w:rsidR="00542EA0" w:rsidRDefault="00542EA0" w:rsidP="00542EA0">
      <w:pPr>
        <w:pStyle w:val="BodyText"/>
        <w:rPr>
          <w:color w:val="000000"/>
          <w:sz w:val="22"/>
        </w:rPr>
      </w:pPr>
    </w:p>
    <w:p w14:paraId="4F902367" w14:textId="77777777" w:rsidR="00542EA0" w:rsidRDefault="00542EA0" w:rsidP="00542EA0">
      <w:pPr>
        <w:pStyle w:val="BodyText"/>
        <w:rPr>
          <w:color w:val="000000"/>
          <w:sz w:val="22"/>
        </w:rPr>
      </w:pPr>
      <w:bookmarkStart w:id="4" w:name="GRTOP4_20102016_0"/>
      <w:bookmarkEnd w:id="4"/>
      <w:r>
        <w:rPr>
          <w:b/>
          <w:color w:val="000000"/>
          <w:sz w:val="22"/>
        </w:rPr>
        <w:t>TOP 4.) Ansuchen um Subvention Landjungend Melk - Zelking</w:t>
      </w:r>
    </w:p>
    <w:p w14:paraId="67AAFAB6" w14:textId="77777777" w:rsidR="006113C9" w:rsidRDefault="006113C9" w:rsidP="00542EA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Der Bgm. verliest ein Ansuchen der Landjugend Melk und Zelking für einen Zuschuss zum Ankauf eines Beamers für Präsentationen bei Jahreshauptversammlungen und dergleichen.</w:t>
      </w:r>
    </w:p>
    <w:p w14:paraId="2560FF38" w14:textId="77777777" w:rsidR="006113C9" w:rsidRDefault="006113C9" w:rsidP="00542EA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Bgm. Antrag: Der Landjugend Melk und Zelking soll zur Anschaffung eines gemeinsamen Beamers ein Zuschuss in der Höhe von € 200,- gewährt werden.</w:t>
      </w:r>
    </w:p>
    <w:p w14:paraId="152BDECA" w14:textId="77777777" w:rsidR="006113C9" w:rsidRDefault="006113C9" w:rsidP="00542EA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15 dafür, 2 Gegenstimmen (Heiß, Riedler), 1 Enthaltung (Handl)</w:t>
      </w:r>
    </w:p>
    <w:p w14:paraId="4F0E9DE2" w14:textId="77777777" w:rsidR="00542EA0" w:rsidRPr="00542EA0" w:rsidRDefault="00542EA0" w:rsidP="00542EA0">
      <w:pPr>
        <w:pStyle w:val="BodyText"/>
        <w:rPr>
          <w:color w:val="000000"/>
          <w:sz w:val="16"/>
        </w:rPr>
      </w:pPr>
      <w:hyperlink w:anchor="TO" w:history="1">
        <w:r w:rsidRPr="00542EA0">
          <w:rPr>
            <w:rStyle w:val="Hyperlink"/>
            <w:sz w:val="16"/>
            <w:szCs w:val="24"/>
          </w:rPr>
          <w:t>«zur Tagesordnung</w:t>
        </w:r>
      </w:hyperlink>
    </w:p>
    <w:p w14:paraId="7ECBD145" w14:textId="77777777" w:rsidR="00542EA0" w:rsidRDefault="00542EA0" w:rsidP="00542EA0">
      <w:pPr>
        <w:pStyle w:val="BodyText"/>
        <w:rPr>
          <w:color w:val="000000"/>
          <w:sz w:val="22"/>
        </w:rPr>
      </w:pPr>
    </w:p>
    <w:p w14:paraId="6C285307" w14:textId="77777777" w:rsidR="006113C9" w:rsidRDefault="006113C9" w:rsidP="00542EA0">
      <w:pPr>
        <w:pStyle w:val="BodyText"/>
        <w:rPr>
          <w:color w:val="000000"/>
          <w:sz w:val="22"/>
        </w:rPr>
      </w:pPr>
    </w:p>
    <w:p w14:paraId="62062342" w14:textId="77777777" w:rsidR="00542EA0" w:rsidRDefault="00542EA0" w:rsidP="00542EA0">
      <w:pPr>
        <w:pStyle w:val="BodyText"/>
        <w:rPr>
          <w:color w:val="000000"/>
          <w:sz w:val="22"/>
        </w:rPr>
      </w:pPr>
    </w:p>
    <w:p w14:paraId="20839496" w14:textId="77777777" w:rsidR="00542EA0" w:rsidRDefault="00542EA0" w:rsidP="00542EA0">
      <w:pPr>
        <w:pStyle w:val="BodyText"/>
        <w:rPr>
          <w:color w:val="000000"/>
          <w:sz w:val="22"/>
        </w:rPr>
      </w:pPr>
      <w:bookmarkStart w:id="5" w:name="GRTOP5_20102016_0"/>
      <w:bookmarkEnd w:id="5"/>
      <w:r>
        <w:rPr>
          <w:b/>
          <w:color w:val="000000"/>
          <w:sz w:val="22"/>
        </w:rPr>
        <w:t>TOP 5.) Stellungnahme zum Prüfbericht vom 27.09.2016</w:t>
      </w:r>
    </w:p>
    <w:p w14:paraId="72E810C3" w14:textId="77777777" w:rsidR="00542EA0" w:rsidRDefault="006113C9" w:rsidP="00542EA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Der Bgm. verliest den Prüfbericht vom 27.09.2016 und gibt seine Stellungnahme dazu ab.</w:t>
      </w:r>
    </w:p>
    <w:p w14:paraId="4BD7F39D" w14:textId="77777777" w:rsidR="00542EA0" w:rsidRPr="00542EA0" w:rsidRDefault="00542EA0" w:rsidP="00542EA0">
      <w:pPr>
        <w:pStyle w:val="BodyText"/>
        <w:rPr>
          <w:color w:val="000000"/>
          <w:sz w:val="16"/>
        </w:rPr>
      </w:pPr>
      <w:hyperlink w:anchor="TO" w:history="1">
        <w:r w:rsidRPr="00542EA0">
          <w:rPr>
            <w:rStyle w:val="Hyperlink"/>
            <w:sz w:val="16"/>
            <w:szCs w:val="24"/>
          </w:rPr>
          <w:t>«zur Tagesordnung</w:t>
        </w:r>
      </w:hyperlink>
    </w:p>
    <w:p w14:paraId="36A9A1BB" w14:textId="77777777" w:rsidR="00542EA0" w:rsidRDefault="00542EA0" w:rsidP="00542EA0">
      <w:pPr>
        <w:pStyle w:val="BodyText"/>
        <w:rPr>
          <w:color w:val="000000"/>
          <w:sz w:val="22"/>
        </w:rPr>
      </w:pPr>
    </w:p>
    <w:p w14:paraId="24AE58A7" w14:textId="77777777" w:rsidR="00542EA0" w:rsidRDefault="00542EA0" w:rsidP="00542EA0">
      <w:pPr>
        <w:pStyle w:val="BodyText"/>
        <w:rPr>
          <w:color w:val="000000"/>
          <w:sz w:val="22"/>
        </w:rPr>
      </w:pPr>
      <w:bookmarkStart w:id="6" w:name="GRTOP6_20102016_0"/>
      <w:bookmarkEnd w:id="6"/>
      <w:r>
        <w:rPr>
          <w:b/>
          <w:color w:val="000000"/>
          <w:sz w:val="22"/>
        </w:rPr>
        <w:t>TOP 6.) Vergabe Bankdarlehen (Umbau altes Gemeindeamt-Komm.Zentrum)</w:t>
      </w:r>
    </w:p>
    <w:p w14:paraId="4F8BD0B7" w14:textId="77777777" w:rsidR="00542EA0" w:rsidRDefault="00AA7690" w:rsidP="00542EA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Für die Finanzierung des Umbaus Kommunikationszentrum (altes Gemeindeamt Matzleinsdorf) wird ein Darlehen in der Höhe von € 125.000,- benötigt, wovon € 25.000,- im Jahr 2017 vorzeitig getilgt werden (Bedarfszuweisung). Die Laufzeit des Darlehens beträgt 10 Jahre. Ausgeschrieben wurde ein variabler Zinssatz auf den 3-Monats-Euribor (welcher derzeit negativ ist).</w:t>
      </w:r>
    </w:p>
    <w:p w14:paraId="41D2D259" w14:textId="77777777" w:rsidR="00AA7690" w:rsidRDefault="00AA7690" w:rsidP="00542EA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Es wurden 7 Banken angeschrieben. Das Anbot wurde von 5 Banken abgegeben. Die Anbotsöffnung erfolgte am 13.10.2016 durch eine Gemeindekommission. GR Mag. Klaus Köninger hat die Anbote überprüft und einen Vergabevorschlag erstellt.</w:t>
      </w:r>
    </w:p>
    <w:p w14:paraId="4FDC8051" w14:textId="77777777" w:rsidR="00AA7690" w:rsidRDefault="00AA7690" w:rsidP="00542EA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Als Best- und Billigstbieter (Aufschlag von 1,05</w:t>
      </w:r>
      <w:r w:rsidR="0074120C">
        <w:rPr>
          <w:color w:val="000000"/>
          <w:sz w:val="22"/>
        </w:rPr>
        <w:t>0</w:t>
      </w:r>
      <w:r>
        <w:rPr>
          <w:color w:val="000000"/>
          <w:sz w:val="22"/>
        </w:rPr>
        <w:t xml:space="preserve"> Prozentpunkten) wurde die Hypo Noe Gruppe festgestellt.</w:t>
      </w:r>
    </w:p>
    <w:p w14:paraId="5933710D" w14:textId="77777777" w:rsidR="00542EA0" w:rsidRDefault="00E72F34" w:rsidP="00542EA0">
      <w:pPr>
        <w:pStyle w:val="BodyText"/>
        <w:rPr>
          <w:color w:val="000000"/>
          <w:sz w:val="22"/>
        </w:rPr>
      </w:pPr>
      <w:r w:rsidRPr="0074120C">
        <w:rPr>
          <w:noProof/>
          <w:color w:val="000000"/>
          <w:sz w:val="22"/>
        </w:rPr>
        <w:drawing>
          <wp:inline distT="0" distB="0" distL="0" distR="0" wp14:anchorId="44E32822" wp14:editId="59877039">
            <wp:extent cx="6391275" cy="112839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4E075" w14:textId="77777777" w:rsidR="0074120C" w:rsidRDefault="0074120C" w:rsidP="00542EA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Die Ausschreibungsbedingungen wurden eingehalten. Auf tel. Nachfrage bei der Hypo das der Zinsaufschlag auf die gesamte Laufzeit von 10 Jahren garantiert wird.</w:t>
      </w:r>
    </w:p>
    <w:p w14:paraId="75A3AF15" w14:textId="77777777" w:rsidR="0074120C" w:rsidRDefault="0074120C" w:rsidP="00542EA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Die Anbote liegen sehr knapp beieinander (50 € Differenz /Jahr).</w:t>
      </w:r>
    </w:p>
    <w:p w14:paraId="2380BCE1" w14:textId="77777777" w:rsidR="0074120C" w:rsidRDefault="000432D0" w:rsidP="00542EA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B</w:t>
      </w:r>
      <w:r w:rsidR="0074120C">
        <w:rPr>
          <w:color w:val="000000"/>
          <w:sz w:val="22"/>
        </w:rPr>
        <w:t>g</w:t>
      </w:r>
      <w:r>
        <w:rPr>
          <w:color w:val="000000"/>
          <w:sz w:val="22"/>
        </w:rPr>
        <w:t>m</w:t>
      </w:r>
      <w:r w:rsidR="0074120C">
        <w:rPr>
          <w:color w:val="000000"/>
          <w:sz w:val="22"/>
        </w:rPr>
        <w:t>. Antrag: Das Darlehen zur Finanzierung des Umbaus Kommunikationszentrum in der Höhe von max. € 125.000,- mit einer Laufzeit von 10 Jahren und einem Aufschlag auf den 3M-Euribor in der Höhe von 1,050 soll bei der Hypo Noe Gruppe aufgenommen werden. Eine Darlehensurkunde soll ausgestellt werden.</w:t>
      </w:r>
    </w:p>
    <w:p w14:paraId="1CDACE25" w14:textId="77777777" w:rsidR="0074120C" w:rsidRDefault="0074120C" w:rsidP="00542EA0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11232315" w14:textId="77777777" w:rsidR="00542EA0" w:rsidRPr="00542EA0" w:rsidRDefault="00542EA0" w:rsidP="00542EA0">
      <w:pPr>
        <w:pStyle w:val="BodyText"/>
        <w:rPr>
          <w:color w:val="000000"/>
          <w:sz w:val="16"/>
        </w:rPr>
      </w:pPr>
      <w:hyperlink w:anchor="TO" w:history="1">
        <w:r w:rsidRPr="00542EA0">
          <w:rPr>
            <w:rStyle w:val="Hyperlink"/>
            <w:sz w:val="16"/>
            <w:szCs w:val="24"/>
          </w:rPr>
          <w:t>«zur Tagesordnung</w:t>
        </w:r>
      </w:hyperlink>
    </w:p>
    <w:p w14:paraId="0C05949B" w14:textId="77777777" w:rsidR="00542EA0" w:rsidRDefault="00542EA0" w:rsidP="00542EA0">
      <w:pPr>
        <w:pStyle w:val="BodyText"/>
        <w:rPr>
          <w:color w:val="000000"/>
          <w:sz w:val="22"/>
        </w:rPr>
      </w:pPr>
    </w:p>
    <w:p w14:paraId="4D22A5B8" w14:textId="77777777" w:rsidR="00542EA0" w:rsidRDefault="00542EA0" w:rsidP="00542EA0">
      <w:pPr>
        <w:pStyle w:val="BodyText"/>
        <w:rPr>
          <w:color w:val="000000"/>
          <w:sz w:val="22"/>
        </w:rPr>
      </w:pPr>
      <w:bookmarkStart w:id="7" w:name="GRTOP7_20102016_0"/>
      <w:bookmarkEnd w:id="7"/>
      <w:r>
        <w:rPr>
          <w:b/>
          <w:color w:val="000000"/>
          <w:sz w:val="22"/>
        </w:rPr>
        <w:t>TOP 7.) Bericht des Bürgermeisters</w:t>
      </w:r>
    </w:p>
    <w:p w14:paraId="453C7283" w14:textId="77777777" w:rsidR="00542EA0" w:rsidRDefault="0012490A" w:rsidP="00F2500D">
      <w:pPr>
        <w:pStyle w:val="BodyText"/>
        <w:numPr>
          <w:ilvl w:val="0"/>
          <w:numId w:val="1"/>
        </w:numPr>
        <w:spacing w:after="0"/>
        <w:rPr>
          <w:color w:val="000000"/>
          <w:sz w:val="22"/>
        </w:rPr>
      </w:pPr>
      <w:r>
        <w:rPr>
          <w:color w:val="000000"/>
          <w:sz w:val="22"/>
        </w:rPr>
        <w:t>Lärmschutz-Infoveranstaltung – Schreiben an Landeshauptmann und Verkehrsminister</w:t>
      </w:r>
    </w:p>
    <w:p w14:paraId="3B01F04B" w14:textId="77777777" w:rsidR="0012490A" w:rsidRDefault="0012490A" w:rsidP="00F2500D">
      <w:pPr>
        <w:pStyle w:val="BodyText"/>
        <w:numPr>
          <w:ilvl w:val="0"/>
          <w:numId w:val="1"/>
        </w:numPr>
        <w:spacing w:after="0"/>
        <w:rPr>
          <w:color w:val="000000"/>
          <w:sz w:val="22"/>
        </w:rPr>
      </w:pPr>
      <w:r>
        <w:rPr>
          <w:color w:val="000000"/>
          <w:sz w:val="22"/>
        </w:rPr>
        <w:t>Baugründe Mannersdorf – 4 verkauft</w:t>
      </w:r>
    </w:p>
    <w:p w14:paraId="546C4BE1" w14:textId="77777777" w:rsidR="0012490A" w:rsidRDefault="0012490A" w:rsidP="00F2500D">
      <w:pPr>
        <w:pStyle w:val="BodyText"/>
        <w:numPr>
          <w:ilvl w:val="0"/>
          <w:numId w:val="1"/>
        </w:numPr>
        <w:spacing w:after="0"/>
        <w:rPr>
          <w:color w:val="000000"/>
          <w:sz w:val="22"/>
        </w:rPr>
      </w:pPr>
      <w:r>
        <w:rPr>
          <w:color w:val="000000"/>
          <w:sz w:val="22"/>
        </w:rPr>
        <w:t>Sargwagen wurde saniert (780 €)</w:t>
      </w:r>
    </w:p>
    <w:p w14:paraId="59A7E063" w14:textId="77777777" w:rsidR="0012490A" w:rsidRDefault="0012490A" w:rsidP="00F2500D">
      <w:pPr>
        <w:pStyle w:val="BodyText"/>
        <w:numPr>
          <w:ilvl w:val="0"/>
          <w:numId w:val="1"/>
        </w:numPr>
        <w:spacing w:after="0"/>
        <w:rPr>
          <w:color w:val="000000"/>
          <w:sz w:val="22"/>
        </w:rPr>
      </w:pPr>
      <w:r>
        <w:rPr>
          <w:color w:val="000000"/>
          <w:sz w:val="22"/>
        </w:rPr>
        <w:t xml:space="preserve">Konzert 22.10.2016 </w:t>
      </w:r>
      <w:r w:rsidR="00F2500D">
        <w:rPr>
          <w:color w:val="000000"/>
          <w:sz w:val="22"/>
        </w:rPr>
        <w:t xml:space="preserve">in </w:t>
      </w:r>
      <w:r>
        <w:rPr>
          <w:color w:val="000000"/>
          <w:sz w:val="22"/>
        </w:rPr>
        <w:t>Matzleinsdorf</w:t>
      </w:r>
    </w:p>
    <w:p w14:paraId="18581427" w14:textId="77777777" w:rsidR="0012490A" w:rsidRDefault="0012490A" w:rsidP="00F2500D">
      <w:pPr>
        <w:pStyle w:val="BodyText"/>
        <w:numPr>
          <w:ilvl w:val="0"/>
          <w:numId w:val="1"/>
        </w:numPr>
        <w:spacing w:after="0"/>
        <w:rPr>
          <w:color w:val="000000"/>
          <w:sz w:val="22"/>
        </w:rPr>
      </w:pPr>
      <w:r>
        <w:rPr>
          <w:color w:val="000000"/>
          <w:sz w:val="22"/>
        </w:rPr>
        <w:t>Flüchtlingsfamilie - Abschiebung verhindert</w:t>
      </w:r>
    </w:p>
    <w:p w14:paraId="0609DC03" w14:textId="77777777" w:rsidR="0012490A" w:rsidRDefault="0012490A" w:rsidP="00F2500D">
      <w:pPr>
        <w:pStyle w:val="BodyText"/>
        <w:numPr>
          <w:ilvl w:val="0"/>
          <w:numId w:val="1"/>
        </w:numPr>
        <w:spacing w:after="0"/>
        <w:rPr>
          <w:color w:val="000000"/>
          <w:sz w:val="22"/>
        </w:rPr>
      </w:pPr>
      <w:r>
        <w:rPr>
          <w:color w:val="000000"/>
          <w:sz w:val="22"/>
        </w:rPr>
        <w:t>Agrarwege saniert</w:t>
      </w:r>
    </w:p>
    <w:p w14:paraId="434A0946" w14:textId="77777777" w:rsidR="00F2500D" w:rsidRDefault="00F2500D" w:rsidP="00F2500D">
      <w:pPr>
        <w:pStyle w:val="BodyText"/>
        <w:numPr>
          <w:ilvl w:val="0"/>
          <w:numId w:val="1"/>
        </w:numPr>
        <w:spacing w:after="0"/>
        <w:rPr>
          <w:color w:val="000000"/>
          <w:sz w:val="22"/>
        </w:rPr>
      </w:pPr>
      <w:r>
        <w:rPr>
          <w:color w:val="000000"/>
          <w:sz w:val="22"/>
        </w:rPr>
        <w:t>Schulausschuss-Sitzung 27.10.2016</w:t>
      </w:r>
    </w:p>
    <w:p w14:paraId="0A52A663" w14:textId="77777777" w:rsidR="0012490A" w:rsidRDefault="0012490A" w:rsidP="00F2500D">
      <w:pPr>
        <w:pStyle w:val="BodyText"/>
        <w:numPr>
          <w:ilvl w:val="0"/>
          <w:numId w:val="1"/>
        </w:numPr>
        <w:spacing w:after="0"/>
        <w:rPr>
          <w:color w:val="000000"/>
          <w:sz w:val="22"/>
        </w:rPr>
      </w:pPr>
      <w:r>
        <w:rPr>
          <w:color w:val="000000"/>
          <w:sz w:val="22"/>
        </w:rPr>
        <w:lastRenderedPageBreak/>
        <w:t>Kanalverstopfung in Matzleinsdorf – Reinigung und Kamerabefahrung</w:t>
      </w:r>
    </w:p>
    <w:p w14:paraId="1FC5E348" w14:textId="77777777" w:rsidR="0012490A" w:rsidRDefault="0012490A" w:rsidP="00F2500D">
      <w:pPr>
        <w:pStyle w:val="BodyText"/>
        <w:numPr>
          <w:ilvl w:val="1"/>
          <w:numId w:val="1"/>
        </w:numPr>
        <w:spacing w:after="0"/>
        <w:rPr>
          <w:color w:val="000000"/>
          <w:sz w:val="22"/>
        </w:rPr>
      </w:pPr>
      <w:r>
        <w:rPr>
          <w:color w:val="000000"/>
          <w:sz w:val="22"/>
        </w:rPr>
        <w:t>sehr viel Fett, Feuchttücher und sonstiger Müll!</w:t>
      </w:r>
    </w:p>
    <w:p w14:paraId="05AD074B" w14:textId="77777777" w:rsidR="0012490A" w:rsidRDefault="0012490A" w:rsidP="00F2500D">
      <w:pPr>
        <w:pStyle w:val="BodyText"/>
        <w:numPr>
          <w:ilvl w:val="0"/>
          <w:numId w:val="1"/>
        </w:numPr>
        <w:spacing w:after="0"/>
        <w:rPr>
          <w:color w:val="000000"/>
          <w:sz w:val="22"/>
        </w:rPr>
      </w:pPr>
      <w:r>
        <w:rPr>
          <w:color w:val="000000"/>
          <w:sz w:val="22"/>
        </w:rPr>
        <w:t>Parken beim Kommunikationszentrum</w:t>
      </w:r>
    </w:p>
    <w:p w14:paraId="59FD7C52" w14:textId="77777777" w:rsidR="0012490A" w:rsidRDefault="0012490A" w:rsidP="00F2500D">
      <w:pPr>
        <w:pStyle w:val="BodyText"/>
        <w:numPr>
          <w:ilvl w:val="0"/>
          <w:numId w:val="1"/>
        </w:numPr>
        <w:spacing w:after="0"/>
        <w:rPr>
          <w:color w:val="000000"/>
          <w:sz w:val="22"/>
        </w:rPr>
      </w:pPr>
      <w:r>
        <w:rPr>
          <w:color w:val="000000"/>
          <w:sz w:val="22"/>
        </w:rPr>
        <w:t>Vereinsempfang 21.09.2016 GH Erber – Adventmarkt auf 11.12.2016 verschoben!</w:t>
      </w:r>
    </w:p>
    <w:p w14:paraId="6C9738D8" w14:textId="77777777" w:rsidR="0012490A" w:rsidRDefault="0012490A" w:rsidP="00F2500D">
      <w:pPr>
        <w:pStyle w:val="BodyText"/>
        <w:numPr>
          <w:ilvl w:val="0"/>
          <w:numId w:val="1"/>
        </w:numPr>
        <w:spacing w:after="0"/>
        <w:rPr>
          <w:color w:val="000000"/>
          <w:sz w:val="22"/>
        </w:rPr>
      </w:pPr>
      <w:r>
        <w:rPr>
          <w:color w:val="000000"/>
          <w:sz w:val="22"/>
        </w:rPr>
        <w:t>Ehrungen der 75er und 80er am 25.11.2016 um 15:00 Uhr GH Erber</w:t>
      </w:r>
    </w:p>
    <w:p w14:paraId="006C9542" w14:textId="77777777" w:rsidR="0012490A" w:rsidRDefault="0012490A" w:rsidP="00F2500D">
      <w:pPr>
        <w:pStyle w:val="BodyText"/>
        <w:numPr>
          <w:ilvl w:val="0"/>
          <w:numId w:val="1"/>
        </w:numPr>
        <w:spacing w:after="0"/>
        <w:rPr>
          <w:color w:val="000000"/>
          <w:sz w:val="22"/>
        </w:rPr>
      </w:pPr>
      <w:r>
        <w:rPr>
          <w:color w:val="000000"/>
          <w:sz w:val="22"/>
        </w:rPr>
        <w:t>Gehsteigsanierung zwischen Schenkermayr und Nagorsnik nächstes Jahr</w:t>
      </w:r>
    </w:p>
    <w:p w14:paraId="60A6AFE9" w14:textId="77777777" w:rsidR="0012490A" w:rsidRDefault="00F2500D" w:rsidP="00F2500D">
      <w:pPr>
        <w:pStyle w:val="BodyText"/>
        <w:numPr>
          <w:ilvl w:val="1"/>
          <w:numId w:val="1"/>
        </w:numPr>
        <w:spacing w:after="0"/>
        <w:rPr>
          <w:color w:val="000000"/>
          <w:sz w:val="22"/>
        </w:rPr>
      </w:pPr>
      <w:r>
        <w:rPr>
          <w:color w:val="000000"/>
          <w:sz w:val="22"/>
        </w:rPr>
        <w:t>EVN, Straßenbeleuchtungskabel, Wasserleitung</w:t>
      </w:r>
    </w:p>
    <w:p w14:paraId="75B75A8E" w14:textId="77777777" w:rsidR="00542EA0" w:rsidRDefault="00542EA0" w:rsidP="00542EA0">
      <w:pPr>
        <w:pStyle w:val="BodyText"/>
        <w:rPr>
          <w:color w:val="000000"/>
          <w:sz w:val="22"/>
        </w:rPr>
      </w:pPr>
    </w:p>
    <w:p w14:paraId="1619E7E2" w14:textId="77777777" w:rsidR="00542EA0" w:rsidRPr="00542EA0" w:rsidRDefault="00542EA0" w:rsidP="00542EA0">
      <w:pPr>
        <w:pStyle w:val="BodyText"/>
        <w:rPr>
          <w:color w:val="000000"/>
          <w:sz w:val="16"/>
        </w:rPr>
      </w:pPr>
      <w:hyperlink w:anchor="TO" w:history="1">
        <w:r w:rsidRPr="00542EA0">
          <w:rPr>
            <w:rStyle w:val="Hyperlink"/>
            <w:sz w:val="16"/>
            <w:szCs w:val="24"/>
          </w:rPr>
          <w:t>«zur Tagesordnung</w:t>
        </w:r>
      </w:hyperlink>
    </w:p>
    <w:p w14:paraId="7AE18AF6" w14:textId="77777777" w:rsidR="00542EA0" w:rsidRDefault="00542EA0" w:rsidP="00542EA0">
      <w:pPr>
        <w:pStyle w:val="BodyText"/>
        <w:rPr>
          <w:color w:val="000000"/>
          <w:sz w:val="20"/>
        </w:rPr>
      </w:pPr>
    </w:p>
    <w:p w14:paraId="399CF29C" w14:textId="77777777" w:rsidR="00542EA0" w:rsidRDefault="00542EA0" w:rsidP="00542EA0">
      <w:pPr>
        <w:pStyle w:val="BodyText"/>
        <w:rPr>
          <w:color w:val="000000"/>
          <w:sz w:val="20"/>
        </w:rPr>
      </w:pPr>
      <w:r>
        <w:rPr>
          <w:color w:val="000000"/>
          <w:sz w:val="20"/>
        </w:rPr>
        <w:t>Dieses Protokoll wurde genehmigt in der Sitzung am _____________.</w:t>
      </w:r>
    </w:p>
    <w:p w14:paraId="55140C15" w14:textId="77777777" w:rsidR="00542EA0" w:rsidRDefault="00542EA0" w:rsidP="00542EA0">
      <w:pPr>
        <w:pStyle w:val="BodyText"/>
        <w:rPr>
          <w:color w:val="000000"/>
          <w:sz w:val="20"/>
        </w:rPr>
      </w:pPr>
    </w:p>
    <w:p w14:paraId="7D20716B" w14:textId="77777777" w:rsidR="00542EA0" w:rsidRPr="00542EA0" w:rsidRDefault="00542EA0" w:rsidP="00542EA0">
      <w:pPr>
        <w:pStyle w:val="BodyText"/>
        <w:jc w:val="center"/>
        <w:rPr>
          <w:color w:val="000000"/>
          <w:sz w:val="20"/>
        </w:rPr>
      </w:pPr>
      <w:r>
        <w:rPr>
          <w:color w:val="000000"/>
          <w:sz w:val="20"/>
        </w:rPr>
        <w:t>Unterschriften</w:t>
      </w:r>
    </w:p>
    <w:p w14:paraId="60AC165F" w14:textId="77777777" w:rsidR="00241190" w:rsidRPr="00241190" w:rsidRDefault="00241190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sz w:val="22"/>
        </w:rPr>
      </w:pPr>
    </w:p>
    <w:sectPr w:rsidR="00241190" w:rsidRPr="00241190" w:rsidSect="00BE1517">
      <w:footerReference w:type="default" r:id="rId9"/>
      <w:headerReference w:type="first" r:id="rId10"/>
      <w:footerReference w:type="first" r:id="rId11"/>
      <w:pgSz w:w="11907" w:h="16840" w:code="9"/>
      <w:pgMar w:top="454" w:right="907" w:bottom="851" w:left="907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D9D10" w14:textId="77777777" w:rsidR="00047DF9" w:rsidRDefault="00047DF9" w:rsidP="0013298A">
      <w:r>
        <w:separator/>
      </w:r>
    </w:p>
  </w:endnote>
  <w:endnote w:type="continuationSeparator" w:id="0">
    <w:p w14:paraId="34BEED8C" w14:textId="77777777" w:rsidR="00047DF9" w:rsidRDefault="00047DF9" w:rsidP="0013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3A7C" w14:textId="77777777" w:rsidR="00AE7705" w:rsidRPr="00F05FE5" w:rsidRDefault="00AE7705" w:rsidP="00304C65">
    <w:pPr>
      <w:pStyle w:val="Footer"/>
    </w:pPr>
    <w:fldSimple w:instr=" FILENAME \p \* CAPS \* MERGEFORMAT ">
      <w:r w:rsidR="0037205C">
        <w:t>E:\Gemeindeverwaltung\Gemeinderat\Vorlage.Doc</w:t>
      </w:r>
    </w:fldSimple>
    <w:r w:rsidRPr="00A15AA8">
      <w:t xml:space="preserve">, </w:t>
    </w:r>
    <w:fldSimple w:instr=" DOCPROPERTY &quot;NameofApplication&quot;  \* MERGEFORMAT ">
      <w:r w:rsidR="0037205C">
        <w:t>Microsoft Office Word</w:t>
      </w:r>
    </w:fldSimple>
    <w:r w:rsidRPr="00A15AA8">
      <w:t xml:space="preserve">, </w:t>
    </w:r>
    <w:r w:rsidRPr="00A15AA8">
      <w:fldChar w:fldCharType="begin"/>
    </w:r>
    <w:r w:rsidRPr="00A15AA8">
      <w:instrText xml:space="preserve"> PRINTDATE \@ "dddd, d. MMMM yyyy" \* MERGEFORMAT </w:instrText>
    </w:r>
    <w:r w:rsidRPr="00A15AA8">
      <w:fldChar w:fldCharType="separate"/>
    </w:r>
    <w:r w:rsidR="0037205C">
      <w:t>Freitag, 9. August 2013</w:t>
    </w:r>
    <w:r w:rsidRPr="00A15AA8">
      <w:fldChar w:fldCharType="end"/>
    </w:r>
    <w:r w:rsidRPr="00A15AA8">
      <w:t xml:space="preserve">    </w:t>
    </w:r>
    <w:r w:rsidRPr="00A15AA8">
      <w:tab/>
      <w:t xml:space="preserve">Seite </w:t>
    </w:r>
    <w:r w:rsidRPr="00A15AA8">
      <w:rPr>
        <w:rStyle w:val="PageNumber"/>
      </w:rPr>
      <w:fldChar w:fldCharType="begin"/>
    </w:r>
    <w:r w:rsidRPr="00A15AA8">
      <w:rPr>
        <w:rStyle w:val="PageNumber"/>
      </w:rPr>
      <w:instrText xml:space="preserve"> PAGE </w:instrText>
    </w:r>
    <w:r w:rsidRPr="00A15AA8">
      <w:rPr>
        <w:rStyle w:val="PageNumber"/>
      </w:rPr>
      <w:fldChar w:fldCharType="separate"/>
    </w:r>
    <w:r w:rsidR="00325425">
      <w:rPr>
        <w:rStyle w:val="PageNumber"/>
      </w:rPr>
      <w:t>2</w:t>
    </w:r>
    <w:r w:rsidRPr="00A15AA8">
      <w:rPr>
        <w:rStyle w:val="PageNumber"/>
      </w:rPr>
      <w:fldChar w:fldCharType="end"/>
    </w:r>
    <w:r w:rsidRPr="00A15AA8">
      <w:rPr>
        <w:rStyle w:val="PageNumber"/>
      </w:rPr>
      <w:t xml:space="preserve"> von </w:t>
    </w:r>
    <w:r w:rsidRPr="00A15AA8">
      <w:rPr>
        <w:rStyle w:val="PageNumber"/>
      </w:rPr>
      <w:fldChar w:fldCharType="begin"/>
    </w:r>
    <w:r w:rsidRPr="00A15AA8">
      <w:rPr>
        <w:rStyle w:val="PageNumber"/>
      </w:rPr>
      <w:instrText xml:space="preserve"> NUMPAGES </w:instrText>
    </w:r>
    <w:r w:rsidRPr="00A15AA8">
      <w:rPr>
        <w:rStyle w:val="PageNumber"/>
      </w:rPr>
      <w:fldChar w:fldCharType="separate"/>
    </w:r>
    <w:r w:rsidR="00325425">
      <w:rPr>
        <w:rStyle w:val="PageNumber"/>
      </w:rPr>
      <w:t>4</w:t>
    </w:r>
    <w:r w:rsidRPr="00A15AA8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C957" w14:textId="77777777" w:rsidR="00BE1517" w:rsidRPr="005204BF" w:rsidRDefault="00BE1517" w:rsidP="00304C65">
    <w:pPr>
      <w:pStyle w:val="Footer"/>
    </w:pPr>
    <w:fldSimple w:instr=" FILENAME \p \* CAPS \* MERGEFORMAT ">
      <w:r w:rsidR="0037205C">
        <w:t>E:\Gemeindeverwaltung\Gemeinderat\Vorlage.Doc</w:t>
      </w:r>
    </w:fldSimple>
    <w:r w:rsidRPr="005204BF">
      <w:t xml:space="preserve">, </w:t>
    </w:r>
    <w:fldSimple w:instr=" DOCPROPERTY &quot;NameofApplication&quot;  \* MERGEFORMAT ">
      <w:r w:rsidR="0037205C">
        <w:t>Microsoft Office Word</w:t>
      </w:r>
    </w:fldSimple>
    <w:r w:rsidRPr="005204BF">
      <w:t xml:space="preserve">, </w:t>
    </w:r>
    <w:r w:rsidRPr="005204BF">
      <w:fldChar w:fldCharType="begin"/>
    </w:r>
    <w:r w:rsidRPr="005204BF">
      <w:instrText xml:space="preserve"> PRINTDATE \@ "dddd, d. MMMM yyyy" \* MERGEFORMAT </w:instrText>
    </w:r>
    <w:r w:rsidRPr="005204BF">
      <w:fldChar w:fldCharType="separate"/>
    </w:r>
    <w:r w:rsidR="0037205C">
      <w:t>Freitag, 9. August 2013</w:t>
    </w:r>
    <w:r w:rsidRPr="005204BF">
      <w:fldChar w:fldCharType="end"/>
    </w:r>
    <w:r w:rsidRPr="005204BF">
      <w:t xml:space="preserve">    </w:t>
    </w:r>
    <w:r w:rsidRPr="005204BF">
      <w:tab/>
      <w:t xml:space="preserve">Seite </w:t>
    </w:r>
    <w:r w:rsidRPr="005204BF">
      <w:rPr>
        <w:rStyle w:val="PageNumber"/>
      </w:rPr>
      <w:fldChar w:fldCharType="begin"/>
    </w:r>
    <w:r w:rsidRPr="005204BF">
      <w:rPr>
        <w:rStyle w:val="PageNumber"/>
      </w:rPr>
      <w:instrText xml:space="preserve"> PAGE </w:instrText>
    </w:r>
    <w:r w:rsidRPr="005204BF">
      <w:rPr>
        <w:rStyle w:val="PageNumber"/>
      </w:rPr>
      <w:fldChar w:fldCharType="separate"/>
    </w:r>
    <w:r w:rsidR="00325425">
      <w:rPr>
        <w:rStyle w:val="PageNumber"/>
      </w:rPr>
      <w:t>1</w:t>
    </w:r>
    <w:r w:rsidRPr="005204B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3F363" w14:textId="77777777" w:rsidR="00047DF9" w:rsidRDefault="00047DF9" w:rsidP="0013298A">
      <w:r>
        <w:separator/>
      </w:r>
    </w:p>
  </w:footnote>
  <w:footnote w:type="continuationSeparator" w:id="0">
    <w:p w14:paraId="7A88B79C" w14:textId="77777777" w:rsidR="00047DF9" w:rsidRDefault="00047DF9" w:rsidP="0013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A0C91" w14:textId="77777777" w:rsidR="00BE1517" w:rsidRDefault="00E72F34" w:rsidP="0013298A">
    <w:r>
      <w:rPr>
        <w:noProof/>
        <w:lang w:eastAsia="de-AT"/>
      </w:rPr>
      <w:drawing>
        <wp:anchor distT="0" distB="0" distL="114300" distR="114300" simplePos="0" relativeHeight="251656192" behindDoc="1" locked="0" layoutInCell="1" allowOverlap="1" wp14:anchorId="64275B65" wp14:editId="54EA1EA3">
          <wp:simplePos x="0" y="0"/>
          <wp:positionH relativeFrom="column">
            <wp:posOffset>177800</wp:posOffset>
          </wp:positionH>
          <wp:positionV relativeFrom="paragraph">
            <wp:posOffset>-71755</wp:posOffset>
          </wp:positionV>
          <wp:extent cx="1781175" cy="1200150"/>
          <wp:effectExtent l="0" t="0" r="0" b="0"/>
          <wp:wrapNone/>
          <wp:docPr id="2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/>
      </w:rPr>
      <w:drawing>
        <wp:anchor distT="0" distB="0" distL="114300" distR="114300" simplePos="0" relativeHeight="251659264" behindDoc="1" locked="0" layoutInCell="1" allowOverlap="1" wp14:anchorId="34A6311A" wp14:editId="66B67CC6">
          <wp:simplePos x="0" y="0"/>
          <wp:positionH relativeFrom="column">
            <wp:posOffset>5778500</wp:posOffset>
          </wp:positionH>
          <wp:positionV relativeFrom="paragraph">
            <wp:posOffset>-71755</wp:posOffset>
          </wp:positionV>
          <wp:extent cx="579755" cy="691515"/>
          <wp:effectExtent l="0" t="0" r="0" b="0"/>
          <wp:wrapTight wrapText="bothSides">
            <wp:wrapPolygon edited="0">
              <wp:start x="0" y="0"/>
              <wp:lineTo x="0" y="21025"/>
              <wp:lineTo x="21292" y="21025"/>
              <wp:lineTo x="21292" y="0"/>
              <wp:lineTo x="0" y="0"/>
            </wp:wrapPolygon>
          </wp:wrapTight>
          <wp:docPr id="1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1DD98F7" wp14:editId="2D41F7D3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604520" cy="654685"/>
          <wp:effectExtent l="0" t="0" r="0" b="0"/>
          <wp:wrapSquare wrapText="bothSides"/>
          <wp:docPr id="1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CD270E" wp14:editId="176026EB">
              <wp:simplePos x="0" y="0"/>
              <wp:positionH relativeFrom="column">
                <wp:posOffset>1778000</wp:posOffset>
              </wp:positionH>
              <wp:positionV relativeFrom="paragraph">
                <wp:posOffset>-71755</wp:posOffset>
              </wp:positionV>
              <wp:extent cx="3911600" cy="313055"/>
              <wp:effectExtent l="0" t="0" r="0" b="0"/>
              <wp:wrapNone/>
              <wp:docPr id="366290529" name="WordAr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11600" cy="313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1CF40" w14:textId="77777777" w:rsidR="00E72F34" w:rsidRPr="00E72F34" w:rsidRDefault="00E72F34" w:rsidP="00E72F34">
                          <w:pPr>
                            <w:jc w:val="center"/>
                            <w:rPr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E72F34">
                            <w:rPr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Gemeinde Zelking-Matzleinsdorf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CD270E" id="_x0000_t202" coordsize="21600,21600" o:spt="202" path="m,l,21600r21600,l21600,xe">
              <v:stroke joinstyle="miter"/>
              <v:path gradientshapeok="t" o:connecttype="rect"/>
            </v:shapetype>
            <v:shape id="WordArt 16" o:spid="_x0000_s1026" type="#_x0000_t202" style="position:absolute;margin-left:140pt;margin-top:-5.65pt;width:308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" filled="f" stroked="f">
              <v:stroke joinstyle="round"/>
              <v:path arrowok="t"/>
              <v:textbox inset="0,0,0,0">
                <w:txbxContent>
                  <w:p w14:paraId="5EC1CF40" w14:textId="77777777" w:rsidR="00E72F34" w:rsidRPr="00E72F34" w:rsidRDefault="00E72F34" w:rsidP="00E72F34">
                    <w:pPr>
                      <w:jc w:val="center"/>
                      <w:rPr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E72F34">
                      <w:rPr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Gemeinde Zelking-Matzleinsdorf</w:t>
                    </w:r>
                  </w:p>
                </w:txbxContent>
              </v:textbox>
            </v:shape>
          </w:pict>
        </mc:Fallback>
      </mc:AlternateContent>
    </w:r>
  </w:p>
  <w:p w14:paraId="0370F204" w14:textId="77777777" w:rsidR="00BE1517" w:rsidRDefault="00BE1517" w:rsidP="0013298A">
    <w:pPr>
      <w:pStyle w:val="Header"/>
    </w:pPr>
  </w:p>
  <w:p w14:paraId="1F01470A" w14:textId="77777777" w:rsidR="00BE1517" w:rsidRPr="00AB1820" w:rsidRDefault="00AB1820" w:rsidP="0013298A">
    <w:pPr>
      <w:pStyle w:val="Header"/>
    </w:pPr>
    <w:r>
      <w:t xml:space="preserve">                        </w:t>
    </w:r>
    <w:r w:rsidR="003F2447">
      <w:t xml:space="preserve">           </w:t>
    </w:r>
    <w:r w:rsidR="003F2447">
      <w:tab/>
    </w:r>
    <w:r w:rsidR="00426009">
      <w:t xml:space="preserve">                              </w:t>
    </w:r>
    <w:r w:rsidRPr="00AB1820">
      <w:t xml:space="preserve">3393 Matzleinsdorf  / Bezirk Melk / NÖ   </w:t>
    </w:r>
    <w:r>
      <w:t xml:space="preserve">  </w:t>
    </w:r>
    <w:r w:rsidRPr="00AB1820">
      <w:t xml:space="preserve">  </w:t>
    </w:r>
  </w:p>
  <w:p w14:paraId="0F0F1E55" w14:textId="77777777" w:rsidR="00EF14FB" w:rsidRDefault="00AB1820" w:rsidP="0013298A">
    <w:pPr>
      <w:pStyle w:val="Header"/>
    </w:pPr>
    <w:r w:rsidRPr="00AB1820">
      <w:t xml:space="preserve">             </w:t>
    </w:r>
  </w:p>
  <w:p w14:paraId="520B523C" w14:textId="77777777" w:rsidR="00BE1517" w:rsidRPr="00EF14FB" w:rsidRDefault="00AB1820" w:rsidP="0013298A">
    <w:pPr>
      <w:pStyle w:val="Header"/>
    </w:pPr>
    <w:r w:rsidRPr="00EF14FB">
      <w:tab/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E5FF3"/>
    <w:multiLevelType w:val="hybridMultilevel"/>
    <w:tmpl w:val="1C4E2A02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5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YjWlYHLb+UEJS5EGy4TGWkTwEGHGrdQN6hRioDmtwmLSUXg1OvJNxTeDkVOA2nZPyvq1ehiiLKWvx4YlvKvag==" w:salt="zcWwvQGm03uyRl0cFlO+IA=="/>
  <w:defaultTabStop w:val="709"/>
  <w:hyphenationZone w:val="425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A1"/>
    <w:rsid w:val="0001122E"/>
    <w:rsid w:val="00021937"/>
    <w:rsid w:val="00031647"/>
    <w:rsid w:val="000432D0"/>
    <w:rsid w:val="00047DF9"/>
    <w:rsid w:val="00080E9A"/>
    <w:rsid w:val="0008539E"/>
    <w:rsid w:val="000B2AD0"/>
    <w:rsid w:val="000B3E79"/>
    <w:rsid w:val="000D603F"/>
    <w:rsid w:val="000E2163"/>
    <w:rsid w:val="000F061B"/>
    <w:rsid w:val="0012490A"/>
    <w:rsid w:val="0013298A"/>
    <w:rsid w:val="001356EF"/>
    <w:rsid w:val="00153DD7"/>
    <w:rsid w:val="00161628"/>
    <w:rsid w:val="001738DA"/>
    <w:rsid w:val="001B3166"/>
    <w:rsid w:val="001B3757"/>
    <w:rsid w:val="001F3B86"/>
    <w:rsid w:val="00201C9B"/>
    <w:rsid w:val="0021006C"/>
    <w:rsid w:val="00241190"/>
    <w:rsid w:val="00273E05"/>
    <w:rsid w:val="002F3852"/>
    <w:rsid w:val="002F4BAC"/>
    <w:rsid w:val="00304C65"/>
    <w:rsid w:val="00321FAA"/>
    <w:rsid w:val="00324BED"/>
    <w:rsid w:val="00325425"/>
    <w:rsid w:val="00327BFE"/>
    <w:rsid w:val="00334C45"/>
    <w:rsid w:val="00354C44"/>
    <w:rsid w:val="0037205C"/>
    <w:rsid w:val="00374E90"/>
    <w:rsid w:val="003D0572"/>
    <w:rsid w:val="003F002D"/>
    <w:rsid w:val="003F09F0"/>
    <w:rsid w:val="003F2447"/>
    <w:rsid w:val="003F7819"/>
    <w:rsid w:val="0040730F"/>
    <w:rsid w:val="00426009"/>
    <w:rsid w:val="004345A1"/>
    <w:rsid w:val="0045084F"/>
    <w:rsid w:val="00456A92"/>
    <w:rsid w:val="004E116B"/>
    <w:rsid w:val="004E420F"/>
    <w:rsid w:val="004E5B80"/>
    <w:rsid w:val="00504864"/>
    <w:rsid w:val="005204BF"/>
    <w:rsid w:val="00542EA0"/>
    <w:rsid w:val="005466C2"/>
    <w:rsid w:val="00551D66"/>
    <w:rsid w:val="005533E9"/>
    <w:rsid w:val="00582DD6"/>
    <w:rsid w:val="005A7FD5"/>
    <w:rsid w:val="005F5BD8"/>
    <w:rsid w:val="006113C9"/>
    <w:rsid w:val="006259BF"/>
    <w:rsid w:val="00672C44"/>
    <w:rsid w:val="00681E11"/>
    <w:rsid w:val="0068473D"/>
    <w:rsid w:val="006C28FB"/>
    <w:rsid w:val="006F38FE"/>
    <w:rsid w:val="00713999"/>
    <w:rsid w:val="0074120C"/>
    <w:rsid w:val="00761359"/>
    <w:rsid w:val="00781AF6"/>
    <w:rsid w:val="0080417B"/>
    <w:rsid w:val="008250BB"/>
    <w:rsid w:val="00853711"/>
    <w:rsid w:val="00884AE6"/>
    <w:rsid w:val="008D3E15"/>
    <w:rsid w:val="008D4BF3"/>
    <w:rsid w:val="008E54A0"/>
    <w:rsid w:val="008F490C"/>
    <w:rsid w:val="0090141F"/>
    <w:rsid w:val="009137BA"/>
    <w:rsid w:val="00947F79"/>
    <w:rsid w:val="009606F0"/>
    <w:rsid w:val="009C12D0"/>
    <w:rsid w:val="009C317D"/>
    <w:rsid w:val="009D7602"/>
    <w:rsid w:val="00A10485"/>
    <w:rsid w:val="00A15AA8"/>
    <w:rsid w:val="00A27819"/>
    <w:rsid w:val="00A5193D"/>
    <w:rsid w:val="00A64EFB"/>
    <w:rsid w:val="00AA7690"/>
    <w:rsid w:val="00AB1820"/>
    <w:rsid w:val="00AE7705"/>
    <w:rsid w:val="00B20B71"/>
    <w:rsid w:val="00B36F09"/>
    <w:rsid w:val="00B379E3"/>
    <w:rsid w:val="00B44548"/>
    <w:rsid w:val="00B75A4D"/>
    <w:rsid w:val="00BE1517"/>
    <w:rsid w:val="00C07450"/>
    <w:rsid w:val="00C15EF1"/>
    <w:rsid w:val="00C279A0"/>
    <w:rsid w:val="00C458C4"/>
    <w:rsid w:val="00C93FC1"/>
    <w:rsid w:val="00CC0326"/>
    <w:rsid w:val="00CC1241"/>
    <w:rsid w:val="00CD24D5"/>
    <w:rsid w:val="00D012E8"/>
    <w:rsid w:val="00D32D16"/>
    <w:rsid w:val="00D36C57"/>
    <w:rsid w:val="00D3736E"/>
    <w:rsid w:val="00DE2E54"/>
    <w:rsid w:val="00DE4589"/>
    <w:rsid w:val="00E24C09"/>
    <w:rsid w:val="00E72F34"/>
    <w:rsid w:val="00E86BA4"/>
    <w:rsid w:val="00E93DDC"/>
    <w:rsid w:val="00E97BEE"/>
    <w:rsid w:val="00EF14FB"/>
    <w:rsid w:val="00EF2AF3"/>
    <w:rsid w:val="00F00A95"/>
    <w:rsid w:val="00F05FE5"/>
    <w:rsid w:val="00F2500D"/>
    <w:rsid w:val="00F718BA"/>
    <w:rsid w:val="00FA1763"/>
    <w:rsid w:val="00FA17B7"/>
    <w:rsid w:val="00FA7FA1"/>
    <w:rsid w:val="00FD1A2E"/>
    <w:rsid w:val="00FE3509"/>
    <w:rsid w:val="00FF59BC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571231"/>
  <w15:chartTrackingRefBased/>
  <w15:docId w15:val="{C9AD2902-B994-1B48-AF9D-DD3887A4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next w:val="BodyText"/>
    <w:autoRedefine/>
    <w:qFormat/>
    <w:rsid w:val="0013298A"/>
    <w:pPr>
      <w:spacing w:line="276" w:lineRule="auto"/>
    </w:pPr>
    <w:rPr>
      <w:rFonts w:ascii="Comic Sans MS" w:hAnsi="Comic Sans MS"/>
      <w:sz w:val="24"/>
      <w:szCs w:val="24"/>
      <w:lang w:val="de-AT" w:eastAsia="de-DE"/>
    </w:rPr>
  </w:style>
  <w:style w:type="paragraph" w:styleId="Heading1">
    <w:name w:val="heading 1"/>
    <w:basedOn w:val="Normal"/>
    <w:next w:val="Normal"/>
    <w:qFormat/>
    <w:rsid w:val="00C458C4"/>
    <w:pPr>
      <w:keepNext/>
      <w:spacing w:before="240" w:after="60"/>
      <w:outlineLvl w:val="0"/>
    </w:pPr>
    <w:rPr>
      <w:rFonts w:cs="Arial"/>
      <w:b/>
      <w:bC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8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8C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74E90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rsid w:val="00324BED"/>
    <w:rPr>
      <w:rFonts w:ascii="Comic Sans MS" w:hAnsi="Comic Sans MS"/>
      <w:color w:val="0000FF"/>
      <w:sz w:val="18"/>
      <w:szCs w:val="18"/>
      <w:u w:val="single"/>
    </w:rPr>
  </w:style>
  <w:style w:type="paragraph" w:styleId="Footer">
    <w:name w:val="footer"/>
    <w:basedOn w:val="Normal"/>
    <w:rsid w:val="00304C65"/>
    <w:pPr>
      <w:tabs>
        <w:tab w:val="center" w:pos="4536"/>
        <w:tab w:val="right" w:pos="9072"/>
      </w:tabs>
    </w:pPr>
    <w:rPr>
      <w:noProof/>
      <w:sz w:val="16"/>
      <w:szCs w:val="16"/>
    </w:rPr>
  </w:style>
  <w:style w:type="character" w:styleId="PageNumber">
    <w:name w:val="page number"/>
    <w:rsid w:val="00374E90"/>
    <w:rPr>
      <w:rFonts w:ascii="Comic Sans MS" w:hAnsi="Comic Sans MS"/>
    </w:rPr>
  </w:style>
  <w:style w:type="paragraph" w:styleId="BalloonText">
    <w:name w:val="Balloon Text"/>
    <w:basedOn w:val="Normal"/>
    <w:semiHidden/>
    <w:rsid w:val="00080E9A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99"/>
    <w:rsid w:val="00241190"/>
    <w:rPr>
      <w:rFonts w:ascii="Comic Sans MS" w:hAnsi="Comic Sans MS"/>
      <w:sz w:val="24"/>
      <w:szCs w:val="24"/>
      <w:lang w:eastAsia="de-DE"/>
    </w:rPr>
  </w:style>
  <w:style w:type="paragraph" w:styleId="BodyText">
    <w:name w:val="Body Text"/>
    <w:basedOn w:val="Normal"/>
    <w:link w:val="BodyTextChar"/>
    <w:uiPriority w:val="99"/>
    <w:rsid w:val="000B2AD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ED9B8-4B15-4BBA-B358-AF815731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851</Words>
  <Characters>4853</Characters>
  <Application>Microsoft Office Word</Application>
  <DocSecurity>8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5693</CharactersWithSpaces>
  <SharedDoc>false</SharedDoc>
  <HLinks>
    <vt:vector size="84" baseType="variant">
      <vt:variant>
        <vt:i4>7274612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7667770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GRTOP7_20102016_0</vt:lpwstr>
      </vt:variant>
      <vt:variant>
        <vt:i4>7602234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GRTOP6_20102016_0</vt:lpwstr>
      </vt:variant>
      <vt:variant>
        <vt:i4>7798842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GRTOP5_20102016_0</vt:lpwstr>
      </vt:variant>
      <vt:variant>
        <vt:i4>7733306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GRTOP4_20102016_0</vt:lpwstr>
      </vt:variant>
      <vt:variant>
        <vt:i4>7405626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GRTOP3_20102016_0</vt:lpwstr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GRTOP2_20102016_0</vt:lpwstr>
      </vt:variant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GRTOP1_20102016_0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Gemeinde</dc:creator>
  <cp:keywords/>
  <dc:description/>
  <cp:lastModifiedBy>Michael Öhninger</cp:lastModifiedBy>
  <cp:revision>2</cp:revision>
  <cp:lastPrinted>2013-08-09T06:59:00Z</cp:lastPrinted>
  <dcterms:created xsi:type="dcterms:W3CDTF">2025-05-21T12:55:00Z</dcterms:created>
  <dcterms:modified xsi:type="dcterms:W3CDTF">2025-05-21T12:55:00Z</dcterms:modified>
</cp:coreProperties>
</file>