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6366" w14:textId="77777777" w:rsidR="00613D33" w:rsidRDefault="00613D33" w:rsidP="00613D33">
      <w:pPr>
        <w:jc w:val="center"/>
        <w:rPr>
          <w:sz w:val="40"/>
          <w:szCs w:val="24"/>
        </w:rPr>
      </w:pPr>
      <w:r>
        <w:rPr>
          <w:b/>
          <w:sz w:val="40"/>
          <w:szCs w:val="24"/>
        </w:rPr>
        <w:t>Sitzungsprotokoll</w:t>
      </w:r>
    </w:p>
    <w:p w14:paraId="2B451E9E" w14:textId="77777777" w:rsidR="00613D33" w:rsidRDefault="00613D33" w:rsidP="00613D33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16.12.2009</w:t>
      </w:r>
    </w:p>
    <w:p w14:paraId="15B44FB8" w14:textId="77777777" w:rsidR="00613D33" w:rsidRDefault="00613D33" w:rsidP="00613D33">
      <w:pPr>
        <w:pStyle w:val="BodyText"/>
        <w:rPr>
          <w:color w:val="000000"/>
          <w:sz w:val="32"/>
        </w:rPr>
      </w:pPr>
    </w:p>
    <w:p w14:paraId="416301C9" w14:textId="77777777" w:rsidR="00613D33" w:rsidRDefault="00613D33" w:rsidP="00613D33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 xml:space="preserve">Ende: </w:t>
      </w:r>
      <w:r w:rsidR="00BB0353">
        <w:rPr>
          <w:color w:val="000000"/>
        </w:rPr>
        <w:t xml:space="preserve">21.00 </w:t>
      </w:r>
      <w:r>
        <w:rPr>
          <w:color w:val="000000"/>
        </w:rPr>
        <w:t>Uhr</w:t>
      </w:r>
    </w:p>
    <w:p w14:paraId="0E4861DA" w14:textId="77777777" w:rsidR="00613D33" w:rsidRDefault="00613D33" w:rsidP="00613D33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09DE95E8" w14:textId="77777777" w:rsidR="00613D33" w:rsidRDefault="00613D33" w:rsidP="00613D33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Bürg Gerhard</w:t>
      </w:r>
      <w:r>
        <w:rPr>
          <w:color w:val="000000"/>
        </w:rPr>
        <w:tab/>
        <w:t>Vzbgm. Erhart Engelbert</w:t>
      </w:r>
      <w:r>
        <w:rPr>
          <w:color w:val="000000"/>
        </w:rPr>
        <w:tab/>
        <w:t>GfGR Wieseneder Karin</w:t>
      </w:r>
      <w:r>
        <w:rPr>
          <w:color w:val="000000"/>
        </w:rPr>
        <w:tab/>
        <w:t>GfGR Fuchs Karl</w:t>
      </w:r>
      <w:r>
        <w:rPr>
          <w:color w:val="000000"/>
        </w:rPr>
        <w:tab/>
        <w:t>GfGR Schmoll Herbert</w:t>
      </w:r>
      <w:r>
        <w:rPr>
          <w:color w:val="000000"/>
        </w:rPr>
        <w:tab/>
        <w:t>GfGR Handl Walter</w:t>
      </w:r>
      <w:r>
        <w:rPr>
          <w:color w:val="000000"/>
        </w:rPr>
        <w:tab/>
        <w:t>GR Fischlmaier Andreas</w:t>
      </w:r>
      <w:r>
        <w:rPr>
          <w:color w:val="000000"/>
        </w:rPr>
        <w:tab/>
        <w:t>GR Höbling Ignaz</w:t>
      </w:r>
      <w:r>
        <w:rPr>
          <w:color w:val="000000"/>
        </w:rPr>
        <w:tab/>
        <w:t>GR Riedl Josef</w:t>
      </w:r>
      <w:r>
        <w:rPr>
          <w:color w:val="000000"/>
        </w:rPr>
        <w:tab/>
        <w:t>GR Fischer Christoph</w:t>
      </w:r>
      <w:r>
        <w:rPr>
          <w:color w:val="000000"/>
        </w:rPr>
        <w:tab/>
        <w:t>GR Zeinzinger Karl</w:t>
      </w:r>
      <w:r>
        <w:rPr>
          <w:color w:val="000000"/>
        </w:rPr>
        <w:tab/>
        <w:t>GR Lenk Johann</w:t>
      </w:r>
      <w:r>
        <w:rPr>
          <w:color w:val="000000"/>
        </w:rPr>
        <w:tab/>
        <w:t>GR Baumgartner Franz</w:t>
      </w:r>
      <w:r>
        <w:rPr>
          <w:color w:val="000000"/>
        </w:rPr>
        <w:tab/>
        <w:t>GR Liendl Christian</w:t>
      </w:r>
      <w:r>
        <w:rPr>
          <w:color w:val="000000"/>
        </w:rPr>
        <w:tab/>
        <w:t>GR Bauer-Frischauf Michaela</w:t>
      </w:r>
      <w:r>
        <w:rPr>
          <w:color w:val="000000"/>
        </w:rPr>
        <w:tab/>
        <w:t>GR Köninger Klaus</w:t>
      </w:r>
      <w:r>
        <w:rPr>
          <w:color w:val="000000"/>
        </w:rPr>
        <w:tab/>
        <w:t>GR Ramharter Gernot</w:t>
      </w:r>
    </w:p>
    <w:p w14:paraId="3B29911D" w14:textId="77777777" w:rsidR="00613D33" w:rsidRDefault="00613D33" w:rsidP="00613D33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Entschuldigt:</w:t>
      </w:r>
      <w:r w:rsidR="00BB0353" w:rsidRPr="00BB0353">
        <w:rPr>
          <w:color w:val="000000"/>
        </w:rPr>
        <w:t xml:space="preserve"> </w:t>
      </w:r>
      <w:r w:rsidR="00BB0353">
        <w:rPr>
          <w:color w:val="000000"/>
        </w:rPr>
        <w:t>GfGR Gruber Herbert</w:t>
      </w:r>
      <w:r>
        <w:rPr>
          <w:color w:val="000000"/>
        </w:rPr>
        <w:tab/>
      </w:r>
      <w:r w:rsidR="00BB0353">
        <w:rPr>
          <w:color w:val="000000"/>
        </w:rPr>
        <w:t>GR Engelmaier Harald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4B0E957" w14:textId="77777777" w:rsidR="00613D33" w:rsidRDefault="00613D33" w:rsidP="00613D33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51F48659" w14:textId="77777777" w:rsidR="00613D33" w:rsidRDefault="00613D33" w:rsidP="00613D33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"GRTOP1_16122009_0"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Prüfbericht</w:t>
      </w:r>
    </w:p>
    <w:p w14:paraId="2CD2D2B5" w14:textId="77777777" w:rsidR="00613D33" w:rsidRDefault="00613D33" w:rsidP="00613D33">
      <w:pPr>
        <w:pStyle w:val="BodyText"/>
        <w:rPr>
          <w:color w:val="000000"/>
        </w:rPr>
      </w:pPr>
      <w:hyperlink w:anchor="GRTOP2_16122009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Nachtragsvoranschlag 2009</w:t>
      </w:r>
    </w:p>
    <w:p w14:paraId="2EEA4372" w14:textId="77777777" w:rsidR="00613D33" w:rsidRDefault="00613D33" w:rsidP="00613D33">
      <w:pPr>
        <w:pStyle w:val="BodyText"/>
        <w:rPr>
          <w:color w:val="000000"/>
        </w:rPr>
      </w:pPr>
      <w:hyperlink w:anchor="GRTOP3_16122009_0" w:history="1">
        <w:r>
          <w:rPr>
            <w:rStyle w:val="Hyperlink"/>
            <w:sz w:val="22"/>
            <w:szCs w:val="20"/>
          </w:rPr>
          <w:t>3.</w:t>
        </w:r>
      </w:hyperlink>
      <w:r>
        <w:rPr>
          <w:color w:val="000000"/>
        </w:rPr>
        <w:t xml:space="preserve"> Voranschlag 2010</w:t>
      </w:r>
    </w:p>
    <w:p w14:paraId="6C2A3026" w14:textId="77777777" w:rsidR="00613D33" w:rsidRDefault="00613D33" w:rsidP="00613D33">
      <w:pPr>
        <w:pStyle w:val="BodyText"/>
        <w:rPr>
          <w:color w:val="000000"/>
        </w:rPr>
      </w:pPr>
      <w:hyperlink w:anchor="GRTOP4_16122009_0" w:history="1">
        <w:r>
          <w:rPr>
            <w:rStyle w:val="Hyperlink"/>
            <w:sz w:val="22"/>
            <w:szCs w:val="20"/>
          </w:rPr>
          <w:t>4.</w:t>
        </w:r>
      </w:hyperlink>
      <w:r>
        <w:rPr>
          <w:color w:val="000000"/>
        </w:rPr>
        <w:t xml:space="preserve"> Bericht des Bürgermeisters</w:t>
      </w:r>
    </w:p>
    <w:p w14:paraId="29860370" w14:textId="77777777" w:rsidR="00613D33" w:rsidRDefault="00613D33" w:rsidP="00613D33">
      <w:pPr>
        <w:pStyle w:val="BodyText"/>
        <w:rPr>
          <w:color w:val="000000"/>
        </w:rPr>
      </w:pPr>
      <w:r>
        <w:rPr>
          <w:color w:val="000000"/>
        </w:rPr>
        <w:t>«</w:t>
      </w:r>
    </w:p>
    <w:p w14:paraId="153EAD3E" w14:textId="77777777" w:rsidR="00613D33" w:rsidRDefault="00613D33" w:rsidP="00613D33">
      <w:pPr>
        <w:pStyle w:val="BodyText"/>
        <w:rPr>
          <w:color w:val="000000"/>
        </w:rPr>
      </w:pPr>
      <w:r>
        <w:rPr>
          <w:color w:val="000000"/>
        </w:rPr>
        <w:t>Das Protokoll der letzten Sitzung wurde genehmigt und unterfertigt.</w:t>
      </w:r>
    </w:p>
    <w:p w14:paraId="2088D6ED" w14:textId="77777777" w:rsidR="00613D33" w:rsidRDefault="00613D33" w:rsidP="00613D33">
      <w:pPr>
        <w:pStyle w:val="BodyText"/>
        <w:rPr>
          <w:color w:val="000000"/>
        </w:rPr>
      </w:pPr>
    </w:p>
    <w:p w14:paraId="3CAA0CCD" w14:textId="77777777" w:rsidR="00613D33" w:rsidRDefault="00613D33" w:rsidP="00613D33">
      <w:pPr>
        <w:pStyle w:val="BodyText"/>
        <w:rPr>
          <w:color w:val="000000"/>
        </w:rPr>
      </w:pPr>
      <w:bookmarkStart w:id="1" w:name="GRTOP1_16122009_0"/>
      <w:bookmarkEnd w:id="1"/>
      <w:r>
        <w:rPr>
          <w:b/>
          <w:color w:val="000000"/>
        </w:rPr>
        <w:t>TOP 1.) Prüfbericht</w:t>
      </w:r>
    </w:p>
    <w:p w14:paraId="62B9F1FB" w14:textId="77777777" w:rsidR="00613D33" w:rsidRDefault="00EC128F" w:rsidP="00613D33">
      <w:pPr>
        <w:pStyle w:val="BodyText"/>
        <w:rPr>
          <w:color w:val="000000"/>
        </w:rPr>
      </w:pPr>
      <w:r>
        <w:rPr>
          <w:color w:val="000000"/>
        </w:rPr>
        <w:t>Der Bgm. verliest den Prüfbericht vom 19.11.2009 und gibt seine Stellungsnahme dazu ab.</w:t>
      </w:r>
    </w:p>
    <w:p w14:paraId="12851E67" w14:textId="77777777" w:rsidR="00613D33" w:rsidRPr="00613D33" w:rsidRDefault="00613D33" w:rsidP="00613D33">
      <w:pPr>
        <w:pStyle w:val="BodyText"/>
        <w:rPr>
          <w:color w:val="000000"/>
          <w:sz w:val="16"/>
        </w:rPr>
      </w:pPr>
      <w:hyperlink w:anchor="TO" w:history="1">
        <w:r w:rsidRPr="00613D33">
          <w:rPr>
            <w:rStyle w:val="Hyperlink"/>
            <w:sz w:val="16"/>
            <w:szCs w:val="20"/>
          </w:rPr>
          <w:t>«zur Tagesordnung</w:t>
        </w:r>
      </w:hyperlink>
    </w:p>
    <w:p w14:paraId="17EBFE55" w14:textId="77777777" w:rsidR="00613D33" w:rsidRDefault="00613D33" w:rsidP="00613D33">
      <w:pPr>
        <w:pStyle w:val="BodyText"/>
        <w:rPr>
          <w:color w:val="000000"/>
        </w:rPr>
      </w:pPr>
    </w:p>
    <w:p w14:paraId="5388BD19" w14:textId="77777777" w:rsidR="00613D33" w:rsidRDefault="00613D33" w:rsidP="00613D33">
      <w:pPr>
        <w:pStyle w:val="BodyText"/>
        <w:rPr>
          <w:color w:val="000000"/>
        </w:rPr>
      </w:pPr>
      <w:bookmarkStart w:id="2" w:name="GRTOP2_16122009_0"/>
      <w:bookmarkEnd w:id="2"/>
      <w:r>
        <w:rPr>
          <w:b/>
          <w:color w:val="000000"/>
        </w:rPr>
        <w:t>TOP 2.) Nachtragsvoranschlag 2009</w:t>
      </w:r>
    </w:p>
    <w:p w14:paraId="3FCB4717" w14:textId="77777777" w:rsidR="00070225" w:rsidRDefault="00070225" w:rsidP="00613D33">
      <w:pPr>
        <w:pStyle w:val="BodyText"/>
        <w:rPr>
          <w:color w:val="000000"/>
        </w:rPr>
      </w:pPr>
      <w:r>
        <w:rPr>
          <w:color w:val="000000"/>
        </w:rPr>
        <w:t>Der Entwurf des NTVA 2009 wurde allen GR mittels Email oder in Druckform zugestellt.</w:t>
      </w:r>
    </w:p>
    <w:p w14:paraId="7473237B" w14:textId="77777777" w:rsidR="00070225" w:rsidRDefault="00070225" w:rsidP="00613D33">
      <w:pPr>
        <w:pStyle w:val="BodyText"/>
        <w:rPr>
          <w:color w:val="000000"/>
        </w:rPr>
      </w:pPr>
      <w:r>
        <w:rPr>
          <w:color w:val="000000"/>
        </w:rPr>
        <w:t>Der Nachtragsvoranschlag wird mittels Powerpoint-Präsentation von AL Martin Riedl vorgetragen.</w:t>
      </w:r>
    </w:p>
    <w:p w14:paraId="002515A1" w14:textId="77777777" w:rsidR="00070225" w:rsidRDefault="00070225" w:rsidP="00613D33">
      <w:pPr>
        <w:pStyle w:val="BodyText"/>
        <w:rPr>
          <w:color w:val="000000"/>
        </w:rPr>
      </w:pPr>
      <w:r>
        <w:rPr>
          <w:color w:val="000000"/>
        </w:rPr>
        <w:t>Erinnerungen wurden keine eingebracht. Einige Anfragen von Gemei</w:t>
      </w:r>
      <w:r w:rsidR="00CE0794">
        <w:rPr>
          <w:color w:val="000000"/>
        </w:rPr>
        <w:t>n</w:t>
      </w:r>
      <w:r>
        <w:rPr>
          <w:color w:val="000000"/>
        </w:rPr>
        <w:t>deräten.</w:t>
      </w:r>
    </w:p>
    <w:p w14:paraId="29BB8334" w14:textId="77777777" w:rsidR="00070225" w:rsidRDefault="00070225" w:rsidP="00613D33">
      <w:pPr>
        <w:pStyle w:val="BodyText"/>
        <w:rPr>
          <w:color w:val="000000"/>
        </w:rPr>
      </w:pPr>
      <w:r>
        <w:rPr>
          <w:color w:val="000000"/>
        </w:rPr>
        <w:t>Bgm. Antrag: Der Nachtragsvoranschlag 2009 soll in der vorliegenden Form samt Beilagen beschlossen werden.</w:t>
      </w:r>
    </w:p>
    <w:p w14:paraId="19A520D6" w14:textId="77777777" w:rsidR="00613D33" w:rsidRDefault="00070225" w:rsidP="00613D33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6EE9636B" w14:textId="77777777" w:rsidR="00613D33" w:rsidRPr="00613D33" w:rsidRDefault="00613D33" w:rsidP="00613D33">
      <w:pPr>
        <w:pStyle w:val="BodyText"/>
        <w:rPr>
          <w:color w:val="000000"/>
          <w:sz w:val="16"/>
        </w:rPr>
      </w:pPr>
      <w:hyperlink w:anchor="TO" w:history="1">
        <w:r w:rsidRPr="00613D33">
          <w:rPr>
            <w:rStyle w:val="Hyperlink"/>
            <w:sz w:val="16"/>
            <w:szCs w:val="20"/>
          </w:rPr>
          <w:t>«zur Tagesordnung</w:t>
        </w:r>
      </w:hyperlink>
    </w:p>
    <w:p w14:paraId="0A97EA1F" w14:textId="77777777" w:rsidR="00613D33" w:rsidRDefault="00613D33" w:rsidP="00613D33">
      <w:pPr>
        <w:pStyle w:val="BodyText"/>
        <w:rPr>
          <w:color w:val="000000"/>
        </w:rPr>
      </w:pPr>
      <w:bookmarkStart w:id="3" w:name="GRTOP3_16122009_0"/>
      <w:bookmarkEnd w:id="3"/>
      <w:r>
        <w:rPr>
          <w:b/>
          <w:color w:val="000000"/>
        </w:rPr>
        <w:lastRenderedPageBreak/>
        <w:t>TOP 3.) Voranschlag 2010</w:t>
      </w:r>
    </w:p>
    <w:p w14:paraId="00FD7079" w14:textId="77777777" w:rsidR="0061244E" w:rsidRDefault="0061244E" w:rsidP="0061244E">
      <w:pPr>
        <w:pStyle w:val="BodyText"/>
        <w:rPr>
          <w:color w:val="000000"/>
        </w:rPr>
      </w:pPr>
      <w:r>
        <w:rPr>
          <w:color w:val="000000"/>
        </w:rPr>
        <w:t>Der Entwurf des VA 2010 wurde allen GR mittels Email oder in Druckform zugestellt.</w:t>
      </w:r>
    </w:p>
    <w:p w14:paraId="15D070D5" w14:textId="77777777" w:rsidR="0061244E" w:rsidRDefault="0061244E" w:rsidP="0061244E">
      <w:pPr>
        <w:pStyle w:val="BodyText"/>
        <w:rPr>
          <w:color w:val="000000"/>
        </w:rPr>
      </w:pPr>
      <w:r>
        <w:rPr>
          <w:color w:val="000000"/>
        </w:rPr>
        <w:t>Der Voranschlag wird mittels Powerpoint-Präsentation von AL Martin Riedl vorgetragen.</w:t>
      </w:r>
    </w:p>
    <w:p w14:paraId="7885488F" w14:textId="77777777" w:rsidR="0061244E" w:rsidRDefault="0061244E" w:rsidP="0061244E">
      <w:pPr>
        <w:pStyle w:val="BodyText"/>
        <w:rPr>
          <w:color w:val="000000"/>
        </w:rPr>
      </w:pPr>
      <w:r>
        <w:rPr>
          <w:color w:val="000000"/>
        </w:rPr>
        <w:t>Erinnerungen wurden keine eingebracht. Einige Anfragen von Gemei</w:t>
      </w:r>
      <w:r w:rsidR="00CE0794">
        <w:rPr>
          <w:color w:val="000000"/>
        </w:rPr>
        <w:t>n</w:t>
      </w:r>
      <w:r>
        <w:rPr>
          <w:color w:val="000000"/>
        </w:rPr>
        <w:t>deräten.</w:t>
      </w:r>
    </w:p>
    <w:p w14:paraId="2C3D8F99" w14:textId="77777777" w:rsidR="0061244E" w:rsidRDefault="0061244E" w:rsidP="0061244E">
      <w:pPr>
        <w:pStyle w:val="BodyText"/>
        <w:rPr>
          <w:color w:val="000000"/>
        </w:rPr>
      </w:pPr>
      <w:r>
        <w:rPr>
          <w:color w:val="000000"/>
        </w:rPr>
        <w:t>Bgm. Antrag: Der Voranschlag 2010 + mittelfristiger Finanzplan soll in der vorliegenden Form samt Beilagen beschlossen werden.</w:t>
      </w:r>
    </w:p>
    <w:p w14:paraId="50BAA331" w14:textId="77777777" w:rsidR="0061244E" w:rsidRDefault="0061244E" w:rsidP="0061244E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23137B00" w14:textId="77777777" w:rsidR="00613D33" w:rsidRPr="00613D33" w:rsidRDefault="00613D33" w:rsidP="00613D33">
      <w:pPr>
        <w:pStyle w:val="BodyText"/>
        <w:rPr>
          <w:color w:val="000000"/>
          <w:sz w:val="16"/>
        </w:rPr>
      </w:pPr>
      <w:hyperlink w:anchor="TO" w:history="1">
        <w:r w:rsidRPr="00613D33">
          <w:rPr>
            <w:rStyle w:val="Hyperlink"/>
            <w:sz w:val="16"/>
            <w:szCs w:val="20"/>
          </w:rPr>
          <w:t>«zur Tagesordnung</w:t>
        </w:r>
      </w:hyperlink>
    </w:p>
    <w:p w14:paraId="3D626D91" w14:textId="77777777" w:rsidR="00613D33" w:rsidRDefault="00613D33" w:rsidP="00613D33">
      <w:pPr>
        <w:pStyle w:val="BodyText"/>
        <w:rPr>
          <w:color w:val="000000"/>
        </w:rPr>
      </w:pPr>
    </w:p>
    <w:p w14:paraId="041220DB" w14:textId="77777777" w:rsidR="00613D33" w:rsidRDefault="00613D33" w:rsidP="00613D33">
      <w:pPr>
        <w:pStyle w:val="BodyText"/>
        <w:rPr>
          <w:color w:val="000000"/>
        </w:rPr>
      </w:pPr>
      <w:bookmarkStart w:id="4" w:name="GRTOP4_16122009_0"/>
      <w:bookmarkEnd w:id="4"/>
      <w:r>
        <w:rPr>
          <w:b/>
          <w:color w:val="000000"/>
        </w:rPr>
        <w:t>TOP 4.) Bericht des Bürgermeisters</w:t>
      </w:r>
    </w:p>
    <w:p w14:paraId="4683287B" w14:textId="77777777" w:rsidR="00613D33" w:rsidRDefault="0061244E" w:rsidP="00613D33">
      <w:pPr>
        <w:pStyle w:val="BodyText"/>
        <w:rPr>
          <w:color w:val="000000"/>
        </w:rPr>
      </w:pPr>
      <w:r>
        <w:rPr>
          <w:color w:val="000000"/>
        </w:rPr>
        <w:t>Der Bürgermeister gibt einen Bericht über das abgelaufene Jahr, die Vorkommnisse und durchgeführten Arbeiten.</w:t>
      </w:r>
    </w:p>
    <w:p w14:paraId="30B4D5FE" w14:textId="77777777" w:rsidR="00613D33" w:rsidRDefault="0061244E" w:rsidP="00613D33">
      <w:pPr>
        <w:pStyle w:val="BodyText"/>
        <w:rPr>
          <w:color w:val="000000"/>
        </w:rPr>
      </w:pPr>
      <w:r>
        <w:rPr>
          <w:color w:val="000000"/>
        </w:rPr>
        <w:t>Dankesworte und Weihnachtswünsche des Bgm. und der Fraktionsobleute.</w:t>
      </w:r>
    </w:p>
    <w:p w14:paraId="24824CEA" w14:textId="77777777" w:rsidR="0061244E" w:rsidRDefault="0061244E" w:rsidP="00613D33">
      <w:pPr>
        <w:pStyle w:val="BodyText"/>
        <w:rPr>
          <w:color w:val="000000"/>
        </w:rPr>
      </w:pPr>
      <w:r>
        <w:rPr>
          <w:color w:val="000000"/>
        </w:rPr>
        <w:t>Weihnachtsfeier im GH Hahn.</w:t>
      </w:r>
    </w:p>
    <w:p w14:paraId="35CD661B" w14:textId="77777777" w:rsidR="00613D33" w:rsidRPr="00613D33" w:rsidRDefault="00613D33" w:rsidP="00613D33">
      <w:pPr>
        <w:pStyle w:val="BodyText"/>
        <w:rPr>
          <w:color w:val="000000"/>
          <w:sz w:val="16"/>
        </w:rPr>
      </w:pPr>
      <w:hyperlink w:anchor="TO" w:history="1">
        <w:r w:rsidRPr="00613D33">
          <w:rPr>
            <w:rStyle w:val="Hyperlink"/>
            <w:sz w:val="16"/>
            <w:szCs w:val="20"/>
          </w:rPr>
          <w:t>«zur Tagesordnung</w:t>
        </w:r>
      </w:hyperlink>
    </w:p>
    <w:p w14:paraId="23D2DD05" w14:textId="77777777" w:rsidR="00613D33" w:rsidRDefault="00613D33" w:rsidP="00613D33">
      <w:pPr>
        <w:pStyle w:val="BodyText"/>
        <w:rPr>
          <w:color w:val="000000"/>
        </w:rPr>
      </w:pPr>
    </w:p>
    <w:p w14:paraId="6B75E008" w14:textId="77777777" w:rsidR="00613D33" w:rsidRDefault="00613D33" w:rsidP="00613D33">
      <w:pPr>
        <w:pStyle w:val="BodyText"/>
        <w:rPr>
          <w:color w:val="000000"/>
          <w:sz w:val="20"/>
        </w:rPr>
      </w:pPr>
    </w:p>
    <w:p w14:paraId="24207D3B" w14:textId="77777777" w:rsidR="00613D33" w:rsidRDefault="00613D33" w:rsidP="00613D33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0D7110AF" w14:textId="77777777" w:rsidR="00613D33" w:rsidRDefault="00613D33" w:rsidP="00613D33">
      <w:pPr>
        <w:pStyle w:val="BodyText"/>
        <w:rPr>
          <w:color w:val="000000"/>
          <w:sz w:val="20"/>
        </w:rPr>
      </w:pPr>
    </w:p>
    <w:p w14:paraId="4599D1A8" w14:textId="77777777" w:rsidR="000E2163" w:rsidRPr="00613D33" w:rsidRDefault="00613D33" w:rsidP="00613D33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sectPr w:rsidR="000E2163" w:rsidRPr="00613D33" w:rsidSect="00BE151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3794" w14:textId="77777777" w:rsidR="00F97F13" w:rsidRDefault="00F97F13">
      <w:r>
        <w:separator/>
      </w:r>
    </w:p>
  </w:endnote>
  <w:endnote w:type="continuationSeparator" w:id="0">
    <w:p w14:paraId="6C4730C5" w14:textId="77777777" w:rsidR="00F97F13" w:rsidRDefault="00F9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9F25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CE0794">
      <w:rPr>
        <w:rFonts w:ascii="Bernstein-Regular" w:hAnsi="Bernstein-Regular"/>
        <w:noProof/>
        <w:sz w:val="12"/>
      </w:rPr>
      <w:t>E:\Gemeindeverwaltung\Gemeinderat\Protokollegr\P_GR16.12.2009.DOC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CE0794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CE0794">
      <w:rPr>
        <w:rFonts w:ascii="Bernstein-Regular" w:hAnsi="Bernstein-Regular"/>
        <w:noProof/>
        <w:sz w:val="12"/>
      </w:rPr>
      <w:t>Montag, 21. Dezember 2009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A4CC3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A4CC3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076B1088" w14:textId="77777777" w:rsidR="00AE7705" w:rsidRPr="00F05FE5" w:rsidRDefault="00AE7705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4BCC" w14:textId="77777777" w:rsidR="00BE1517" w:rsidRPr="0045084F" w:rsidRDefault="00BE1517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 w:rsidR="00CE0794">
      <w:rPr>
        <w:noProof/>
        <w:sz w:val="12"/>
      </w:rPr>
      <w:t>E:\Gemeindeverwaltung\Gemeinderat\Protokollegr\P_GR16.12.2009.DOC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 w:rsidR="00CE0794">
      <w:rPr>
        <w:sz w:val="12"/>
      </w:rPr>
      <w:t>Microsoft Office Word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 w:rsidR="00CE0794">
      <w:rPr>
        <w:noProof/>
        <w:sz w:val="12"/>
      </w:rPr>
      <w:t>Montag, 21. Dezember 2009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7A4CC3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8559" w14:textId="77777777" w:rsidR="00F97F13" w:rsidRDefault="00F97F13">
      <w:r>
        <w:separator/>
      </w:r>
    </w:p>
  </w:footnote>
  <w:footnote w:type="continuationSeparator" w:id="0">
    <w:p w14:paraId="0B78E56A" w14:textId="77777777" w:rsidR="00F97F13" w:rsidRDefault="00F9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C8DB" w14:textId="77777777" w:rsidR="000F061B" w:rsidRPr="00BE1517" w:rsidRDefault="000F061B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3611" w14:textId="77777777" w:rsidR="00BE1517" w:rsidRDefault="00AC084C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07238C30" wp14:editId="79C5B9B8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3172AF19" wp14:editId="17B41119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200BCB4" wp14:editId="2154305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CE4EB2" wp14:editId="46ADD024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778962258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AA0AA" w14:textId="77777777" w:rsidR="00AC084C" w:rsidRPr="00AC084C" w:rsidRDefault="00AC084C" w:rsidP="00AC084C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AC084C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E4EB2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35FAA0AA" w14:textId="77777777" w:rsidR="00AC084C" w:rsidRPr="00AC084C" w:rsidRDefault="00AC084C" w:rsidP="00AC084C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AC084C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3095F4BB" w14:textId="77777777" w:rsidR="00BE1517" w:rsidRDefault="00BE1517" w:rsidP="00BE1517">
    <w:pPr>
      <w:pStyle w:val="Header"/>
      <w:rPr>
        <w:sz w:val="22"/>
        <w:szCs w:val="22"/>
      </w:rPr>
    </w:pPr>
  </w:p>
  <w:p w14:paraId="03DA7983" w14:textId="77777777" w:rsidR="00BE1517" w:rsidRPr="00AB1820" w:rsidRDefault="00AB1820" w:rsidP="00BE1517">
    <w:pPr>
      <w:pStyle w:val="Header"/>
    </w:pPr>
    <w:r>
      <w:rPr>
        <w:sz w:val="22"/>
        <w:szCs w:val="22"/>
      </w:rPr>
      <w:t xml:space="preserve">                        </w:t>
    </w:r>
    <w:r w:rsidR="003F2447">
      <w:rPr>
        <w:sz w:val="22"/>
        <w:szCs w:val="22"/>
      </w:rPr>
      <w:t xml:space="preserve">           </w:t>
    </w:r>
    <w:r w:rsidR="003F2447">
      <w:rPr>
        <w:sz w:val="22"/>
        <w:szCs w:val="22"/>
      </w:rPr>
      <w:tab/>
    </w:r>
    <w:r w:rsidR="00426009">
      <w:rPr>
        <w:sz w:val="22"/>
        <w:szCs w:val="22"/>
      </w:rPr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6F744651" w14:textId="77777777" w:rsidR="00EF14FB" w:rsidRDefault="00AB1820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5ABA8650" w14:textId="77777777" w:rsidR="00BE1517" w:rsidRPr="00EF14FB" w:rsidRDefault="00AB1820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xTAgTDvhprNsJY1NOunn5/QE0jfRCxqc5LLw9qbhd6dvn3/vISlrW2yjanhP0gIbN2/Hj4jLKtvSbm1OMApyrg==" w:salt="PSP4iTWT6wNqPt8ZPWEIjA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70225"/>
    <w:rsid w:val="00080E9A"/>
    <w:rsid w:val="0008539E"/>
    <w:rsid w:val="000B2AD0"/>
    <w:rsid w:val="000B3E79"/>
    <w:rsid w:val="000D603F"/>
    <w:rsid w:val="000E2163"/>
    <w:rsid w:val="000F061B"/>
    <w:rsid w:val="001356EF"/>
    <w:rsid w:val="00153DD7"/>
    <w:rsid w:val="00161628"/>
    <w:rsid w:val="001738DA"/>
    <w:rsid w:val="001B3757"/>
    <w:rsid w:val="001F3B86"/>
    <w:rsid w:val="00201C9B"/>
    <w:rsid w:val="0021006C"/>
    <w:rsid w:val="00273E05"/>
    <w:rsid w:val="002F3852"/>
    <w:rsid w:val="002F4BAC"/>
    <w:rsid w:val="00324BED"/>
    <w:rsid w:val="00334C45"/>
    <w:rsid w:val="00354C44"/>
    <w:rsid w:val="00374E90"/>
    <w:rsid w:val="003D0572"/>
    <w:rsid w:val="003F002D"/>
    <w:rsid w:val="003F09F0"/>
    <w:rsid w:val="003F2447"/>
    <w:rsid w:val="0040730F"/>
    <w:rsid w:val="00426009"/>
    <w:rsid w:val="004345A1"/>
    <w:rsid w:val="0045084F"/>
    <w:rsid w:val="00456A92"/>
    <w:rsid w:val="004E116B"/>
    <w:rsid w:val="004E420F"/>
    <w:rsid w:val="004E5B80"/>
    <w:rsid w:val="005533E9"/>
    <w:rsid w:val="00582DD6"/>
    <w:rsid w:val="005A7FD5"/>
    <w:rsid w:val="0061244E"/>
    <w:rsid w:val="00613D33"/>
    <w:rsid w:val="006259BF"/>
    <w:rsid w:val="00672C44"/>
    <w:rsid w:val="00681E11"/>
    <w:rsid w:val="00684BE8"/>
    <w:rsid w:val="006C28FB"/>
    <w:rsid w:val="006F38FE"/>
    <w:rsid w:val="00713999"/>
    <w:rsid w:val="00781AF6"/>
    <w:rsid w:val="007A4CC3"/>
    <w:rsid w:val="00853711"/>
    <w:rsid w:val="008D3E15"/>
    <w:rsid w:val="008D4BF3"/>
    <w:rsid w:val="008E54A0"/>
    <w:rsid w:val="008F490C"/>
    <w:rsid w:val="0090141F"/>
    <w:rsid w:val="009606F0"/>
    <w:rsid w:val="00A10485"/>
    <w:rsid w:val="00A27819"/>
    <w:rsid w:val="00A5193D"/>
    <w:rsid w:val="00A64EFB"/>
    <w:rsid w:val="00AB1820"/>
    <w:rsid w:val="00AC084C"/>
    <w:rsid w:val="00AE7705"/>
    <w:rsid w:val="00B20B71"/>
    <w:rsid w:val="00B36F09"/>
    <w:rsid w:val="00B44548"/>
    <w:rsid w:val="00BB0353"/>
    <w:rsid w:val="00BE1517"/>
    <w:rsid w:val="00C279A0"/>
    <w:rsid w:val="00C458C4"/>
    <w:rsid w:val="00CC1241"/>
    <w:rsid w:val="00CD243A"/>
    <w:rsid w:val="00CE0794"/>
    <w:rsid w:val="00D012E8"/>
    <w:rsid w:val="00D32D16"/>
    <w:rsid w:val="00D36C57"/>
    <w:rsid w:val="00D3736E"/>
    <w:rsid w:val="00DE2E54"/>
    <w:rsid w:val="00E86BA4"/>
    <w:rsid w:val="00E93DDC"/>
    <w:rsid w:val="00E97BEE"/>
    <w:rsid w:val="00EC128F"/>
    <w:rsid w:val="00EF14FB"/>
    <w:rsid w:val="00EF2AF3"/>
    <w:rsid w:val="00F00A95"/>
    <w:rsid w:val="00F05FE5"/>
    <w:rsid w:val="00F97F13"/>
    <w:rsid w:val="00FA1763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A77E9F"/>
  <w15:chartTrackingRefBased/>
  <w15:docId w15:val="{D1BAFFC0-BF94-0743-8307-9DB326BF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DefaultParagraphFont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2272</CharactersWithSpaces>
  <SharedDoc>false</SharedDoc>
  <HLinks>
    <vt:vector size="48" baseType="variant"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GRTOP4_16122009_0</vt:lpwstr>
      </vt:variant>
      <vt:variant>
        <vt:i4>7536689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GRTOP3_16122009_0</vt:lpwstr>
      </vt:variant>
      <vt:variant>
        <vt:i4>7471153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GRTOP2_16122009_0</vt:lpwstr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GRTOP1_16122009_0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2009-12-21T13:45:00Z</cp:lastPrinted>
  <dcterms:created xsi:type="dcterms:W3CDTF">2025-05-21T12:13:00Z</dcterms:created>
  <dcterms:modified xsi:type="dcterms:W3CDTF">2025-05-21T12:13:00Z</dcterms:modified>
</cp:coreProperties>
</file>