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833B0" w14:textId="77777777" w:rsidR="00A05476" w:rsidRDefault="00A05476" w:rsidP="00A05476">
      <w:pPr>
        <w:jc w:val="center"/>
        <w:rPr>
          <w:sz w:val="40"/>
          <w:szCs w:val="24"/>
        </w:rPr>
      </w:pPr>
      <w:r>
        <w:rPr>
          <w:b/>
          <w:sz w:val="40"/>
          <w:szCs w:val="24"/>
        </w:rPr>
        <w:t>Sitzungsprotokoll</w:t>
      </w:r>
    </w:p>
    <w:p w14:paraId="21C3A92D" w14:textId="77777777" w:rsidR="00A05476" w:rsidRDefault="00A05476" w:rsidP="00A05476">
      <w:pPr>
        <w:pStyle w:val="BodyText"/>
        <w:jc w:val="center"/>
        <w:rPr>
          <w:color w:val="000000"/>
          <w:sz w:val="32"/>
        </w:rPr>
      </w:pPr>
      <w:r>
        <w:rPr>
          <w:sz w:val="32"/>
        </w:rPr>
        <w:t xml:space="preserve">über die </w:t>
      </w:r>
      <w:r>
        <w:rPr>
          <w:color w:val="000080"/>
          <w:sz w:val="32"/>
        </w:rPr>
        <w:t>Gemeinderatsitzung</w:t>
      </w:r>
      <w:r>
        <w:rPr>
          <w:color w:val="000000"/>
          <w:sz w:val="32"/>
        </w:rPr>
        <w:t xml:space="preserve"> vom 09.07.2008</w:t>
      </w:r>
    </w:p>
    <w:p w14:paraId="6A3DECB3" w14:textId="77777777" w:rsidR="00A05476" w:rsidRDefault="00A05476" w:rsidP="00A05476">
      <w:pPr>
        <w:pStyle w:val="BodyText"/>
        <w:rPr>
          <w:color w:val="000000"/>
          <w:sz w:val="32"/>
        </w:rPr>
      </w:pPr>
    </w:p>
    <w:p w14:paraId="64AE888F" w14:textId="77777777" w:rsidR="00A05476" w:rsidRDefault="00A05476" w:rsidP="00A05476">
      <w:pPr>
        <w:pStyle w:val="BodyText"/>
        <w:tabs>
          <w:tab w:val="left" w:pos="8000"/>
        </w:tabs>
        <w:rPr>
          <w:color w:val="000000"/>
        </w:rPr>
      </w:pPr>
      <w:r>
        <w:rPr>
          <w:color w:val="000000"/>
        </w:rPr>
        <w:t>Beginn: 19:30 Uhr</w:t>
      </w:r>
      <w:r>
        <w:rPr>
          <w:color w:val="000000"/>
        </w:rPr>
        <w:tab/>
        <w:t>Ende:</w:t>
      </w:r>
      <w:r w:rsidR="005A796C">
        <w:rPr>
          <w:color w:val="000000"/>
        </w:rPr>
        <w:t xml:space="preserve"> 21:25</w:t>
      </w:r>
      <w:r>
        <w:rPr>
          <w:color w:val="000000"/>
        </w:rPr>
        <w:t xml:space="preserve"> Uhr</w:t>
      </w:r>
    </w:p>
    <w:p w14:paraId="16B9C79E" w14:textId="77777777" w:rsidR="00A05476" w:rsidRDefault="00A05476" w:rsidP="00A05476">
      <w:pPr>
        <w:pStyle w:val="BodyText"/>
        <w:tabs>
          <w:tab w:val="left" w:pos="8000"/>
        </w:tabs>
        <w:rPr>
          <w:color w:val="000000"/>
        </w:rPr>
      </w:pPr>
    </w:p>
    <w:p w14:paraId="702BC0ED" w14:textId="77777777" w:rsidR="00A05476" w:rsidRDefault="00A05476" w:rsidP="00A05476">
      <w:pPr>
        <w:pStyle w:val="BodyText"/>
        <w:tabs>
          <w:tab w:val="left" w:pos="400"/>
          <w:tab w:val="left" w:pos="3800"/>
          <w:tab w:val="left" w:pos="7200"/>
          <w:tab w:val="left" w:pos="10000"/>
        </w:tabs>
        <w:rPr>
          <w:color w:val="000000"/>
        </w:rPr>
      </w:pPr>
      <w:r>
        <w:rPr>
          <w:i/>
          <w:color w:val="000000"/>
        </w:rPr>
        <w:t>Anwesend:</w:t>
      </w:r>
    </w:p>
    <w:p w14:paraId="59953DB4" w14:textId="77777777" w:rsidR="00A05476" w:rsidRDefault="00A05476" w:rsidP="00A05476">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r>
      <w:r>
        <w:rPr>
          <w:color w:val="000000"/>
        </w:rPr>
        <w:tab/>
        <w:t>GfGR Wieseneder Karin</w:t>
      </w:r>
      <w:r>
        <w:rPr>
          <w:color w:val="000000"/>
        </w:rPr>
        <w:tab/>
        <w:t>GfGR Fuchs Karl</w:t>
      </w:r>
      <w:r>
        <w:rPr>
          <w:color w:val="000000"/>
        </w:rPr>
        <w:tab/>
        <w:t>GfGR Schmoll Herbert</w:t>
      </w:r>
      <w:r>
        <w:rPr>
          <w:color w:val="000000"/>
        </w:rPr>
        <w:tab/>
      </w:r>
      <w:r>
        <w:rPr>
          <w:color w:val="000000"/>
        </w:rPr>
        <w:tab/>
        <w:t>GR Fischlmaier Andreas</w:t>
      </w:r>
      <w:r>
        <w:rPr>
          <w:color w:val="000000"/>
        </w:rPr>
        <w:tab/>
        <w:t>GR Höbling Ignaz</w:t>
      </w:r>
      <w:r>
        <w:rPr>
          <w:color w:val="000000"/>
        </w:rPr>
        <w:tab/>
        <w:t>GR Riedl Josef</w:t>
      </w:r>
      <w:r>
        <w:rPr>
          <w:color w:val="000000"/>
        </w:rPr>
        <w:tab/>
        <w:t>GR Köninger Klaus</w:t>
      </w:r>
      <w:r>
        <w:rPr>
          <w:color w:val="000000"/>
        </w:rPr>
        <w:tab/>
        <w:t>GR Engelmaier Harald</w:t>
      </w:r>
      <w:r>
        <w:rPr>
          <w:color w:val="000000"/>
        </w:rPr>
        <w:tab/>
        <w:t>GR Zeinzinger Karl</w:t>
      </w:r>
      <w:r>
        <w:rPr>
          <w:color w:val="000000"/>
        </w:rPr>
        <w:tab/>
        <w:t>GR Ehrenberger Gabriele</w:t>
      </w:r>
      <w:r>
        <w:rPr>
          <w:color w:val="000000"/>
        </w:rPr>
        <w:tab/>
        <w:t>GR Lenk Johann</w:t>
      </w:r>
      <w:r>
        <w:rPr>
          <w:color w:val="000000"/>
        </w:rPr>
        <w:tab/>
        <w:t>GR Baumgartner Franz</w:t>
      </w:r>
      <w:r>
        <w:rPr>
          <w:color w:val="000000"/>
        </w:rPr>
        <w:tab/>
        <w:t>GR Liendl Christian</w:t>
      </w:r>
      <w:r>
        <w:rPr>
          <w:color w:val="000000"/>
        </w:rPr>
        <w:tab/>
        <w:t>GR Bauer-Frischauf Michaela</w:t>
      </w:r>
      <w:r>
        <w:rPr>
          <w:color w:val="000000"/>
        </w:rPr>
        <w:tab/>
        <w:t>GR Ramharter Gernot</w:t>
      </w:r>
    </w:p>
    <w:p w14:paraId="4D6D1B19" w14:textId="77777777" w:rsidR="00A05476" w:rsidRDefault="00A05476" w:rsidP="00A05476">
      <w:pPr>
        <w:pStyle w:val="BodyText"/>
        <w:tabs>
          <w:tab w:val="left" w:pos="400"/>
          <w:tab w:val="left" w:pos="3800"/>
          <w:tab w:val="left" w:pos="7200"/>
          <w:tab w:val="left" w:pos="10000"/>
        </w:tabs>
        <w:rPr>
          <w:color w:val="000000"/>
        </w:rPr>
      </w:pPr>
      <w:r>
        <w:rPr>
          <w:i/>
          <w:color w:val="000000"/>
        </w:rPr>
        <w:t>Entschuldigt:</w:t>
      </w:r>
      <w:r w:rsidR="005A796C" w:rsidRPr="005A796C">
        <w:rPr>
          <w:color w:val="000000"/>
        </w:rPr>
        <w:t xml:space="preserve"> </w:t>
      </w:r>
      <w:r w:rsidR="005A796C">
        <w:rPr>
          <w:color w:val="000000"/>
        </w:rPr>
        <w:t>GfGR Gruber Herbert</w:t>
      </w:r>
      <w:r>
        <w:rPr>
          <w:color w:val="000000"/>
        </w:rPr>
        <w:tab/>
      </w:r>
      <w:r w:rsidR="005A796C">
        <w:rPr>
          <w:color w:val="000000"/>
        </w:rPr>
        <w:t>GfGR Handl Walter</w:t>
      </w:r>
      <w:r>
        <w:rPr>
          <w:color w:val="000000"/>
        </w:rPr>
        <w:tab/>
      </w:r>
      <w:r>
        <w:rPr>
          <w:color w:val="000000"/>
        </w:rPr>
        <w:tab/>
      </w:r>
      <w:r>
        <w:rPr>
          <w:color w:val="000000"/>
        </w:rPr>
        <w:tab/>
      </w:r>
    </w:p>
    <w:p w14:paraId="6DB57FD2" w14:textId="77777777" w:rsidR="00A05476" w:rsidRDefault="00A05476" w:rsidP="00A05476">
      <w:pPr>
        <w:pStyle w:val="BodyText"/>
        <w:rPr>
          <w:i/>
          <w:color w:val="000000"/>
        </w:rPr>
      </w:pPr>
      <w:r>
        <w:rPr>
          <w:i/>
          <w:color w:val="000000"/>
        </w:rPr>
        <w:t>Tagesordnung:</w:t>
      </w:r>
    </w:p>
    <w:bookmarkStart w:id="0" w:name="TO"/>
    <w:bookmarkEnd w:id="0"/>
    <w:p w14:paraId="66F59126" w14:textId="77777777" w:rsidR="00A05476" w:rsidRDefault="00A05476" w:rsidP="00A05476">
      <w:pPr>
        <w:pStyle w:val="BodyText"/>
        <w:rPr>
          <w:color w:val="000000"/>
        </w:rPr>
      </w:pPr>
      <w:r>
        <w:rPr>
          <w:color w:val="000000"/>
        </w:rPr>
        <w:fldChar w:fldCharType="begin"/>
      </w:r>
      <w:r>
        <w:rPr>
          <w:color w:val="000000"/>
        </w:rPr>
        <w:instrText xml:space="preserve"> HYPERLINK  \l "GRTOP1_09072008_2"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Anstellung einer Kindergartenbetreuerin</w:t>
      </w:r>
    </w:p>
    <w:p w14:paraId="75CE545D" w14:textId="77777777" w:rsidR="00A05476" w:rsidRDefault="00A05476" w:rsidP="00A05476">
      <w:pPr>
        <w:pStyle w:val="BodyText"/>
        <w:rPr>
          <w:color w:val="000000"/>
        </w:rPr>
      </w:pPr>
      <w:hyperlink w:anchor="GRTOP2_09072008_0" w:history="1">
        <w:r>
          <w:rPr>
            <w:rStyle w:val="Hyperlink"/>
            <w:sz w:val="22"/>
            <w:szCs w:val="20"/>
          </w:rPr>
          <w:t>2.</w:t>
        </w:r>
      </w:hyperlink>
      <w:r>
        <w:rPr>
          <w:color w:val="000000"/>
        </w:rPr>
        <w:t xml:space="preserve"> Prüfbericht vom 20.05.2008</w:t>
      </w:r>
    </w:p>
    <w:p w14:paraId="078773C4" w14:textId="77777777" w:rsidR="00A05476" w:rsidRDefault="00A05476" w:rsidP="00A05476">
      <w:pPr>
        <w:pStyle w:val="BodyText"/>
        <w:rPr>
          <w:color w:val="000000"/>
        </w:rPr>
      </w:pPr>
      <w:hyperlink w:anchor="GRTOP3_09072008_6" w:history="1">
        <w:r>
          <w:rPr>
            <w:rStyle w:val="Hyperlink"/>
            <w:sz w:val="22"/>
            <w:szCs w:val="20"/>
          </w:rPr>
          <w:t>3.</w:t>
        </w:r>
      </w:hyperlink>
      <w:r>
        <w:rPr>
          <w:color w:val="000000"/>
        </w:rPr>
        <w:t xml:space="preserve"> Vergabe Vorplatzgestaltung - Volksschule Zelking</w:t>
      </w:r>
    </w:p>
    <w:p w14:paraId="7270E2F8" w14:textId="77777777" w:rsidR="00A05476" w:rsidRDefault="00A05476" w:rsidP="00A05476">
      <w:pPr>
        <w:pStyle w:val="BodyText"/>
        <w:rPr>
          <w:color w:val="000000"/>
        </w:rPr>
      </w:pPr>
      <w:hyperlink w:anchor="GRTOP4_09072008_8" w:history="1">
        <w:r>
          <w:rPr>
            <w:rStyle w:val="Hyperlink"/>
            <w:sz w:val="22"/>
            <w:szCs w:val="20"/>
          </w:rPr>
          <w:t>4.</w:t>
        </w:r>
      </w:hyperlink>
      <w:r>
        <w:rPr>
          <w:color w:val="000000"/>
        </w:rPr>
        <w:t xml:space="preserve"> Errichtung eines neuen Pumpenhauses Brunnen WVA Zelking samt Fernwirkanlage</w:t>
      </w:r>
    </w:p>
    <w:p w14:paraId="6FC029D8" w14:textId="77777777" w:rsidR="00A05476" w:rsidRDefault="00A05476" w:rsidP="00A05476">
      <w:pPr>
        <w:pStyle w:val="BodyText"/>
        <w:rPr>
          <w:color w:val="000000"/>
        </w:rPr>
      </w:pPr>
      <w:hyperlink w:anchor="GRTOP5_09072008_6" w:history="1">
        <w:r>
          <w:rPr>
            <w:rStyle w:val="Hyperlink"/>
            <w:sz w:val="22"/>
            <w:szCs w:val="20"/>
          </w:rPr>
          <w:t>5.</w:t>
        </w:r>
      </w:hyperlink>
      <w:r>
        <w:rPr>
          <w:color w:val="000000"/>
        </w:rPr>
        <w:t xml:space="preserve"> Verordnung Wegentwidmung KG Bergern-Maierhöfen</w:t>
      </w:r>
    </w:p>
    <w:p w14:paraId="3A1236EF" w14:textId="77777777" w:rsidR="00A05476" w:rsidRDefault="00A05476" w:rsidP="00A05476">
      <w:pPr>
        <w:pStyle w:val="BodyText"/>
        <w:rPr>
          <w:color w:val="000000"/>
        </w:rPr>
      </w:pPr>
      <w:hyperlink w:anchor="GRTOP6_09072008_0" w:history="1">
        <w:r>
          <w:rPr>
            <w:rStyle w:val="Hyperlink"/>
            <w:sz w:val="22"/>
            <w:szCs w:val="20"/>
          </w:rPr>
          <w:t>6.</w:t>
        </w:r>
      </w:hyperlink>
      <w:r>
        <w:rPr>
          <w:color w:val="000000"/>
        </w:rPr>
        <w:t xml:space="preserve"> Bericht des Bürgermeisters und der Obleute</w:t>
      </w:r>
    </w:p>
    <w:p w14:paraId="67D24537" w14:textId="77777777" w:rsidR="00A05476" w:rsidRDefault="00A05476" w:rsidP="00A05476">
      <w:pPr>
        <w:pStyle w:val="BodyText"/>
        <w:rPr>
          <w:color w:val="000000"/>
        </w:rPr>
      </w:pPr>
      <w:r>
        <w:rPr>
          <w:color w:val="000000"/>
        </w:rPr>
        <w:t>«</w:t>
      </w:r>
    </w:p>
    <w:p w14:paraId="08B63962" w14:textId="77777777" w:rsidR="00A05476" w:rsidRDefault="00A05476" w:rsidP="00A05476">
      <w:pPr>
        <w:pStyle w:val="BodyText"/>
        <w:rPr>
          <w:color w:val="000000"/>
        </w:rPr>
      </w:pPr>
      <w:r>
        <w:rPr>
          <w:color w:val="000000"/>
        </w:rPr>
        <w:t>Das Protokoll der letzten Sitzung wurde genehmigt und unterfertigt.</w:t>
      </w:r>
    </w:p>
    <w:p w14:paraId="51C41561" w14:textId="77777777" w:rsidR="00A05476" w:rsidRDefault="00A05476" w:rsidP="00A05476">
      <w:pPr>
        <w:pStyle w:val="BodyText"/>
        <w:rPr>
          <w:color w:val="000000"/>
        </w:rPr>
      </w:pPr>
    </w:p>
    <w:p w14:paraId="6A750D97" w14:textId="77777777" w:rsidR="00A05476" w:rsidRDefault="00A05476" w:rsidP="00A05476">
      <w:pPr>
        <w:pStyle w:val="BodyText"/>
        <w:rPr>
          <w:color w:val="000000"/>
        </w:rPr>
      </w:pPr>
      <w:bookmarkStart w:id="1" w:name="GRTOP1_09072008_2"/>
      <w:bookmarkEnd w:id="1"/>
      <w:r>
        <w:rPr>
          <w:b/>
          <w:color w:val="000000"/>
        </w:rPr>
        <w:t>TOP 1.) Anstellung einer Kindergartenbetreuerin</w:t>
      </w:r>
    </w:p>
    <w:p w14:paraId="27975484" w14:textId="77777777" w:rsidR="00A05476" w:rsidRDefault="005A796C" w:rsidP="00A05476">
      <w:pPr>
        <w:pStyle w:val="BodyText"/>
        <w:rPr>
          <w:color w:val="000000"/>
        </w:rPr>
      </w:pPr>
      <w:r>
        <w:rPr>
          <w:color w:val="000000"/>
        </w:rPr>
        <w:t>9 Bewerberinnen haben eine Bewerbung abgegeben. 2 haben diese später wieder zurück gezogen.</w:t>
      </w:r>
    </w:p>
    <w:p w14:paraId="73920CB0" w14:textId="77777777" w:rsidR="005A796C" w:rsidRDefault="005A796C" w:rsidP="00A05476">
      <w:pPr>
        <w:pStyle w:val="BodyText"/>
        <w:rPr>
          <w:color w:val="000000"/>
        </w:rPr>
      </w:pPr>
      <w:r>
        <w:rPr>
          <w:color w:val="000000"/>
        </w:rPr>
        <w:t>Der Bgm. verliest die Bewerbungsschreiben der 7 verbliebenen Bewerberinnen:</w:t>
      </w:r>
    </w:p>
    <w:p w14:paraId="44FDB9BE" w14:textId="77777777" w:rsidR="005A796C" w:rsidRDefault="005A796C" w:rsidP="00A05476">
      <w:pPr>
        <w:pStyle w:val="BodyText"/>
        <w:rPr>
          <w:color w:val="000000"/>
        </w:rPr>
      </w:pPr>
      <w:r>
        <w:rPr>
          <w:color w:val="000000"/>
        </w:rPr>
        <w:t>Manuela Wagner, Renate Roitner, Marianne Fuchs, Christine Spanseiler, Yvonne Riedler, Eva Gally und Susanne Schmuck.</w:t>
      </w:r>
    </w:p>
    <w:p w14:paraId="54CB86F6" w14:textId="77777777" w:rsidR="005A796C" w:rsidRDefault="005A796C" w:rsidP="00A05476">
      <w:pPr>
        <w:pStyle w:val="BodyText"/>
        <w:rPr>
          <w:color w:val="000000"/>
        </w:rPr>
      </w:pPr>
      <w:r>
        <w:rPr>
          <w:color w:val="000000"/>
        </w:rPr>
        <w:t xml:space="preserve">Alle Bewerberinnen haben 2 Tage im Kindergarten Zelking geschnuppert und Dir. Helga Langstetter hat diese im Umgang mit den Kindern, auch in Bezug auf Eigenständigkeit beobachtet. Sie gibt jetzt vor dem Gemeinderat ihre Bewertung ab und beantwortet Fragen des Gemeinderates. Zwei Bewerberinnen sind in der engeren Auswahl: Renate Roitner und Christine </w:t>
      </w:r>
      <w:r>
        <w:rPr>
          <w:color w:val="000000"/>
        </w:rPr>
        <w:lastRenderedPageBreak/>
        <w:t>Spanseiler. (Zuhörer verlassen den Raum). Nach kurzer Diskussion einigt sich der Gemeinderat auf Frau Renate Roitner.</w:t>
      </w:r>
    </w:p>
    <w:p w14:paraId="1F057C83" w14:textId="77777777" w:rsidR="005A796C" w:rsidRDefault="005A796C" w:rsidP="00A05476">
      <w:pPr>
        <w:pStyle w:val="BodyText"/>
        <w:rPr>
          <w:color w:val="000000"/>
        </w:rPr>
      </w:pPr>
      <w:r>
        <w:rPr>
          <w:color w:val="000000"/>
        </w:rPr>
        <w:t>Bgm. Antrag: Frau Renate Roitner soll befristet für 2 Jahre als Kindergartenbetreuerin angestellt werden.</w:t>
      </w:r>
    </w:p>
    <w:p w14:paraId="30866BB5" w14:textId="77777777" w:rsidR="00A05476" w:rsidRDefault="005A796C" w:rsidP="00A05476">
      <w:pPr>
        <w:pStyle w:val="BodyText"/>
        <w:rPr>
          <w:color w:val="000000"/>
        </w:rPr>
      </w:pPr>
      <w:r>
        <w:rPr>
          <w:color w:val="000000"/>
        </w:rPr>
        <w:t>Abstimmung: einstimmig</w:t>
      </w:r>
    </w:p>
    <w:p w14:paraId="2FDEC87C" w14:textId="77777777" w:rsidR="00A05476" w:rsidRPr="00A05476" w:rsidRDefault="00A05476" w:rsidP="00A05476">
      <w:pPr>
        <w:pStyle w:val="BodyText"/>
        <w:rPr>
          <w:color w:val="000000"/>
          <w:sz w:val="16"/>
        </w:rPr>
      </w:pPr>
      <w:hyperlink w:anchor="TO" w:history="1">
        <w:r w:rsidRPr="00A05476">
          <w:rPr>
            <w:rStyle w:val="Hyperlink"/>
            <w:sz w:val="16"/>
            <w:szCs w:val="20"/>
          </w:rPr>
          <w:t>«zur Tagesordnung</w:t>
        </w:r>
      </w:hyperlink>
    </w:p>
    <w:p w14:paraId="10BE0CB3" w14:textId="77777777" w:rsidR="00A05476" w:rsidRDefault="00A05476" w:rsidP="00A05476">
      <w:pPr>
        <w:pStyle w:val="BodyText"/>
        <w:rPr>
          <w:color w:val="000000"/>
        </w:rPr>
      </w:pPr>
    </w:p>
    <w:p w14:paraId="65F9E5B9" w14:textId="77777777" w:rsidR="00A05476" w:rsidRDefault="00A05476" w:rsidP="00A05476">
      <w:pPr>
        <w:pStyle w:val="BodyText"/>
        <w:rPr>
          <w:color w:val="000000"/>
        </w:rPr>
      </w:pPr>
      <w:bookmarkStart w:id="2" w:name="GRTOP2_09072008_0"/>
      <w:bookmarkEnd w:id="2"/>
      <w:r>
        <w:rPr>
          <w:b/>
          <w:color w:val="000000"/>
        </w:rPr>
        <w:t>TOP 2.) Prüfbericht vom 20.05.2008</w:t>
      </w:r>
    </w:p>
    <w:p w14:paraId="3EEEDAF9" w14:textId="77777777" w:rsidR="00A05476" w:rsidRDefault="005A796C" w:rsidP="00A05476">
      <w:pPr>
        <w:pStyle w:val="BodyText"/>
        <w:rPr>
          <w:color w:val="000000"/>
        </w:rPr>
      </w:pPr>
      <w:r>
        <w:rPr>
          <w:color w:val="000000"/>
        </w:rPr>
        <w:t>Der Bgm. verliest den Prüfbereicht des PA vom 20.05.2008 und gibt seine Stellungnahme dazu ab.</w:t>
      </w:r>
    </w:p>
    <w:p w14:paraId="6C536A75" w14:textId="77777777" w:rsidR="00A05476" w:rsidRPr="00A05476" w:rsidRDefault="00A05476" w:rsidP="00A05476">
      <w:pPr>
        <w:pStyle w:val="BodyText"/>
        <w:rPr>
          <w:color w:val="000000"/>
          <w:sz w:val="16"/>
        </w:rPr>
      </w:pPr>
      <w:hyperlink w:anchor="TO" w:history="1">
        <w:r w:rsidRPr="00A05476">
          <w:rPr>
            <w:rStyle w:val="Hyperlink"/>
            <w:sz w:val="16"/>
            <w:szCs w:val="20"/>
          </w:rPr>
          <w:t>«zur Tagesordnung</w:t>
        </w:r>
      </w:hyperlink>
    </w:p>
    <w:p w14:paraId="5727E8D6" w14:textId="77777777" w:rsidR="00A05476" w:rsidRDefault="00A05476" w:rsidP="00A05476">
      <w:pPr>
        <w:pStyle w:val="BodyText"/>
        <w:rPr>
          <w:color w:val="000000"/>
        </w:rPr>
      </w:pPr>
    </w:p>
    <w:p w14:paraId="311C4DF5" w14:textId="77777777" w:rsidR="00A05476" w:rsidRDefault="00A05476" w:rsidP="00A05476">
      <w:pPr>
        <w:pStyle w:val="BodyText"/>
        <w:rPr>
          <w:color w:val="000000"/>
        </w:rPr>
      </w:pPr>
      <w:bookmarkStart w:id="3" w:name="GRTOP3_09072008_6"/>
      <w:bookmarkEnd w:id="3"/>
      <w:r>
        <w:rPr>
          <w:b/>
          <w:color w:val="000000"/>
        </w:rPr>
        <w:t>TOP 3.) Vergabe Vorplatzgestaltung - Volksschule Zelking</w:t>
      </w:r>
    </w:p>
    <w:p w14:paraId="25E77F48" w14:textId="77777777" w:rsidR="00A05476" w:rsidRDefault="00A825AB" w:rsidP="00A05476">
      <w:pPr>
        <w:pStyle w:val="BodyText"/>
        <w:rPr>
          <w:color w:val="000000"/>
        </w:rPr>
      </w:pPr>
      <w:r>
        <w:rPr>
          <w:color w:val="000000"/>
        </w:rPr>
        <w:t>Der Bgm. erklärt den Gestaltungsplan der Fa. Lang &amp; Menhofer. Straßenmeister Lehensteiner und Ing. Schmid von der NÖ Straßenbauabteilung haben den Plan begutachtet.  Ing. Schmid hat noch einige Änderungen verlangt.</w:t>
      </w:r>
      <w:r w:rsidR="00D13CB3">
        <w:rPr>
          <w:color w:val="000000"/>
        </w:rPr>
        <w:t xml:space="preserve"> Der Kostenvoranschlag der Fa. Lang &amp; Menhofer beträgt ca.  € 134.000,-. Es wird aber noch billiger, da einige Positionen (Baustellen-Einrichtung, Auskofferung, einige Randsteine) nicht kommen werden. Die Preise sind dieselben Einheitspreise wie beim Straßenbau in der Melkfeldstraße.</w:t>
      </w:r>
    </w:p>
    <w:p w14:paraId="3D0AA760" w14:textId="77777777" w:rsidR="00D13CB3" w:rsidRDefault="00D13CB3" w:rsidP="00A05476">
      <w:pPr>
        <w:pStyle w:val="BodyText"/>
        <w:rPr>
          <w:color w:val="000000"/>
        </w:rPr>
      </w:pPr>
      <w:r>
        <w:rPr>
          <w:color w:val="000000"/>
        </w:rPr>
        <w:t>Bgm. Antrag: Die Gestaltung des Schulvorplatzes soll lt. Plan der Fa. Lang &amp; Menhofer (mit Abänderungen von Ing. Schmid) erfolgen. Der Auftrag zum Bau soll an die Fa. Lang &amp; Menhofer zu den Einheitspreisen vom Straßenbau in der Melkfeldstraße vergeben werden.</w:t>
      </w:r>
    </w:p>
    <w:p w14:paraId="5CC3ECE2" w14:textId="77777777" w:rsidR="00A05476" w:rsidRDefault="00D13CB3" w:rsidP="00A05476">
      <w:pPr>
        <w:pStyle w:val="BodyText"/>
        <w:rPr>
          <w:color w:val="000000"/>
        </w:rPr>
      </w:pPr>
      <w:r>
        <w:rPr>
          <w:color w:val="000000"/>
        </w:rPr>
        <w:t>Abstimmung: einstimmig</w:t>
      </w:r>
    </w:p>
    <w:p w14:paraId="6363803A" w14:textId="77777777" w:rsidR="00A05476" w:rsidRPr="00A05476" w:rsidRDefault="00A05476" w:rsidP="00A05476">
      <w:pPr>
        <w:pStyle w:val="BodyText"/>
        <w:rPr>
          <w:color w:val="000000"/>
          <w:sz w:val="16"/>
        </w:rPr>
      </w:pPr>
      <w:hyperlink w:anchor="TO" w:history="1">
        <w:r w:rsidRPr="00A05476">
          <w:rPr>
            <w:rStyle w:val="Hyperlink"/>
            <w:sz w:val="16"/>
            <w:szCs w:val="20"/>
          </w:rPr>
          <w:t>«zur Tagesordnung</w:t>
        </w:r>
      </w:hyperlink>
    </w:p>
    <w:p w14:paraId="7B3B2103" w14:textId="77777777" w:rsidR="00A05476" w:rsidRDefault="00A05476" w:rsidP="00A05476">
      <w:pPr>
        <w:pStyle w:val="BodyText"/>
        <w:rPr>
          <w:color w:val="000000"/>
        </w:rPr>
      </w:pPr>
    </w:p>
    <w:p w14:paraId="266E582B" w14:textId="77777777" w:rsidR="00A05476" w:rsidRDefault="00A05476" w:rsidP="00A05476">
      <w:pPr>
        <w:pStyle w:val="BodyText"/>
        <w:rPr>
          <w:color w:val="000000"/>
        </w:rPr>
      </w:pPr>
      <w:bookmarkStart w:id="4" w:name="GRTOP4_09072008_8"/>
      <w:bookmarkEnd w:id="4"/>
      <w:r>
        <w:rPr>
          <w:b/>
          <w:color w:val="000000"/>
        </w:rPr>
        <w:t>TOP 4.) Errichtung eines neuen Pumpenhauses Brunnen WVA Zelking samt Fernwirkanlage</w:t>
      </w:r>
    </w:p>
    <w:p w14:paraId="723928A2" w14:textId="77777777" w:rsidR="00A05476" w:rsidRDefault="007A03F1" w:rsidP="00A05476">
      <w:pPr>
        <w:pStyle w:val="BodyText"/>
        <w:rPr>
          <w:color w:val="000000"/>
        </w:rPr>
      </w:pPr>
      <w:r>
        <w:rPr>
          <w:color w:val="000000"/>
        </w:rPr>
        <w:t>Vorige Woche hat der Gemeinderat das Pumpenhaus beim Brunnen Zelking besichtigt. Es ist ziemlich desolat. Es ist daher beabsichtigt, ein neues Pumpenhaus direkt über dem Brunnen zu errichten, der Brunnen soll über Damm-Niveau gezogen werden, um im Hochwasserfall das Eindringen von Wasser zu verhindern. Ebenfalls soll eine Fernwirkanlage (Funksteuerung) mit Fehlermeldesystem installiert werden. Dazu sollen noch weitere Anbote eingeholt werden (Firmen aus Ruprechtshofen). Die Technischen Einrichtungen sollen wartungsfrei ohne viele unnötige Funktionen sein. Diese Steuerung soll auch in Matzleinsdorf montiert werden.</w:t>
      </w:r>
    </w:p>
    <w:p w14:paraId="15D8C5D7" w14:textId="77777777" w:rsidR="007A03F1" w:rsidRDefault="007A03F1" w:rsidP="00105745">
      <w:pPr>
        <w:pStyle w:val="BodyText"/>
        <w:spacing w:after="0"/>
        <w:rPr>
          <w:color w:val="000000"/>
        </w:rPr>
      </w:pPr>
      <w:r>
        <w:rPr>
          <w:color w:val="000000"/>
        </w:rPr>
        <w:t xml:space="preserve">Bgm. Antrag: BM Schnabl soll mit der Planung und Ausschreibung des Pumpenhauses beauftragt werden. </w:t>
      </w:r>
      <w:r w:rsidR="00105745">
        <w:rPr>
          <w:color w:val="000000"/>
        </w:rPr>
        <w:t>Die Baufirmen</w:t>
      </w:r>
      <w:r>
        <w:rPr>
          <w:color w:val="000000"/>
        </w:rPr>
        <w:t xml:space="preserve"> Gassen, HOGE, Frais, Kappel</w:t>
      </w:r>
      <w:r w:rsidR="00105745">
        <w:rPr>
          <w:color w:val="000000"/>
        </w:rPr>
        <w:t xml:space="preserve"> sollen zur Anbotlegung eingeladen werden.</w:t>
      </w:r>
    </w:p>
    <w:p w14:paraId="382A8DAA" w14:textId="77777777" w:rsidR="00A05476" w:rsidRDefault="00105745" w:rsidP="00105745">
      <w:pPr>
        <w:pStyle w:val="BodyText"/>
        <w:spacing w:after="0"/>
        <w:rPr>
          <w:color w:val="000000"/>
        </w:rPr>
      </w:pPr>
      <w:r>
        <w:rPr>
          <w:color w:val="000000"/>
        </w:rPr>
        <w:t xml:space="preserve">(Fliesen: Fa. Fuchs </w:t>
      </w:r>
      <w:r w:rsidRPr="00105745">
        <w:rPr>
          <w:color w:val="000000"/>
        </w:rPr>
        <w:sym w:font="Wingdings" w:char="F04A"/>
      </w:r>
      <w:r>
        <w:rPr>
          <w:color w:val="000000"/>
        </w:rPr>
        <w:t xml:space="preserve"> , Fa. Donabaum)</w:t>
      </w:r>
    </w:p>
    <w:p w14:paraId="53899450" w14:textId="77777777" w:rsidR="00A05476" w:rsidRDefault="00105745" w:rsidP="00105745">
      <w:pPr>
        <w:pStyle w:val="BodyText"/>
        <w:spacing w:after="0"/>
        <w:rPr>
          <w:color w:val="000000"/>
        </w:rPr>
      </w:pPr>
      <w:r>
        <w:rPr>
          <w:color w:val="000000"/>
        </w:rPr>
        <w:t>Abstimmung: einstimmig</w:t>
      </w:r>
    </w:p>
    <w:p w14:paraId="600BADEF" w14:textId="77777777" w:rsidR="00A05476" w:rsidRDefault="00A05476" w:rsidP="00A05476">
      <w:pPr>
        <w:pStyle w:val="BodyText"/>
        <w:rPr>
          <w:color w:val="000000"/>
        </w:rPr>
      </w:pPr>
    </w:p>
    <w:p w14:paraId="3B1C80BE" w14:textId="77777777" w:rsidR="00A05476" w:rsidRPr="00A05476" w:rsidRDefault="00A05476" w:rsidP="00A05476">
      <w:pPr>
        <w:pStyle w:val="BodyText"/>
        <w:rPr>
          <w:color w:val="000000"/>
          <w:sz w:val="16"/>
        </w:rPr>
      </w:pPr>
      <w:hyperlink w:anchor="TO" w:history="1">
        <w:r w:rsidRPr="00A05476">
          <w:rPr>
            <w:rStyle w:val="Hyperlink"/>
            <w:sz w:val="16"/>
            <w:szCs w:val="20"/>
          </w:rPr>
          <w:t>«zur Tagesordnung</w:t>
        </w:r>
      </w:hyperlink>
    </w:p>
    <w:p w14:paraId="4F83C779" w14:textId="77777777" w:rsidR="00A05476" w:rsidRDefault="00A05476" w:rsidP="00A05476">
      <w:pPr>
        <w:pStyle w:val="BodyText"/>
        <w:rPr>
          <w:color w:val="000000"/>
        </w:rPr>
      </w:pPr>
    </w:p>
    <w:p w14:paraId="0D884D9E" w14:textId="77777777" w:rsidR="00A05476" w:rsidRDefault="00A05476" w:rsidP="00A05476">
      <w:pPr>
        <w:pStyle w:val="BodyText"/>
        <w:rPr>
          <w:color w:val="000000"/>
        </w:rPr>
      </w:pPr>
    </w:p>
    <w:p w14:paraId="41166603" w14:textId="77777777" w:rsidR="00A05476" w:rsidRDefault="00A05476" w:rsidP="00A05476">
      <w:pPr>
        <w:pStyle w:val="BodyText"/>
        <w:rPr>
          <w:color w:val="000000"/>
        </w:rPr>
      </w:pPr>
    </w:p>
    <w:p w14:paraId="13546319" w14:textId="77777777" w:rsidR="00A05476" w:rsidRDefault="00A05476" w:rsidP="00A05476">
      <w:pPr>
        <w:pStyle w:val="BodyText"/>
        <w:rPr>
          <w:color w:val="000000"/>
        </w:rPr>
      </w:pPr>
      <w:bookmarkStart w:id="5" w:name="GRTOP5_09072008_6"/>
      <w:bookmarkEnd w:id="5"/>
      <w:r>
        <w:rPr>
          <w:b/>
          <w:color w:val="000000"/>
        </w:rPr>
        <w:t>TOP 5.) Verordnung Wegentwidmung KG Bergern-Maierhöfen</w:t>
      </w:r>
    </w:p>
    <w:p w14:paraId="276A800A" w14:textId="77777777" w:rsidR="00A05476" w:rsidRDefault="00105745" w:rsidP="00A05476">
      <w:pPr>
        <w:pStyle w:val="BodyText"/>
        <w:rPr>
          <w:color w:val="000000"/>
          <w:lang w:val="de-DE"/>
        </w:rPr>
      </w:pPr>
      <w:r>
        <w:rPr>
          <w:color w:val="000000"/>
          <w:lang w:val="de-DE"/>
        </w:rPr>
        <w:lastRenderedPageBreak/>
        <w:t>Die am 9. April beschlossene Kundmachung wurde 6 Wochen angeschlagen und die Anrainer schriftlich von der Auflassung verständigt.</w:t>
      </w:r>
    </w:p>
    <w:p w14:paraId="3BBEBDD3" w14:textId="77777777" w:rsidR="00105745" w:rsidRDefault="00105745" w:rsidP="00A05476">
      <w:pPr>
        <w:pStyle w:val="BodyText"/>
        <w:rPr>
          <w:color w:val="000000"/>
          <w:lang w:val="de-DE"/>
        </w:rPr>
      </w:pPr>
      <w:r>
        <w:rPr>
          <w:color w:val="000000"/>
          <w:lang w:val="de-DE"/>
        </w:rPr>
        <w:t xml:space="preserve">Der Bgm. verliest die </w:t>
      </w:r>
    </w:p>
    <w:p w14:paraId="1F85185A" w14:textId="77777777" w:rsidR="00105745" w:rsidRPr="00105745" w:rsidRDefault="00105745" w:rsidP="00105745">
      <w:pPr>
        <w:tabs>
          <w:tab w:val="left" w:pos="1560"/>
          <w:tab w:val="left" w:pos="2268"/>
          <w:tab w:val="left" w:pos="6096"/>
        </w:tabs>
        <w:jc w:val="center"/>
        <w:rPr>
          <w:b/>
          <w:sz w:val="20"/>
        </w:rPr>
      </w:pPr>
      <w:r w:rsidRPr="00105745">
        <w:rPr>
          <w:b/>
          <w:sz w:val="20"/>
        </w:rPr>
        <w:t>Verordnung</w:t>
      </w:r>
    </w:p>
    <w:p w14:paraId="50040039" w14:textId="77777777" w:rsidR="00105745" w:rsidRPr="00105745" w:rsidRDefault="00885E68" w:rsidP="00105745">
      <w:pPr>
        <w:tabs>
          <w:tab w:val="left" w:pos="1560"/>
          <w:tab w:val="left" w:pos="2268"/>
          <w:tab w:val="left" w:pos="6096"/>
        </w:tabs>
        <w:jc w:val="center"/>
        <w:rPr>
          <w:b/>
          <w:sz w:val="20"/>
        </w:rPr>
      </w:pPr>
      <w:r w:rsidRPr="00105745">
        <w:rPr>
          <w:b/>
          <w:sz w:val="20"/>
        </w:rPr>
        <w:t>Wegentwidmung</w:t>
      </w:r>
    </w:p>
    <w:p w14:paraId="44896825" w14:textId="77777777" w:rsidR="00105745" w:rsidRPr="00105745" w:rsidRDefault="00105745" w:rsidP="00105745">
      <w:pPr>
        <w:tabs>
          <w:tab w:val="left" w:pos="1560"/>
          <w:tab w:val="left" w:pos="2268"/>
          <w:tab w:val="left" w:pos="6096"/>
        </w:tabs>
        <w:rPr>
          <w:sz w:val="20"/>
          <w:lang w:val="de-DE"/>
        </w:rPr>
      </w:pPr>
      <w:r w:rsidRPr="00105745">
        <w:rPr>
          <w:sz w:val="20"/>
          <w:lang w:val="de-DE"/>
        </w:rPr>
        <w:t xml:space="preserve">Gemäß  § 6 Abs. 2 NÖ Straßengesetz 1999, LGBL 8500 i.d.g.F werden die im Kataster-plan dargestellten, mit roter Farbe bezeichneten Grundstücksnummern </w:t>
      </w:r>
      <w:r w:rsidRPr="00105745">
        <w:rPr>
          <w:b/>
          <w:sz w:val="20"/>
          <w:lang w:val="de-DE"/>
        </w:rPr>
        <w:t>876</w:t>
      </w:r>
      <w:r w:rsidRPr="00105745">
        <w:rPr>
          <w:sz w:val="20"/>
          <w:lang w:val="de-DE"/>
        </w:rPr>
        <w:t xml:space="preserve">, </w:t>
      </w:r>
      <w:r w:rsidRPr="00105745">
        <w:rPr>
          <w:b/>
          <w:sz w:val="20"/>
          <w:lang w:val="de-DE"/>
        </w:rPr>
        <w:t>823/3</w:t>
      </w:r>
      <w:r w:rsidRPr="00105745">
        <w:rPr>
          <w:sz w:val="20"/>
          <w:lang w:val="de-DE"/>
        </w:rPr>
        <w:t xml:space="preserve"> und </w:t>
      </w:r>
      <w:r w:rsidRPr="00105745">
        <w:rPr>
          <w:b/>
          <w:sz w:val="20"/>
          <w:lang w:val="de-DE"/>
        </w:rPr>
        <w:t>834</w:t>
      </w:r>
      <w:r w:rsidRPr="00105745">
        <w:rPr>
          <w:sz w:val="20"/>
          <w:lang w:val="de-DE"/>
        </w:rPr>
        <w:t xml:space="preserve"> im Grundbuch der KG 14106 Bergern-Maierhöfen als öffentliches Gut ausgewiesen, als Straßenanlage im eigenen Wirkungsbereich aufgelassen, da für genannte Teilflächen ein Verkehrsbedürfnis nicht mehr besteht.</w:t>
      </w:r>
    </w:p>
    <w:p w14:paraId="666D1A52" w14:textId="77777777" w:rsidR="00105745" w:rsidRPr="00105745" w:rsidRDefault="00105745" w:rsidP="00105745">
      <w:pPr>
        <w:tabs>
          <w:tab w:val="left" w:pos="1560"/>
          <w:tab w:val="left" w:pos="2268"/>
          <w:tab w:val="left" w:pos="6096"/>
        </w:tabs>
        <w:rPr>
          <w:sz w:val="20"/>
          <w:lang w:val="de-DE"/>
        </w:rPr>
      </w:pPr>
      <w:r w:rsidRPr="00105745">
        <w:rPr>
          <w:sz w:val="20"/>
          <w:lang w:val="de-DE"/>
        </w:rPr>
        <w:t>Der Lageplan ist Bestandteil dieser Verordnung und ist mit dem Hinweis auf diese versehen.</w:t>
      </w:r>
    </w:p>
    <w:p w14:paraId="0297B58D" w14:textId="77777777" w:rsidR="00105745" w:rsidRPr="00105745" w:rsidRDefault="00105745" w:rsidP="00105745">
      <w:pPr>
        <w:tabs>
          <w:tab w:val="left" w:pos="1560"/>
          <w:tab w:val="left" w:pos="2268"/>
          <w:tab w:val="left" w:pos="6096"/>
        </w:tabs>
        <w:rPr>
          <w:sz w:val="20"/>
          <w:lang w:val="de-DE"/>
        </w:rPr>
      </w:pPr>
      <w:r w:rsidRPr="00105745">
        <w:rPr>
          <w:sz w:val="20"/>
          <w:lang w:val="de-DE"/>
        </w:rPr>
        <w:t>Die vorangegangene, erforderliche Kundmachung über die geplante Auflassung betroffener Teilflächen wurde am 15.05.2008 an der Amtstafel angeschlagen.</w:t>
      </w:r>
    </w:p>
    <w:p w14:paraId="111C9C12" w14:textId="77777777" w:rsidR="00432CC2" w:rsidRDefault="00432CC2" w:rsidP="00A05476">
      <w:pPr>
        <w:pStyle w:val="BodyText"/>
        <w:rPr>
          <w:color w:val="000000"/>
        </w:rPr>
      </w:pPr>
      <w:r>
        <w:rPr>
          <w:color w:val="000000"/>
        </w:rPr>
        <w:t>Bgm. Antrag zum Beschluss der Verordnung:</w:t>
      </w:r>
    </w:p>
    <w:p w14:paraId="119C1AB6" w14:textId="77777777" w:rsidR="00105745" w:rsidRDefault="00432CC2" w:rsidP="00A05476">
      <w:pPr>
        <w:pStyle w:val="BodyText"/>
        <w:rPr>
          <w:color w:val="000000"/>
        </w:rPr>
      </w:pPr>
      <w:r>
        <w:rPr>
          <w:color w:val="000000"/>
        </w:rPr>
        <w:t>einstimmig</w:t>
      </w:r>
    </w:p>
    <w:p w14:paraId="2CB97D21" w14:textId="77777777" w:rsidR="00A05476" w:rsidRPr="00A05476" w:rsidRDefault="00A05476" w:rsidP="00A05476">
      <w:pPr>
        <w:pStyle w:val="BodyText"/>
        <w:rPr>
          <w:color w:val="000000"/>
          <w:sz w:val="16"/>
        </w:rPr>
      </w:pPr>
      <w:hyperlink w:anchor="TO" w:history="1">
        <w:r w:rsidRPr="00A05476">
          <w:rPr>
            <w:rStyle w:val="Hyperlink"/>
            <w:sz w:val="16"/>
            <w:szCs w:val="20"/>
          </w:rPr>
          <w:t>«zur Tagesordnung</w:t>
        </w:r>
      </w:hyperlink>
    </w:p>
    <w:p w14:paraId="630219A0" w14:textId="77777777" w:rsidR="00A05476" w:rsidRDefault="00A05476" w:rsidP="00A05476">
      <w:pPr>
        <w:pStyle w:val="BodyText"/>
        <w:rPr>
          <w:color w:val="000000"/>
        </w:rPr>
      </w:pPr>
    </w:p>
    <w:p w14:paraId="629E09A2" w14:textId="77777777" w:rsidR="00A05476" w:rsidRDefault="00A05476" w:rsidP="00A05476">
      <w:pPr>
        <w:pStyle w:val="BodyText"/>
        <w:rPr>
          <w:color w:val="000000"/>
        </w:rPr>
      </w:pPr>
      <w:bookmarkStart w:id="6" w:name="GRTOP6_09072008_0"/>
      <w:bookmarkEnd w:id="6"/>
      <w:r>
        <w:rPr>
          <w:b/>
          <w:color w:val="000000"/>
        </w:rPr>
        <w:t>TOP 6.) Bericht des Bürgermeisters und der Obleute</w:t>
      </w:r>
    </w:p>
    <w:p w14:paraId="63E46504" w14:textId="77777777" w:rsidR="00A05476" w:rsidRDefault="00432CC2" w:rsidP="00A05476">
      <w:pPr>
        <w:pStyle w:val="BodyText"/>
        <w:rPr>
          <w:color w:val="000000"/>
        </w:rPr>
      </w:pPr>
      <w:r>
        <w:rPr>
          <w:color w:val="000000"/>
        </w:rPr>
        <w:t>* Oberflächenwasserkanal Mösel wird durch Stiftsgrund zur Melk gegraben</w:t>
      </w:r>
    </w:p>
    <w:p w14:paraId="4C042A23" w14:textId="77777777" w:rsidR="00432CC2" w:rsidRDefault="00432CC2" w:rsidP="00A05476">
      <w:pPr>
        <w:pStyle w:val="BodyText"/>
        <w:rPr>
          <w:color w:val="000000"/>
        </w:rPr>
      </w:pPr>
      <w:r>
        <w:rPr>
          <w:color w:val="000000"/>
        </w:rPr>
        <w:t>* 2 Schieber werden vom Melkwasserverband eingebaut (Mösel, Grünauer)</w:t>
      </w:r>
    </w:p>
    <w:p w14:paraId="56D158D4" w14:textId="77777777" w:rsidR="00432CC2" w:rsidRDefault="00432CC2" w:rsidP="00A05476">
      <w:pPr>
        <w:pStyle w:val="BodyText"/>
        <w:rPr>
          <w:color w:val="000000"/>
        </w:rPr>
      </w:pPr>
      <w:r>
        <w:rPr>
          <w:color w:val="000000"/>
        </w:rPr>
        <w:t>* Gerichtsverhandlung Penz – Streitwert heruntergesetzt auf € 18.957,-</w:t>
      </w:r>
    </w:p>
    <w:p w14:paraId="3849AE3C" w14:textId="77777777" w:rsidR="00432CC2" w:rsidRDefault="00432CC2" w:rsidP="00A05476">
      <w:pPr>
        <w:pStyle w:val="BodyText"/>
        <w:rPr>
          <w:color w:val="000000"/>
        </w:rPr>
      </w:pPr>
      <w:r>
        <w:rPr>
          <w:color w:val="000000"/>
        </w:rPr>
        <w:t>* Morgen – GR Außenfassade Farbauswahl</w:t>
      </w:r>
    </w:p>
    <w:p w14:paraId="7DADF8E1" w14:textId="77777777" w:rsidR="00432CC2" w:rsidRDefault="00432CC2" w:rsidP="00A05476">
      <w:pPr>
        <w:pStyle w:val="BodyText"/>
        <w:rPr>
          <w:color w:val="000000"/>
        </w:rPr>
      </w:pPr>
      <w:r>
        <w:rPr>
          <w:color w:val="000000"/>
        </w:rPr>
        <w:t>* Fernwärmeheizung in Betrieb – Förderung für kommunale Feinstaubmaßnahme ca. € 7.500,-</w:t>
      </w:r>
    </w:p>
    <w:p w14:paraId="1631BBB6" w14:textId="77777777" w:rsidR="00432CC2" w:rsidRDefault="00432CC2" w:rsidP="00A05476">
      <w:pPr>
        <w:pStyle w:val="BodyText"/>
        <w:rPr>
          <w:color w:val="000000"/>
        </w:rPr>
      </w:pPr>
      <w:r>
        <w:rPr>
          <w:color w:val="000000"/>
        </w:rPr>
        <w:t>* Straßenbeleuchtung Freiningau</w:t>
      </w:r>
    </w:p>
    <w:p w14:paraId="0CFB0538" w14:textId="77777777" w:rsidR="00432CC2" w:rsidRDefault="00432CC2" w:rsidP="00A05476">
      <w:pPr>
        <w:pStyle w:val="BodyText"/>
        <w:rPr>
          <w:color w:val="000000"/>
        </w:rPr>
      </w:pPr>
      <w:r>
        <w:rPr>
          <w:color w:val="000000"/>
        </w:rPr>
        <w:t>* Bauverhandlungen</w:t>
      </w:r>
    </w:p>
    <w:p w14:paraId="1503EF7E" w14:textId="77777777" w:rsidR="00432CC2" w:rsidRDefault="00432CC2" w:rsidP="00A05476">
      <w:pPr>
        <w:pStyle w:val="BodyText"/>
        <w:rPr>
          <w:color w:val="000000"/>
        </w:rPr>
      </w:pPr>
      <w:r>
        <w:rPr>
          <w:color w:val="000000"/>
        </w:rPr>
        <w:t>* Melkdammweg, Weg beim Umspannwerk Bergern – Spritzasphalt</w:t>
      </w:r>
    </w:p>
    <w:p w14:paraId="53076673" w14:textId="77777777" w:rsidR="00A05476" w:rsidRDefault="00432CC2" w:rsidP="00A05476">
      <w:pPr>
        <w:pStyle w:val="BodyText"/>
        <w:rPr>
          <w:color w:val="000000"/>
        </w:rPr>
      </w:pPr>
      <w:r>
        <w:rPr>
          <w:color w:val="000000"/>
        </w:rPr>
        <w:t>* Ökomaßnahme im Melkfluß beim Kindergarten Matzleinsdorf</w:t>
      </w:r>
    </w:p>
    <w:p w14:paraId="5DF23406" w14:textId="77777777" w:rsidR="00A05476" w:rsidRPr="00A05476" w:rsidRDefault="00A05476" w:rsidP="00A05476">
      <w:pPr>
        <w:pStyle w:val="BodyText"/>
        <w:rPr>
          <w:color w:val="000000"/>
          <w:sz w:val="16"/>
        </w:rPr>
      </w:pPr>
      <w:hyperlink w:anchor="TO" w:history="1">
        <w:r w:rsidRPr="00A05476">
          <w:rPr>
            <w:rStyle w:val="Hyperlink"/>
            <w:sz w:val="16"/>
            <w:szCs w:val="20"/>
          </w:rPr>
          <w:t>«zur Tagesordnung</w:t>
        </w:r>
      </w:hyperlink>
    </w:p>
    <w:p w14:paraId="2FC2B9C0" w14:textId="77777777" w:rsidR="00A05476" w:rsidRDefault="00A05476" w:rsidP="00A05476">
      <w:pPr>
        <w:pStyle w:val="BodyText"/>
        <w:rPr>
          <w:color w:val="000000"/>
        </w:rPr>
      </w:pPr>
    </w:p>
    <w:p w14:paraId="5C5CBFFB" w14:textId="77777777" w:rsidR="00A05476" w:rsidRDefault="00A05476" w:rsidP="00A05476">
      <w:pPr>
        <w:pStyle w:val="BodyText"/>
        <w:rPr>
          <w:color w:val="000000"/>
          <w:sz w:val="20"/>
        </w:rPr>
      </w:pPr>
      <w:r>
        <w:rPr>
          <w:color w:val="000000"/>
          <w:sz w:val="20"/>
        </w:rPr>
        <w:t>Dieses Protokoll wurde genehmigt in der Sitzung am _____________.</w:t>
      </w:r>
    </w:p>
    <w:p w14:paraId="6D3DFA17" w14:textId="77777777" w:rsidR="00A05476" w:rsidRDefault="00A05476" w:rsidP="00A05476">
      <w:pPr>
        <w:pStyle w:val="BodyText"/>
        <w:rPr>
          <w:color w:val="000000"/>
          <w:sz w:val="20"/>
        </w:rPr>
      </w:pPr>
    </w:p>
    <w:p w14:paraId="7DB0327F" w14:textId="77777777" w:rsidR="000E2163" w:rsidRPr="00A05476" w:rsidRDefault="00A05476" w:rsidP="00A05476">
      <w:pPr>
        <w:pStyle w:val="BodyText"/>
        <w:jc w:val="center"/>
        <w:rPr>
          <w:color w:val="000000"/>
          <w:sz w:val="20"/>
        </w:rPr>
      </w:pPr>
      <w:r>
        <w:rPr>
          <w:color w:val="000000"/>
          <w:sz w:val="20"/>
        </w:rPr>
        <w:t>Unterschriften</w:t>
      </w:r>
    </w:p>
    <w:p w14:paraId="6B8E32C9" w14:textId="77777777" w:rsidR="000E2163" w:rsidRPr="000E2163" w:rsidRDefault="000E2163" w:rsidP="003F002D">
      <w:pPr>
        <w:rPr>
          <w:szCs w:val="24"/>
        </w:rPr>
      </w:pPr>
    </w:p>
    <w:sectPr w:rsidR="000E2163" w:rsidRPr="000E2163" w:rsidSect="00BE1517">
      <w:footerReference w:type="default" r:id="rId6"/>
      <w:headerReference w:type="first" r:id="rId7"/>
      <w:footerReference w:type="first" r:id="rId8"/>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2D1DC" w14:textId="77777777" w:rsidR="00D50ED4" w:rsidRDefault="00D50ED4">
      <w:r>
        <w:separator/>
      </w:r>
    </w:p>
  </w:endnote>
  <w:endnote w:type="continuationSeparator" w:id="0">
    <w:p w14:paraId="1771BF97" w14:textId="77777777" w:rsidR="00D50ED4" w:rsidRDefault="00D5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4DD5"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F07B13">
      <w:rPr>
        <w:rFonts w:ascii="Bernstein-Regular" w:hAnsi="Bernstein-Regular"/>
        <w:noProof/>
        <w:sz w:val="12"/>
      </w:rPr>
      <w:t>E:\Gemeindeverwaltung\Gemeinderat\Protokollegr\P_GR09.07.2008.DOC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F07B13">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F07B13">
      <w:rPr>
        <w:rFonts w:ascii="Bernstein-Regular" w:hAnsi="Bernstein-Regular"/>
        <w:noProof/>
        <w:sz w:val="12"/>
      </w:rPr>
      <w:t>Dienstag, 19. August 2008</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F07B13">
      <w:rPr>
        <w:rStyle w:val="PageNumber"/>
        <w:rFonts w:ascii="Bernstein-Regular" w:hAnsi="Bernstein-Regular"/>
        <w:noProof/>
        <w:sz w:val="18"/>
      </w:rPr>
      <w:t>3</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F07B13">
      <w:rPr>
        <w:rStyle w:val="PageNumber"/>
        <w:rFonts w:ascii="Bernstein-Regular" w:hAnsi="Bernstein-Regular"/>
        <w:noProof/>
        <w:sz w:val="18"/>
      </w:rPr>
      <w:t>3</w:t>
    </w:r>
    <w:r w:rsidRPr="00F05FE5">
      <w:rPr>
        <w:rStyle w:val="PageNumber"/>
        <w:rFonts w:ascii="Bernstein-Regular" w:hAnsi="Bernstein-Regular"/>
        <w:sz w:val="18"/>
      </w:rPr>
      <w:fldChar w:fldCharType="end"/>
    </w:r>
  </w:p>
  <w:p w14:paraId="585DAC4F"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D347"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F07B13">
      <w:rPr>
        <w:noProof/>
        <w:sz w:val="12"/>
      </w:rPr>
      <w:t>E:\Gemeindeverwaltung\Gemeinderat\Protokollegr\P_GR09.07.2008.DOC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F07B13">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F07B13">
      <w:rPr>
        <w:noProof/>
        <w:sz w:val="12"/>
      </w:rPr>
      <w:t>Dienstag, 19. August 2008</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F07B13">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2ED7F" w14:textId="77777777" w:rsidR="00D50ED4" w:rsidRDefault="00D50ED4">
      <w:r>
        <w:separator/>
      </w:r>
    </w:p>
  </w:footnote>
  <w:footnote w:type="continuationSeparator" w:id="0">
    <w:p w14:paraId="3AF86D95" w14:textId="77777777" w:rsidR="00D50ED4" w:rsidRDefault="00D50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62F8" w14:textId="77777777" w:rsidR="00BE1517" w:rsidRDefault="0087440B" w:rsidP="00BE1517">
    <w:r>
      <w:rPr>
        <w:noProof/>
        <w:sz w:val="32"/>
        <w:szCs w:val="32"/>
        <w:lang w:eastAsia="de-AT"/>
      </w:rPr>
      <w:drawing>
        <wp:anchor distT="0" distB="0" distL="114300" distR="114300" simplePos="0" relativeHeight="251656192" behindDoc="1" locked="0" layoutInCell="1" allowOverlap="1" wp14:anchorId="1354231D" wp14:editId="1DD3DE4A">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64036CAF" wp14:editId="726D716E">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6BA56C77" wp14:editId="443EF376">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3E0ED4CD" wp14:editId="5A069BA1">
              <wp:simplePos x="0" y="0"/>
              <wp:positionH relativeFrom="column">
                <wp:posOffset>1778000</wp:posOffset>
              </wp:positionH>
              <wp:positionV relativeFrom="paragraph">
                <wp:posOffset>-71755</wp:posOffset>
              </wp:positionV>
              <wp:extent cx="3911600" cy="313055"/>
              <wp:effectExtent l="0" t="0" r="0" b="0"/>
              <wp:wrapNone/>
              <wp:docPr id="763044166"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D6E98F" w14:textId="77777777" w:rsidR="0087440B" w:rsidRPr="0087440B" w:rsidRDefault="0087440B" w:rsidP="0087440B">
                          <w:pPr>
                            <w:jc w:val="center"/>
                            <w:rPr>
                              <w:color w:val="00006A"/>
                              <w:sz w:val="24"/>
                              <w:szCs w:val="24"/>
                              <w:lang w:val="en-GB"/>
                              <w14:shadow w14:blurRad="0" w14:dist="45847" w14:dir="2021404" w14:sx="100000" w14:sy="100000" w14:kx="0" w14:ky="0" w14:algn="ctr">
                                <w14:srgbClr w14:val="B2B2B2">
                                  <w14:alpha w14:val="20000"/>
                                </w14:srgbClr>
                              </w14:shadow>
                            </w:rPr>
                          </w:pPr>
                          <w:r w:rsidRPr="0087440B">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E0ED4CD"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4BD6E98F" w14:textId="77777777" w:rsidR="0087440B" w:rsidRPr="0087440B" w:rsidRDefault="0087440B" w:rsidP="0087440B">
                    <w:pPr>
                      <w:jc w:val="center"/>
                      <w:rPr>
                        <w:color w:val="00006A"/>
                        <w:sz w:val="24"/>
                        <w:szCs w:val="24"/>
                        <w:lang w:val="en-GB"/>
                        <w14:shadow w14:blurRad="0" w14:dist="45847" w14:dir="2021404" w14:sx="100000" w14:sy="100000" w14:kx="0" w14:ky="0" w14:algn="ctr">
                          <w14:srgbClr w14:val="B2B2B2">
                            <w14:alpha w14:val="20000"/>
                          </w14:srgbClr>
                        </w14:shadow>
                      </w:rPr>
                    </w:pPr>
                    <w:r w:rsidRPr="0087440B">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2086D23C" w14:textId="77777777" w:rsidR="00BE1517" w:rsidRDefault="00BE1517" w:rsidP="00BE1517">
    <w:pPr>
      <w:pStyle w:val="Header"/>
      <w:rPr>
        <w:sz w:val="22"/>
        <w:szCs w:val="22"/>
      </w:rPr>
    </w:pPr>
  </w:p>
  <w:p w14:paraId="6F3C114D"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6E709814" w14:textId="77777777" w:rsidR="00EF14FB" w:rsidRDefault="00AB1820" w:rsidP="00BE1517">
    <w:pPr>
      <w:pStyle w:val="Header"/>
      <w:rPr>
        <w:sz w:val="32"/>
        <w:szCs w:val="32"/>
      </w:rPr>
    </w:pPr>
    <w:r w:rsidRPr="00AB1820">
      <w:rPr>
        <w:sz w:val="32"/>
        <w:szCs w:val="32"/>
      </w:rPr>
      <w:t xml:space="preserve">             </w:t>
    </w:r>
  </w:p>
  <w:p w14:paraId="708720B0" w14:textId="77777777" w:rsidR="00BE1517" w:rsidRPr="00EF14FB" w:rsidRDefault="00AB1820" w:rsidP="00BE1517">
    <w:pPr>
      <w:pStyle w:val="Header"/>
      <w:rPr>
        <w:sz w:val="28"/>
        <w:szCs w:val="28"/>
      </w:rPr>
    </w:pPr>
    <w:r w:rsidRPr="00EF14FB">
      <w:rPr>
        <w:sz w:val="28"/>
        <w:szCs w:val="28"/>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K/5DWVAMuq/D0CCMZI2th8ldO4sZyQDCcsOvkQC5KjxzDHVFcr91TgyzhRIrc7AMc7XEr1nkKWGFddPiof8Rsg==" w:salt="rjuqThQFENVJgVFzwNNziw=="/>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D603F"/>
    <w:rsid w:val="000E2163"/>
    <w:rsid w:val="000F061B"/>
    <w:rsid w:val="00105745"/>
    <w:rsid w:val="001356EF"/>
    <w:rsid w:val="00153DD7"/>
    <w:rsid w:val="00161628"/>
    <w:rsid w:val="001738DA"/>
    <w:rsid w:val="001B3757"/>
    <w:rsid w:val="001F3B86"/>
    <w:rsid w:val="00201C9B"/>
    <w:rsid w:val="0021006C"/>
    <w:rsid w:val="00273E05"/>
    <w:rsid w:val="002F3852"/>
    <w:rsid w:val="002F4BAC"/>
    <w:rsid w:val="00324BED"/>
    <w:rsid w:val="00354C44"/>
    <w:rsid w:val="00374E90"/>
    <w:rsid w:val="003D0572"/>
    <w:rsid w:val="003F002D"/>
    <w:rsid w:val="003F09F0"/>
    <w:rsid w:val="003F2447"/>
    <w:rsid w:val="0040730F"/>
    <w:rsid w:val="00426009"/>
    <w:rsid w:val="00432CC2"/>
    <w:rsid w:val="004345A1"/>
    <w:rsid w:val="0045084F"/>
    <w:rsid w:val="00456A92"/>
    <w:rsid w:val="004E116B"/>
    <w:rsid w:val="004E420F"/>
    <w:rsid w:val="004E5B80"/>
    <w:rsid w:val="00582DD6"/>
    <w:rsid w:val="005A796C"/>
    <w:rsid w:val="005A7FD5"/>
    <w:rsid w:val="005E10A9"/>
    <w:rsid w:val="006259BF"/>
    <w:rsid w:val="00672C44"/>
    <w:rsid w:val="00681E11"/>
    <w:rsid w:val="006C28FB"/>
    <w:rsid w:val="006F38FE"/>
    <w:rsid w:val="00713999"/>
    <w:rsid w:val="007740DF"/>
    <w:rsid w:val="00781AF6"/>
    <w:rsid w:val="007A03F1"/>
    <w:rsid w:val="00853711"/>
    <w:rsid w:val="0087440B"/>
    <w:rsid w:val="00885E68"/>
    <w:rsid w:val="008D3E15"/>
    <w:rsid w:val="008D4BF3"/>
    <w:rsid w:val="008E54A0"/>
    <w:rsid w:val="008F490C"/>
    <w:rsid w:val="0090141F"/>
    <w:rsid w:val="009606F0"/>
    <w:rsid w:val="00A05476"/>
    <w:rsid w:val="00A10485"/>
    <w:rsid w:val="00A27819"/>
    <w:rsid w:val="00A5193D"/>
    <w:rsid w:val="00A64EFB"/>
    <w:rsid w:val="00A825AB"/>
    <w:rsid w:val="00AB1820"/>
    <w:rsid w:val="00AE7705"/>
    <w:rsid w:val="00B20B71"/>
    <w:rsid w:val="00B36F09"/>
    <w:rsid w:val="00B44548"/>
    <w:rsid w:val="00BE1517"/>
    <w:rsid w:val="00C279A0"/>
    <w:rsid w:val="00C458C4"/>
    <w:rsid w:val="00CC1241"/>
    <w:rsid w:val="00D012E8"/>
    <w:rsid w:val="00D13CB3"/>
    <w:rsid w:val="00D32D16"/>
    <w:rsid w:val="00D36C57"/>
    <w:rsid w:val="00D3736E"/>
    <w:rsid w:val="00D50ED4"/>
    <w:rsid w:val="00DA02BA"/>
    <w:rsid w:val="00DE2E54"/>
    <w:rsid w:val="00E86BA4"/>
    <w:rsid w:val="00E93DDC"/>
    <w:rsid w:val="00E97BEE"/>
    <w:rsid w:val="00EF14FB"/>
    <w:rsid w:val="00EF2AF3"/>
    <w:rsid w:val="00F00A95"/>
    <w:rsid w:val="00F05FE5"/>
    <w:rsid w:val="00F07B13"/>
    <w:rsid w:val="00FA176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62783"/>
  <w15:chartTrackingRefBased/>
  <w15:docId w15:val="{43275578-05F4-5047-8B3D-38AD33B2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689066365">
      <w:bodyDiv w:val="1"/>
      <w:marLeft w:val="0"/>
      <w:marRight w:val="0"/>
      <w:marTop w:val="0"/>
      <w:marBottom w:val="0"/>
      <w:divBdr>
        <w:top w:val="none" w:sz="0" w:space="0" w:color="auto"/>
        <w:left w:val="none" w:sz="0" w:space="0" w:color="auto"/>
        <w:bottom w:val="none" w:sz="0" w:space="0" w:color="auto"/>
        <w:right w:val="none" w:sz="0" w:space="0" w:color="auto"/>
      </w:divBdr>
    </w:div>
    <w:div w:id="705984466">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4921</Characters>
  <Application>Microsoft Office Word</Application>
  <DocSecurity>8</DocSecurity>
  <Lines>41</Lines>
  <Paragraphs>11</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5773</CharactersWithSpaces>
  <SharedDoc>false</SharedDoc>
  <HLinks>
    <vt:vector size="72" baseType="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7274612</vt:i4>
      </vt:variant>
      <vt:variant>
        <vt:i4>18</vt:i4>
      </vt:variant>
      <vt:variant>
        <vt:i4>0</vt:i4>
      </vt:variant>
      <vt:variant>
        <vt:i4>5</vt:i4>
      </vt:variant>
      <vt:variant>
        <vt:lpwstr/>
      </vt:variant>
      <vt:variant>
        <vt:lpwstr>TO</vt:lpwstr>
      </vt:variant>
      <vt:variant>
        <vt:i4>7733306</vt:i4>
      </vt:variant>
      <vt:variant>
        <vt:i4>15</vt:i4>
      </vt:variant>
      <vt:variant>
        <vt:i4>0</vt:i4>
      </vt:variant>
      <vt:variant>
        <vt:i4>5</vt:i4>
      </vt:variant>
      <vt:variant>
        <vt:lpwstr/>
      </vt:variant>
      <vt:variant>
        <vt:lpwstr>GRTOP6_09072008_0</vt:lpwstr>
      </vt:variant>
      <vt:variant>
        <vt:i4>7667770</vt:i4>
      </vt:variant>
      <vt:variant>
        <vt:i4>12</vt:i4>
      </vt:variant>
      <vt:variant>
        <vt:i4>0</vt:i4>
      </vt:variant>
      <vt:variant>
        <vt:i4>5</vt:i4>
      </vt:variant>
      <vt:variant>
        <vt:lpwstr/>
      </vt:variant>
      <vt:variant>
        <vt:lpwstr>GRTOP5_09072008_6</vt:lpwstr>
      </vt:variant>
      <vt:variant>
        <vt:i4>7602234</vt:i4>
      </vt:variant>
      <vt:variant>
        <vt:i4>9</vt:i4>
      </vt:variant>
      <vt:variant>
        <vt:i4>0</vt:i4>
      </vt:variant>
      <vt:variant>
        <vt:i4>5</vt:i4>
      </vt:variant>
      <vt:variant>
        <vt:lpwstr/>
      </vt:variant>
      <vt:variant>
        <vt:lpwstr>GRTOP4_09072008_8</vt:lpwstr>
      </vt:variant>
      <vt:variant>
        <vt:i4>7536698</vt:i4>
      </vt:variant>
      <vt:variant>
        <vt:i4>6</vt:i4>
      </vt:variant>
      <vt:variant>
        <vt:i4>0</vt:i4>
      </vt:variant>
      <vt:variant>
        <vt:i4>5</vt:i4>
      </vt:variant>
      <vt:variant>
        <vt:lpwstr/>
      </vt:variant>
      <vt:variant>
        <vt:lpwstr>GRTOP3_09072008_6</vt:lpwstr>
      </vt:variant>
      <vt:variant>
        <vt:i4>7471162</vt:i4>
      </vt:variant>
      <vt:variant>
        <vt:i4>3</vt:i4>
      </vt:variant>
      <vt:variant>
        <vt:i4>0</vt:i4>
      </vt:variant>
      <vt:variant>
        <vt:i4>5</vt:i4>
      </vt:variant>
      <vt:variant>
        <vt:lpwstr/>
      </vt:variant>
      <vt:variant>
        <vt:lpwstr>GRTOP2_09072008_0</vt:lpwstr>
      </vt:variant>
      <vt:variant>
        <vt:i4>7405626</vt:i4>
      </vt:variant>
      <vt:variant>
        <vt:i4>0</vt:i4>
      </vt:variant>
      <vt:variant>
        <vt:i4>0</vt:i4>
      </vt:variant>
      <vt:variant>
        <vt:i4>5</vt:i4>
      </vt:variant>
      <vt:variant>
        <vt:lpwstr/>
      </vt:variant>
      <vt:variant>
        <vt:lpwstr>GRTOP1_09072008_2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2008-08-19T13:34:00Z</cp:lastPrinted>
  <dcterms:created xsi:type="dcterms:W3CDTF">2025-05-21T12:07:00Z</dcterms:created>
  <dcterms:modified xsi:type="dcterms:W3CDTF">2025-05-21T12:07:00Z</dcterms:modified>
</cp:coreProperties>
</file>