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1226" w14:textId="77777777" w:rsidR="00F965A1" w:rsidRDefault="00F965A1" w:rsidP="00F965A1">
      <w:pPr>
        <w:jc w:val="center"/>
        <w:rPr>
          <w:sz w:val="40"/>
          <w:szCs w:val="24"/>
        </w:rPr>
      </w:pPr>
      <w:r>
        <w:rPr>
          <w:b/>
          <w:sz w:val="40"/>
          <w:szCs w:val="24"/>
        </w:rPr>
        <w:t>Sitzungsprotokoll</w:t>
      </w:r>
    </w:p>
    <w:p w14:paraId="5F45FC51" w14:textId="77777777" w:rsidR="00F965A1" w:rsidRDefault="00F965A1" w:rsidP="00F965A1">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28.02.2007</w:t>
      </w:r>
    </w:p>
    <w:p w14:paraId="1AED9854" w14:textId="77777777" w:rsidR="00F965A1" w:rsidRDefault="00F965A1" w:rsidP="00F965A1">
      <w:pPr>
        <w:pStyle w:val="BodyText"/>
        <w:rPr>
          <w:color w:val="000000"/>
          <w:sz w:val="32"/>
        </w:rPr>
      </w:pPr>
    </w:p>
    <w:p w14:paraId="27F98D62" w14:textId="77777777" w:rsidR="00F965A1" w:rsidRDefault="00F965A1" w:rsidP="00F965A1">
      <w:pPr>
        <w:pStyle w:val="BodyText"/>
        <w:tabs>
          <w:tab w:val="left" w:pos="8000"/>
        </w:tabs>
        <w:rPr>
          <w:color w:val="000000"/>
        </w:rPr>
      </w:pPr>
      <w:r>
        <w:rPr>
          <w:color w:val="000000"/>
        </w:rPr>
        <w:t>Beginn: 19:30 Uhr</w:t>
      </w:r>
      <w:r>
        <w:rPr>
          <w:color w:val="000000"/>
        </w:rPr>
        <w:tab/>
        <w:t>Ende:</w:t>
      </w:r>
      <w:r w:rsidR="00CD066A">
        <w:rPr>
          <w:color w:val="000000"/>
        </w:rPr>
        <w:t xml:space="preserve"> 22:00</w:t>
      </w:r>
      <w:r>
        <w:rPr>
          <w:color w:val="000000"/>
        </w:rPr>
        <w:t xml:space="preserve"> Uhr</w:t>
      </w:r>
    </w:p>
    <w:p w14:paraId="2BB1AB4A" w14:textId="77777777" w:rsidR="00F965A1" w:rsidRDefault="00F965A1" w:rsidP="00F965A1">
      <w:pPr>
        <w:pStyle w:val="BodyText"/>
        <w:tabs>
          <w:tab w:val="left" w:pos="8000"/>
        </w:tabs>
        <w:rPr>
          <w:color w:val="000000"/>
        </w:rPr>
      </w:pPr>
    </w:p>
    <w:p w14:paraId="5A0502AF" w14:textId="77777777" w:rsidR="00F965A1" w:rsidRDefault="00F965A1" w:rsidP="00F965A1">
      <w:pPr>
        <w:pStyle w:val="BodyText"/>
        <w:tabs>
          <w:tab w:val="left" w:pos="400"/>
          <w:tab w:val="left" w:pos="3800"/>
          <w:tab w:val="left" w:pos="7200"/>
          <w:tab w:val="left" w:pos="10000"/>
        </w:tabs>
        <w:rPr>
          <w:color w:val="000000"/>
        </w:rPr>
      </w:pPr>
      <w:r>
        <w:rPr>
          <w:i/>
          <w:color w:val="000000"/>
        </w:rPr>
        <w:t>Anwesend:</w:t>
      </w:r>
    </w:p>
    <w:p w14:paraId="0D44D463" w14:textId="77777777" w:rsidR="00F965A1" w:rsidRDefault="00F965A1" w:rsidP="00F965A1">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Fuchs Karl</w:t>
      </w:r>
      <w:r>
        <w:rPr>
          <w:color w:val="000000"/>
        </w:rPr>
        <w:tab/>
        <w:t>GfGR Moschinger Hubert</w:t>
      </w:r>
      <w:r>
        <w:rPr>
          <w:color w:val="000000"/>
        </w:rPr>
        <w:tab/>
        <w:t>GfGR Schmoll Herbert</w:t>
      </w:r>
      <w:r>
        <w:rPr>
          <w:color w:val="000000"/>
        </w:rPr>
        <w:tab/>
        <w:t>GR Fischlmaier Andreas</w:t>
      </w:r>
      <w:r>
        <w:rPr>
          <w:color w:val="000000"/>
        </w:rPr>
        <w:tab/>
        <w:t>GR Höbling Ignaz</w:t>
      </w:r>
      <w:r>
        <w:rPr>
          <w:color w:val="000000"/>
        </w:rPr>
        <w:tab/>
        <w:t>GR Ramharter Gernot</w:t>
      </w:r>
      <w:r>
        <w:rPr>
          <w:color w:val="000000"/>
        </w:rPr>
        <w:tab/>
        <w:t>GR Bauer-Frischauf Michaela</w:t>
      </w:r>
      <w:r>
        <w:rPr>
          <w:color w:val="000000"/>
        </w:rPr>
        <w:tab/>
        <w:t>GR Engelmaier Harald</w:t>
      </w:r>
      <w:r>
        <w:rPr>
          <w:color w:val="000000"/>
        </w:rPr>
        <w:tab/>
        <w:t>GR Zeinzinger Karl</w:t>
      </w:r>
      <w:r>
        <w:rPr>
          <w:color w:val="000000"/>
        </w:rPr>
        <w:tab/>
        <w:t>GR Lenk Johann</w:t>
      </w:r>
      <w:r>
        <w:rPr>
          <w:color w:val="000000"/>
        </w:rPr>
        <w:tab/>
        <w:t>GR Baumgartner Franz</w:t>
      </w:r>
      <w:r>
        <w:rPr>
          <w:color w:val="000000"/>
        </w:rPr>
        <w:tab/>
        <w:t>GR Liendl Christian</w:t>
      </w:r>
      <w:r>
        <w:rPr>
          <w:color w:val="000000"/>
        </w:rPr>
        <w:tab/>
      </w:r>
    </w:p>
    <w:p w14:paraId="24948128" w14:textId="77777777" w:rsidR="00E01747" w:rsidRDefault="00F965A1" w:rsidP="00F965A1">
      <w:pPr>
        <w:pStyle w:val="BodyText"/>
        <w:tabs>
          <w:tab w:val="left" w:pos="400"/>
          <w:tab w:val="left" w:pos="3800"/>
          <w:tab w:val="left" w:pos="7200"/>
          <w:tab w:val="left" w:pos="10000"/>
        </w:tabs>
        <w:rPr>
          <w:color w:val="000000"/>
        </w:rPr>
      </w:pPr>
      <w:r>
        <w:rPr>
          <w:i/>
          <w:color w:val="000000"/>
        </w:rPr>
        <w:t>Entschuldigt:</w:t>
      </w:r>
      <w:r w:rsidR="00E01747" w:rsidRPr="00E01747">
        <w:rPr>
          <w:color w:val="000000"/>
        </w:rPr>
        <w:t xml:space="preserve"> </w:t>
      </w:r>
    </w:p>
    <w:p w14:paraId="702B8EEE" w14:textId="77777777" w:rsidR="00F965A1" w:rsidRDefault="00E01747" w:rsidP="00F965A1">
      <w:pPr>
        <w:pStyle w:val="BodyText"/>
        <w:tabs>
          <w:tab w:val="left" w:pos="400"/>
          <w:tab w:val="left" w:pos="3800"/>
          <w:tab w:val="left" w:pos="7200"/>
          <w:tab w:val="left" w:pos="10000"/>
        </w:tabs>
        <w:rPr>
          <w:color w:val="000000"/>
        </w:rPr>
      </w:pPr>
      <w:r>
        <w:rPr>
          <w:color w:val="000000"/>
        </w:rPr>
        <w:tab/>
        <w:t>GR Riedl Josef</w:t>
      </w:r>
      <w:r w:rsidR="00F965A1">
        <w:rPr>
          <w:color w:val="000000"/>
        </w:rPr>
        <w:tab/>
      </w:r>
      <w:r>
        <w:rPr>
          <w:color w:val="000000"/>
        </w:rPr>
        <w:t>GR Gruber Herbert</w:t>
      </w:r>
      <w:r>
        <w:rPr>
          <w:color w:val="000000"/>
        </w:rPr>
        <w:tab/>
        <w:t>GR Ehrenberger Gabriele</w:t>
      </w:r>
      <w:r w:rsidR="00F965A1">
        <w:rPr>
          <w:color w:val="000000"/>
        </w:rPr>
        <w:tab/>
      </w:r>
      <w:r w:rsidR="00F965A1">
        <w:rPr>
          <w:color w:val="000000"/>
        </w:rPr>
        <w:tab/>
      </w:r>
      <w:r w:rsidR="00F965A1">
        <w:rPr>
          <w:color w:val="000000"/>
        </w:rPr>
        <w:tab/>
      </w:r>
    </w:p>
    <w:p w14:paraId="52173187" w14:textId="77777777" w:rsidR="00F965A1" w:rsidRDefault="00F965A1" w:rsidP="00F965A1">
      <w:pPr>
        <w:pStyle w:val="BodyText"/>
        <w:rPr>
          <w:i/>
          <w:color w:val="000000"/>
        </w:rPr>
      </w:pPr>
      <w:r>
        <w:rPr>
          <w:i/>
          <w:color w:val="000000"/>
        </w:rPr>
        <w:t>Tagesordnung:</w:t>
      </w:r>
    </w:p>
    <w:bookmarkStart w:id="0" w:name="TO"/>
    <w:bookmarkEnd w:id="0"/>
    <w:p w14:paraId="5ED3E5A0" w14:textId="77777777" w:rsidR="00F965A1" w:rsidRDefault="00F965A1" w:rsidP="00F965A1">
      <w:pPr>
        <w:pStyle w:val="BodyText"/>
        <w:rPr>
          <w:color w:val="000000"/>
        </w:rPr>
      </w:pPr>
      <w:r>
        <w:rPr>
          <w:color w:val="000000"/>
        </w:rPr>
        <w:fldChar w:fldCharType="begin"/>
      </w:r>
      <w:r>
        <w:rPr>
          <w:color w:val="000000"/>
        </w:rPr>
        <w:instrText xml:space="preserve"> HYPERLINK  \l "GRTOP1_28022007_0" </w:instrText>
      </w:r>
      <w:r w:rsidRPr="00F965A1">
        <w:rPr>
          <w:color w:val="000000"/>
        </w:rPr>
      </w:r>
      <w:r>
        <w:rPr>
          <w:color w:val="000000"/>
        </w:rPr>
        <w:fldChar w:fldCharType="separate"/>
      </w:r>
      <w:r>
        <w:rPr>
          <w:rStyle w:val="Hyperlink"/>
          <w:sz w:val="22"/>
          <w:szCs w:val="20"/>
        </w:rPr>
        <w:t>1.</w:t>
      </w:r>
      <w:r>
        <w:rPr>
          <w:color w:val="000000"/>
        </w:rPr>
        <w:fldChar w:fldCharType="end"/>
      </w:r>
      <w:r>
        <w:rPr>
          <w:color w:val="000000"/>
        </w:rPr>
        <w:t xml:space="preserve"> Angelobung mit Zapfenstreich der Rekruten für 2008</w:t>
      </w:r>
    </w:p>
    <w:p w14:paraId="021D2650" w14:textId="77777777" w:rsidR="00F965A1" w:rsidRDefault="00F965A1" w:rsidP="00F965A1">
      <w:pPr>
        <w:pStyle w:val="BodyText"/>
        <w:rPr>
          <w:color w:val="000000"/>
        </w:rPr>
      </w:pPr>
      <w:hyperlink w:anchor="GRTOP2_28022007_4" w:history="1">
        <w:r>
          <w:rPr>
            <w:rStyle w:val="Hyperlink"/>
            <w:sz w:val="22"/>
            <w:szCs w:val="20"/>
          </w:rPr>
          <w:t>2.</w:t>
        </w:r>
      </w:hyperlink>
      <w:r>
        <w:rPr>
          <w:color w:val="000000"/>
        </w:rPr>
        <w:t xml:space="preserve"> Subventionsansuchen Frauenberatung Mostviertel</w:t>
      </w:r>
    </w:p>
    <w:p w14:paraId="33536FDA" w14:textId="77777777" w:rsidR="00F965A1" w:rsidRDefault="00F965A1" w:rsidP="00F965A1">
      <w:pPr>
        <w:pStyle w:val="BodyText"/>
        <w:rPr>
          <w:color w:val="000000"/>
        </w:rPr>
      </w:pPr>
      <w:hyperlink w:anchor="GRTOP3_28022007_7" w:history="1">
        <w:r>
          <w:rPr>
            <w:rStyle w:val="Hyperlink"/>
            <w:sz w:val="22"/>
            <w:szCs w:val="20"/>
          </w:rPr>
          <w:t>3.</w:t>
        </w:r>
      </w:hyperlink>
      <w:r>
        <w:rPr>
          <w:color w:val="000000"/>
        </w:rPr>
        <w:t xml:space="preserve"> Beitritt zur Leader-Region Pielachtal</w:t>
      </w:r>
    </w:p>
    <w:p w14:paraId="22F6DF28" w14:textId="77777777" w:rsidR="00F965A1" w:rsidRDefault="00F965A1" w:rsidP="00F965A1">
      <w:pPr>
        <w:pStyle w:val="BodyText"/>
        <w:rPr>
          <w:color w:val="000000"/>
        </w:rPr>
      </w:pPr>
      <w:hyperlink w:anchor="GRTOP4_28022007_0" w:history="1">
        <w:r>
          <w:rPr>
            <w:rStyle w:val="Hyperlink"/>
            <w:sz w:val="22"/>
            <w:szCs w:val="20"/>
          </w:rPr>
          <w:t>4.</w:t>
        </w:r>
      </w:hyperlink>
      <w:r>
        <w:rPr>
          <w:color w:val="000000"/>
        </w:rPr>
        <w:t xml:space="preserve"> Verordnung - Änderung Flächenwidmungsplan</w:t>
      </w:r>
    </w:p>
    <w:p w14:paraId="73DBCDA8" w14:textId="77777777" w:rsidR="00F965A1" w:rsidRDefault="00F965A1" w:rsidP="00F965A1">
      <w:pPr>
        <w:pStyle w:val="BodyText"/>
        <w:rPr>
          <w:color w:val="000000"/>
        </w:rPr>
      </w:pPr>
      <w:hyperlink w:anchor="GRTOP5_28022007_0" w:history="1">
        <w:r>
          <w:rPr>
            <w:rStyle w:val="Hyperlink"/>
            <w:sz w:val="22"/>
            <w:szCs w:val="20"/>
          </w:rPr>
          <w:t>5.</w:t>
        </w:r>
      </w:hyperlink>
      <w:r>
        <w:rPr>
          <w:color w:val="000000"/>
        </w:rPr>
        <w:t xml:space="preserve"> Prüfbericht</w:t>
      </w:r>
    </w:p>
    <w:p w14:paraId="526D94D9" w14:textId="77777777" w:rsidR="00F965A1" w:rsidRDefault="00F965A1" w:rsidP="00F965A1">
      <w:pPr>
        <w:pStyle w:val="BodyText"/>
        <w:rPr>
          <w:color w:val="000000"/>
        </w:rPr>
      </w:pPr>
      <w:hyperlink w:anchor="GRTOP6_28022007_6" w:history="1">
        <w:r>
          <w:rPr>
            <w:rStyle w:val="Hyperlink"/>
            <w:sz w:val="22"/>
            <w:szCs w:val="20"/>
          </w:rPr>
          <w:t>6.</w:t>
        </w:r>
      </w:hyperlink>
      <w:r>
        <w:rPr>
          <w:color w:val="000000"/>
        </w:rPr>
        <w:t xml:space="preserve"> Pumpwerk Freiningau</w:t>
      </w:r>
    </w:p>
    <w:p w14:paraId="50F43B8C" w14:textId="77777777" w:rsidR="00F965A1" w:rsidRDefault="00F965A1" w:rsidP="00F965A1">
      <w:pPr>
        <w:pStyle w:val="BodyText"/>
        <w:rPr>
          <w:color w:val="000000"/>
        </w:rPr>
      </w:pPr>
      <w:hyperlink w:anchor="GRTOP7_28022007_0" w:history="1">
        <w:r>
          <w:rPr>
            <w:rStyle w:val="Hyperlink"/>
            <w:sz w:val="22"/>
            <w:szCs w:val="20"/>
          </w:rPr>
          <w:t>7.</w:t>
        </w:r>
      </w:hyperlink>
      <w:r>
        <w:rPr>
          <w:color w:val="000000"/>
        </w:rPr>
        <w:t xml:space="preserve"> Anstellung - Hr. Johann Vorlaufer</w:t>
      </w:r>
    </w:p>
    <w:p w14:paraId="449D4738" w14:textId="77777777" w:rsidR="00F965A1" w:rsidRDefault="00F965A1" w:rsidP="00F965A1">
      <w:pPr>
        <w:pStyle w:val="BodyText"/>
        <w:rPr>
          <w:color w:val="000000"/>
        </w:rPr>
      </w:pPr>
      <w:hyperlink w:anchor="GRTOP8_28022007_0" w:history="1">
        <w:r>
          <w:rPr>
            <w:rStyle w:val="Hyperlink"/>
            <w:sz w:val="22"/>
            <w:szCs w:val="20"/>
          </w:rPr>
          <w:t>8.</w:t>
        </w:r>
      </w:hyperlink>
      <w:r>
        <w:rPr>
          <w:color w:val="000000"/>
        </w:rPr>
        <w:t xml:space="preserve"> Rechnungsabschluss 2006</w:t>
      </w:r>
    </w:p>
    <w:p w14:paraId="60C2159F" w14:textId="77777777" w:rsidR="00F965A1" w:rsidRDefault="00F965A1" w:rsidP="00F965A1">
      <w:pPr>
        <w:pStyle w:val="BodyText"/>
        <w:rPr>
          <w:color w:val="000000"/>
        </w:rPr>
      </w:pPr>
      <w:hyperlink w:anchor="GRTOP9_28022007_8" w:history="1">
        <w:r>
          <w:rPr>
            <w:rStyle w:val="Hyperlink"/>
            <w:sz w:val="22"/>
            <w:szCs w:val="20"/>
          </w:rPr>
          <w:t>9.</w:t>
        </w:r>
      </w:hyperlink>
      <w:r>
        <w:rPr>
          <w:color w:val="000000"/>
        </w:rPr>
        <w:t xml:space="preserve"> Grabungsarbeiten im Zuge Kanal Freiningau</w:t>
      </w:r>
    </w:p>
    <w:p w14:paraId="10C44C48" w14:textId="77777777" w:rsidR="00F965A1" w:rsidRDefault="00F965A1" w:rsidP="00F965A1">
      <w:pPr>
        <w:pStyle w:val="BodyText"/>
        <w:rPr>
          <w:color w:val="000000"/>
        </w:rPr>
      </w:pPr>
      <w:hyperlink w:anchor="GRTOP10_28022007_6" w:history="1">
        <w:r>
          <w:rPr>
            <w:rStyle w:val="Hyperlink"/>
            <w:sz w:val="22"/>
            <w:szCs w:val="20"/>
          </w:rPr>
          <w:t>10.</w:t>
        </w:r>
      </w:hyperlink>
      <w:r>
        <w:rPr>
          <w:color w:val="000000"/>
        </w:rPr>
        <w:t xml:space="preserve"> Oberflächenentwässerung Möselstraße</w:t>
      </w:r>
    </w:p>
    <w:p w14:paraId="55AF1FA0" w14:textId="77777777" w:rsidR="00F965A1" w:rsidRDefault="00F965A1" w:rsidP="00F965A1">
      <w:pPr>
        <w:pStyle w:val="BodyText"/>
        <w:rPr>
          <w:color w:val="000000"/>
        </w:rPr>
      </w:pPr>
      <w:hyperlink w:anchor="GRTOP11_28022007_0" w:history="1">
        <w:r>
          <w:rPr>
            <w:rStyle w:val="Hyperlink"/>
            <w:sz w:val="22"/>
            <w:szCs w:val="20"/>
          </w:rPr>
          <w:t>11.</w:t>
        </w:r>
      </w:hyperlink>
      <w:r>
        <w:rPr>
          <w:color w:val="000000"/>
        </w:rPr>
        <w:t xml:space="preserve"> Bericht des Bgm. und der Obleute</w:t>
      </w:r>
    </w:p>
    <w:p w14:paraId="3A5D232E" w14:textId="77777777" w:rsidR="00F965A1" w:rsidRDefault="00F965A1" w:rsidP="00F965A1">
      <w:pPr>
        <w:pStyle w:val="BodyText"/>
        <w:rPr>
          <w:color w:val="000000"/>
        </w:rPr>
      </w:pPr>
      <w:r>
        <w:rPr>
          <w:color w:val="000000"/>
        </w:rPr>
        <w:t>«</w:t>
      </w:r>
    </w:p>
    <w:p w14:paraId="221B5E53" w14:textId="77777777" w:rsidR="00F965A1" w:rsidRDefault="00F965A1" w:rsidP="00F965A1">
      <w:pPr>
        <w:pStyle w:val="BodyText"/>
        <w:rPr>
          <w:color w:val="000000"/>
        </w:rPr>
      </w:pPr>
      <w:r>
        <w:rPr>
          <w:color w:val="000000"/>
        </w:rPr>
        <w:t xml:space="preserve">Das Protokoll der letzten Sitzung wurde </w:t>
      </w:r>
      <w:r w:rsidR="00E01747">
        <w:rPr>
          <w:color w:val="000000"/>
        </w:rPr>
        <w:t xml:space="preserve">abgeändert, </w:t>
      </w:r>
      <w:r>
        <w:rPr>
          <w:color w:val="000000"/>
        </w:rPr>
        <w:t>genehmigt und unterfertigt.</w:t>
      </w:r>
    </w:p>
    <w:p w14:paraId="0EFE5BFD" w14:textId="77777777" w:rsidR="00E01747" w:rsidRDefault="00E01747" w:rsidP="00F965A1">
      <w:pPr>
        <w:pStyle w:val="BodyText"/>
        <w:rPr>
          <w:color w:val="000000"/>
        </w:rPr>
      </w:pPr>
    </w:p>
    <w:p w14:paraId="4F1BB77A" w14:textId="77777777" w:rsidR="00F965A1" w:rsidRDefault="00E01747" w:rsidP="00F965A1">
      <w:pPr>
        <w:pStyle w:val="BodyText"/>
        <w:rPr>
          <w:color w:val="000000"/>
        </w:rPr>
      </w:pPr>
      <w:r>
        <w:rPr>
          <w:color w:val="000000"/>
        </w:rPr>
        <w:t>Totengedenken: Franz Roitner, Margarete Schindlegger</w:t>
      </w:r>
    </w:p>
    <w:p w14:paraId="755A907E" w14:textId="77777777" w:rsidR="00E01747" w:rsidRDefault="00E01747" w:rsidP="00F965A1">
      <w:pPr>
        <w:pStyle w:val="BodyText"/>
        <w:rPr>
          <w:color w:val="000000"/>
        </w:rPr>
      </w:pPr>
    </w:p>
    <w:p w14:paraId="2E66356D" w14:textId="77777777" w:rsidR="00E01747" w:rsidRDefault="00E01747" w:rsidP="00F965A1">
      <w:pPr>
        <w:pStyle w:val="BodyText"/>
        <w:rPr>
          <w:color w:val="000000"/>
        </w:rPr>
      </w:pPr>
    </w:p>
    <w:p w14:paraId="221C4F9F" w14:textId="77777777" w:rsidR="00F965A1" w:rsidRDefault="00F965A1" w:rsidP="00F965A1">
      <w:pPr>
        <w:pStyle w:val="BodyText"/>
        <w:rPr>
          <w:color w:val="000000"/>
        </w:rPr>
      </w:pPr>
      <w:bookmarkStart w:id="1" w:name="GRTOP1_28022007_0"/>
      <w:bookmarkEnd w:id="1"/>
      <w:r>
        <w:rPr>
          <w:b/>
          <w:color w:val="000000"/>
        </w:rPr>
        <w:t>TOP 1.) Angelobung mit Zapfenstreich der Rekruten für 2008</w:t>
      </w:r>
    </w:p>
    <w:p w14:paraId="33274301" w14:textId="77777777" w:rsidR="00F965A1" w:rsidRDefault="00E01747" w:rsidP="00F965A1">
      <w:pPr>
        <w:pStyle w:val="BodyText"/>
        <w:rPr>
          <w:color w:val="000000"/>
        </w:rPr>
      </w:pPr>
      <w:r>
        <w:rPr>
          <w:color w:val="000000"/>
        </w:rPr>
        <w:t>ÖKB Obmann Edelbert Falschlunger hat den Bürgermeister ersucht, eine Angelobung der Rekruten einmal in Matzleinsdorf abzuhalten. Die Kosten dafür würden ca. 900 € betragen.</w:t>
      </w:r>
    </w:p>
    <w:p w14:paraId="044258B4" w14:textId="77777777" w:rsidR="00E01747" w:rsidRDefault="00E01747" w:rsidP="00F965A1">
      <w:pPr>
        <w:pStyle w:val="BodyText"/>
        <w:rPr>
          <w:color w:val="000000"/>
        </w:rPr>
      </w:pPr>
      <w:r>
        <w:rPr>
          <w:color w:val="000000"/>
        </w:rPr>
        <w:t>Bgm. Antrag: Es soll ein schriftliches Ansuchen an das Kasernenkommando für die Durchführung der Angelobung der Rekruten im Frühjahr 2008 in Matzleinsdorf gestellt werden.</w:t>
      </w:r>
    </w:p>
    <w:p w14:paraId="0051B4FB" w14:textId="77777777" w:rsidR="00E01747" w:rsidRDefault="00E01747" w:rsidP="00F965A1">
      <w:pPr>
        <w:pStyle w:val="BodyText"/>
        <w:rPr>
          <w:color w:val="000000"/>
        </w:rPr>
      </w:pPr>
      <w:r>
        <w:rPr>
          <w:color w:val="000000"/>
        </w:rPr>
        <w:t>Abstimmung: einstimmig</w:t>
      </w:r>
    </w:p>
    <w:p w14:paraId="5998AE84"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516BD3AC" w14:textId="77777777" w:rsidR="00F965A1" w:rsidRDefault="00F965A1" w:rsidP="00F965A1">
      <w:pPr>
        <w:pStyle w:val="BodyText"/>
        <w:rPr>
          <w:color w:val="000000"/>
        </w:rPr>
      </w:pPr>
    </w:p>
    <w:p w14:paraId="30A44DEB" w14:textId="77777777" w:rsidR="00F965A1" w:rsidRDefault="00F965A1" w:rsidP="00F965A1">
      <w:pPr>
        <w:pStyle w:val="BodyText"/>
        <w:rPr>
          <w:color w:val="000000"/>
        </w:rPr>
      </w:pPr>
      <w:bookmarkStart w:id="2" w:name="GRTOP2_28022007_4"/>
      <w:bookmarkEnd w:id="2"/>
      <w:r>
        <w:rPr>
          <w:b/>
          <w:color w:val="000000"/>
        </w:rPr>
        <w:t>TOP 2.) Subventionsansuchen Frauenberatung Mostviertel</w:t>
      </w:r>
    </w:p>
    <w:p w14:paraId="2A4E0172" w14:textId="77777777" w:rsidR="00F965A1" w:rsidRDefault="00D30E0F" w:rsidP="00F965A1">
      <w:pPr>
        <w:pStyle w:val="BodyText"/>
        <w:rPr>
          <w:color w:val="000000"/>
        </w:rPr>
      </w:pPr>
      <w:r>
        <w:rPr>
          <w:color w:val="000000"/>
        </w:rPr>
        <w:t>Der Bgm. verliest ein Schreiben der Frauenberatung Mostviertel mit Sitz in Amstetten um Subvention für das Jahr 2007 in der Höhe von 0,25 € / Einwohner (306,75 €).</w:t>
      </w:r>
    </w:p>
    <w:p w14:paraId="0D9A3A6C" w14:textId="77777777" w:rsidR="00F965A1" w:rsidRDefault="00D30E0F" w:rsidP="00F965A1">
      <w:pPr>
        <w:pStyle w:val="BodyText"/>
        <w:rPr>
          <w:color w:val="000000"/>
        </w:rPr>
      </w:pPr>
      <w:r>
        <w:rPr>
          <w:color w:val="000000"/>
        </w:rPr>
        <w:t>Bgm. Antrag: Dem Ansuchen um Subvention in der Höhe von 0,25 € / Einwohner soll stattgegeben werden.</w:t>
      </w:r>
    </w:p>
    <w:p w14:paraId="70C00A10" w14:textId="77777777" w:rsidR="00F965A1" w:rsidRDefault="00D30E0F" w:rsidP="00F965A1">
      <w:pPr>
        <w:pStyle w:val="BodyText"/>
        <w:rPr>
          <w:color w:val="000000"/>
        </w:rPr>
      </w:pPr>
      <w:r>
        <w:rPr>
          <w:color w:val="000000"/>
        </w:rPr>
        <w:t>Abstimmung: einstimmig</w:t>
      </w:r>
    </w:p>
    <w:p w14:paraId="124EF6EF"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7A63F0AF" w14:textId="77777777" w:rsidR="00F965A1" w:rsidRDefault="00F965A1" w:rsidP="00F965A1">
      <w:pPr>
        <w:pStyle w:val="BodyText"/>
        <w:rPr>
          <w:color w:val="000000"/>
        </w:rPr>
      </w:pPr>
    </w:p>
    <w:p w14:paraId="67155CD0" w14:textId="77777777" w:rsidR="00F965A1" w:rsidRDefault="00F965A1" w:rsidP="00F965A1">
      <w:pPr>
        <w:pStyle w:val="BodyText"/>
        <w:rPr>
          <w:color w:val="000000"/>
        </w:rPr>
      </w:pPr>
      <w:bookmarkStart w:id="3" w:name="GRTOP3_28022007_7"/>
      <w:bookmarkEnd w:id="3"/>
      <w:r>
        <w:rPr>
          <w:b/>
          <w:color w:val="000000"/>
        </w:rPr>
        <w:t>TOP 3.) Beitritt zur Leader-Region Pielachtal</w:t>
      </w:r>
    </w:p>
    <w:p w14:paraId="39967F57" w14:textId="77777777" w:rsidR="00F965A1" w:rsidRDefault="00C16C91" w:rsidP="00F965A1">
      <w:pPr>
        <w:pStyle w:val="BodyText"/>
        <w:rPr>
          <w:color w:val="000000"/>
        </w:rPr>
      </w:pPr>
      <w:r>
        <w:rPr>
          <w:color w:val="000000"/>
        </w:rPr>
        <w:t>Unsere Kleinregion Melktal (Gemeinden St. Georgen/Leys, Oberndorf, Ruprechtshofen, St. Leonhard und Zelking-Matzleinsdorf) wurde zusammen mit der Region Hoch 6 in die Leader-Region Pielachtal aufgenommen.</w:t>
      </w:r>
    </w:p>
    <w:p w14:paraId="5D9FF609" w14:textId="77777777" w:rsidR="00C16C91" w:rsidRDefault="00C16C91" w:rsidP="00F965A1">
      <w:pPr>
        <w:pStyle w:val="BodyText"/>
        <w:rPr>
          <w:color w:val="000000"/>
        </w:rPr>
      </w:pPr>
      <w:r>
        <w:rPr>
          <w:color w:val="000000"/>
        </w:rPr>
        <w:t>Das Leader-Programm der EU dient zur Stärkung und Förderung des ländlichen Raumes.</w:t>
      </w:r>
    </w:p>
    <w:p w14:paraId="5CAE9168" w14:textId="77777777" w:rsidR="00C16C91" w:rsidRDefault="0082034F" w:rsidP="00F965A1">
      <w:pPr>
        <w:pStyle w:val="BodyText"/>
        <w:rPr>
          <w:color w:val="000000"/>
        </w:rPr>
      </w:pPr>
      <w:r>
        <w:rPr>
          <w:color w:val="000000"/>
        </w:rPr>
        <w:t>Gemeinden schließen sich zu Leader-Regionen zusammen um ihnen und ihrer Bevölkerung/Betrieben überhaupt einen Zugang zu den Fördergeldern zu ermöglichen.</w:t>
      </w:r>
    </w:p>
    <w:p w14:paraId="300D3054" w14:textId="77777777" w:rsidR="00C16C91" w:rsidRDefault="00C16C91" w:rsidP="00F965A1">
      <w:pPr>
        <w:pStyle w:val="BodyText"/>
        <w:rPr>
          <w:color w:val="000000"/>
        </w:rPr>
      </w:pPr>
      <w:r>
        <w:rPr>
          <w:color w:val="000000"/>
        </w:rPr>
        <w:t>Die Kosten derzeit für das KREK betragen 2,42 € /Einwohner. Die Kosten für die Leaderregion betragen dann zusammen mit dem KREK 1,80 – 1,90  €/Einwohner.</w:t>
      </w:r>
    </w:p>
    <w:p w14:paraId="0503CF6D" w14:textId="77777777" w:rsidR="0082034F" w:rsidRDefault="0082034F" w:rsidP="00F965A1">
      <w:pPr>
        <w:pStyle w:val="BodyText"/>
        <w:rPr>
          <w:color w:val="000000"/>
        </w:rPr>
      </w:pPr>
      <w:r>
        <w:rPr>
          <w:color w:val="000000"/>
        </w:rPr>
        <w:t>Es wurden 4 Arbeitskreise gebildet:</w:t>
      </w:r>
    </w:p>
    <w:p w14:paraId="7E3931F4" w14:textId="77777777" w:rsidR="0082034F" w:rsidRDefault="0082034F" w:rsidP="00F965A1">
      <w:pPr>
        <w:pStyle w:val="BodyText"/>
        <w:rPr>
          <w:color w:val="000000"/>
        </w:rPr>
      </w:pPr>
      <w:r>
        <w:rPr>
          <w:color w:val="000000"/>
        </w:rPr>
        <w:t xml:space="preserve">* Erneuerbare Energie: </w:t>
      </w:r>
      <w:r>
        <w:rPr>
          <w:color w:val="000000"/>
        </w:rPr>
        <w:tab/>
      </w:r>
      <w:r>
        <w:rPr>
          <w:color w:val="000000"/>
        </w:rPr>
        <w:tab/>
        <w:t xml:space="preserve">5.3.2007 </w:t>
      </w:r>
      <w:r>
        <w:rPr>
          <w:color w:val="000000"/>
        </w:rPr>
        <w:tab/>
        <w:t>Ruprechtshofen, Gemeindeamt</w:t>
      </w:r>
    </w:p>
    <w:p w14:paraId="733E6808" w14:textId="77777777" w:rsidR="0082034F" w:rsidRDefault="0082034F" w:rsidP="00F965A1">
      <w:pPr>
        <w:pStyle w:val="BodyText"/>
        <w:rPr>
          <w:color w:val="000000"/>
        </w:rPr>
      </w:pPr>
      <w:r>
        <w:rPr>
          <w:color w:val="000000"/>
        </w:rPr>
        <w:t xml:space="preserve">* Kleinregion Melktal: </w:t>
      </w:r>
      <w:r>
        <w:rPr>
          <w:color w:val="000000"/>
        </w:rPr>
        <w:tab/>
      </w:r>
      <w:r>
        <w:rPr>
          <w:color w:val="000000"/>
        </w:rPr>
        <w:tab/>
        <w:t xml:space="preserve">12.3.2007 </w:t>
      </w:r>
      <w:r>
        <w:rPr>
          <w:color w:val="000000"/>
        </w:rPr>
        <w:tab/>
        <w:t>St.Leonhard/F., Gemeindeamt</w:t>
      </w:r>
    </w:p>
    <w:p w14:paraId="3C29E7A1" w14:textId="77777777" w:rsidR="0082034F" w:rsidRDefault="0082034F" w:rsidP="00F965A1">
      <w:pPr>
        <w:pStyle w:val="BodyText"/>
        <w:rPr>
          <w:color w:val="000000"/>
        </w:rPr>
      </w:pPr>
      <w:r>
        <w:rPr>
          <w:color w:val="000000"/>
        </w:rPr>
        <w:t xml:space="preserve">* Tourismus: </w:t>
      </w:r>
      <w:r>
        <w:rPr>
          <w:color w:val="000000"/>
        </w:rPr>
        <w:tab/>
      </w:r>
      <w:r>
        <w:rPr>
          <w:color w:val="000000"/>
        </w:rPr>
        <w:tab/>
      </w:r>
      <w:r>
        <w:rPr>
          <w:color w:val="000000"/>
        </w:rPr>
        <w:tab/>
      </w:r>
      <w:r>
        <w:rPr>
          <w:color w:val="000000"/>
        </w:rPr>
        <w:tab/>
        <w:t xml:space="preserve">19.3.2007 </w:t>
      </w:r>
      <w:r>
        <w:rPr>
          <w:color w:val="000000"/>
        </w:rPr>
        <w:tab/>
        <w:t>Zelking, GH Erber</w:t>
      </w:r>
    </w:p>
    <w:p w14:paraId="2EA7D48B" w14:textId="77777777" w:rsidR="0082034F" w:rsidRDefault="0082034F" w:rsidP="00F965A1">
      <w:pPr>
        <w:pStyle w:val="BodyText"/>
        <w:rPr>
          <w:color w:val="000000"/>
        </w:rPr>
      </w:pPr>
      <w:r>
        <w:rPr>
          <w:color w:val="000000"/>
        </w:rPr>
        <w:t xml:space="preserve">* Wirtschaft und Technologie: </w:t>
      </w:r>
      <w:r>
        <w:rPr>
          <w:color w:val="000000"/>
        </w:rPr>
        <w:tab/>
        <w:t>23.3.2007</w:t>
      </w:r>
      <w:r>
        <w:rPr>
          <w:color w:val="000000"/>
        </w:rPr>
        <w:tab/>
        <w:t>Oberndorf, GH Burmühle</w:t>
      </w:r>
    </w:p>
    <w:p w14:paraId="7791B627" w14:textId="77777777" w:rsidR="00C16C91" w:rsidRDefault="00F84FB5" w:rsidP="00F965A1">
      <w:pPr>
        <w:pStyle w:val="BodyText"/>
        <w:rPr>
          <w:color w:val="000000"/>
        </w:rPr>
      </w:pPr>
      <w:r>
        <w:rPr>
          <w:color w:val="000000"/>
        </w:rPr>
        <w:t xml:space="preserve">Bgm. Antrag: Die </w:t>
      </w:r>
      <w:r w:rsidRPr="00F84FB5">
        <w:rPr>
          <w:color w:val="000000"/>
        </w:rPr>
        <w:t>Gemeinde Zelking-Matzleinsdorf</w:t>
      </w:r>
      <w:r>
        <w:rPr>
          <w:color w:val="000000"/>
        </w:rPr>
        <w:t xml:space="preserve"> soll der Leader-Region Pielachtal beitreten und sich aktiv am Leader-Programm 2007-2013 beteiligen. Dadurch verpflichtet sich die </w:t>
      </w:r>
      <w:r w:rsidRPr="00F84FB5">
        <w:rPr>
          <w:color w:val="000000"/>
        </w:rPr>
        <w:t>Gemeinde Zelking-Matzleinsdorf</w:t>
      </w:r>
      <w:r>
        <w:rPr>
          <w:color w:val="000000"/>
        </w:rPr>
        <w:t xml:space="preserve"> in den Jahren 2007 bis 2015 (2007-2013: Leader-Programmperiode; 2014-2015: Abwicklung der laufenden Projekte) einen jährlichen Leaderbeitrag in der Höhe von 1 € pro Einwohner zu leisten und sich an den gemeinsam erarbeiteten Regionalen Entwicklungsplan (REP) zu halten. Die festgesetzten Ziele und Maßnahmen im REP im Wirkungsbereich der Gemeinde werden aktiv verfolgt und in Abstimmung mit den anderen Gemeinden umgesetzt.</w:t>
      </w:r>
    </w:p>
    <w:p w14:paraId="2C05F852" w14:textId="77777777" w:rsidR="00F965A1" w:rsidRDefault="00F84FB5" w:rsidP="00F965A1">
      <w:pPr>
        <w:pStyle w:val="BodyText"/>
        <w:rPr>
          <w:color w:val="000000"/>
        </w:rPr>
      </w:pPr>
      <w:r>
        <w:rPr>
          <w:color w:val="000000"/>
        </w:rPr>
        <w:t>Abstimmung: einstimmig</w:t>
      </w:r>
    </w:p>
    <w:p w14:paraId="7C1428E5"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2C71C17E" w14:textId="77777777" w:rsidR="00F965A1" w:rsidRDefault="00F965A1" w:rsidP="00F965A1">
      <w:pPr>
        <w:pStyle w:val="BodyText"/>
        <w:rPr>
          <w:color w:val="000000"/>
        </w:rPr>
      </w:pPr>
    </w:p>
    <w:p w14:paraId="2318D29F" w14:textId="77777777" w:rsidR="00F965A1" w:rsidRDefault="00F965A1" w:rsidP="00F965A1">
      <w:pPr>
        <w:pStyle w:val="BodyText"/>
        <w:rPr>
          <w:color w:val="000000"/>
        </w:rPr>
      </w:pPr>
      <w:bookmarkStart w:id="4" w:name="GRTOP4_28022007_0"/>
      <w:bookmarkEnd w:id="4"/>
      <w:r>
        <w:rPr>
          <w:b/>
          <w:color w:val="000000"/>
        </w:rPr>
        <w:t>TOP 4.) Verordnung - Änderung Flächenwidmungsplan</w:t>
      </w:r>
    </w:p>
    <w:p w14:paraId="0A54DB0F" w14:textId="77777777" w:rsidR="00F965A1" w:rsidRDefault="00803C72" w:rsidP="00F965A1">
      <w:pPr>
        <w:pStyle w:val="BodyText"/>
        <w:rPr>
          <w:color w:val="000000"/>
        </w:rPr>
      </w:pPr>
      <w:r>
        <w:rPr>
          <w:color w:val="000000"/>
        </w:rPr>
        <w:t>Die Änderungen des Flächenwidmungsplanes sind 6 Wochen vom 28.12.2006 bis zum 08.02.2007 zur öffentlichen Einsicht aufgelegen. Gröbl Alois und Veronika sowie Engelbert Schönbichler haben eine Abänderungserklärung für die Widmung in Mannersdorf betreffend der Wegführung eingebracht, zu welcher der Raumplaner, Dr. Schedlmayer bereits seine Zustimmung hat.</w:t>
      </w:r>
    </w:p>
    <w:p w14:paraId="746471E3" w14:textId="77777777" w:rsidR="00803C72" w:rsidRDefault="00803C72" w:rsidP="00F965A1">
      <w:pPr>
        <w:pStyle w:val="BodyText"/>
        <w:rPr>
          <w:color w:val="000000"/>
        </w:rPr>
      </w:pPr>
      <w:r>
        <w:rPr>
          <w:color w:val="000000"/>
        </w:rPr>
        <w:t>Ansonsten wurden keine Stellungnahmen abgegeben.</w:t>
      </w:r>
    </w:p>
    <w:p w14:paraId="4C720E72" w14:textId="77777777" w:rsidR="00803C72" w:rsidRDefault="00803C72" w:rsidP="00F965A1">
      <w:pPr>
        <w:pStyle w:val="BodyText"/>
        <w:rPr>
          <w:color w:val="000000"/>
        </w:rPr>
      </w:pPr>
      <w:r>
        <w:rPr>
          <w:color w:val="000000"/>
        </w:rPr>
        <w:t>Die Änderungen betreffen in Mannersdorf – Baulandwidmung Gröbl und Schönbichler, in Zelking Ba</w:t>
      </w:r>
      <w:r w:rsidR="00E66E15">
        <w:rPr>
          <w:color w:val="000000"/>
        </w:rPr>
        <w:t>ulandwidmung Bauer, Gassen, in Anzenberg GL-Hofstätte Weber, sowie kleinere Abänderungen und Korrekturen in Matzleinsdorf.</w:t>
      </w:r>
    </w:p>
    <w:p w14:paraId="4EA1045A" w14:textId="77777777" w:rsidR="00E66E15" w:rsidRPr="00E66E15" w:rsidRDefault="00E66E15" w:rsidP="00F965A1">
      <w:pPr>
        <w:pStyle w:val="BodyText"/>
        <w:rPr>
          <w:color w:val="000000"/>
          <w:lang w:val="pt-BR"/>
        </w:rPr>
      </w:pPr>
      <w:r w:rsidRPr="00E66E15">
        <w:rPr>
          <w:color w:val="000000"/>
          <w:lang w:val="pt-BR"/>
        </w:rPr>
        <w:t>Bgm. Antrag:</w:t>
      </w:r>
      <w:r>
        <w:rPr>
          <w:color w:val="000000"/>
          <w:lang w:val="pt-BR"/>
        </w:rPr>
        <w:t xml:space="preserve">   Beschluss der</w:t>
      </w:r>
    </w:p>
    <w:p w14:paraId="1230E1D7" w14:textId="77777777" w:rsidR="00E66E15" w:rsidRPr="00E66E15" w:rsidRDefault="00E66E15" w:rsidP="00E66E15">
      <w:pPr>
        <w:jc w:val="center"/>
        <w:rPr>
          <w:b/>
          <w:color w:val="003366"/>
          <w:sz w:val="24"/>
          <w:szCs w:val="24"/>
          <w:lang w:val="pt-BR"/>
        </w:rPr>
      </w:pPr>
      <w:r w:rsidRPr="00E66E15">
        <w:rPr>
          <w:b/>
          <w:color w:val="003366"/>
          <w:sz w:val="24"/>
          <w:szCs w:val="24"/>
          <w:lang w:val="pt-BR"/>
        </w:rPr>
        <w:t>V E R O R D N U N G</w:t>
      </w:r>
    </w:p>
    <w:p w14:paraId="7854B338" w14:textId="77777777" w:rsidR="00E66E15" w:rsidRPr="00E66E15" w:rsidRDefault="00E66E15" w:rsidP="00E66E15">
      <w:pPr>
        <w:rPr>
          <w:sz w:val="16"/>
          <w:szCs w:val="16"/>
          <w:lang w:val="pt-BR"/>
        </w:rPr>
      </w:pPr>
    </w:p>
    <w:p w14:paraId="646C5B6F" w14:textId="77777777" w:rsidR="00E66E15" w:rsidRPr="00120A88" w:rsidRDefault="00E66E15" w:rsidP="00E66E15">
      <w:pPr>
        <w:rPr>
          <w:szCs w:val="24"/>
          <w:lang w:val="de-DE"/>
        </w:rPr>
      </w:pPr>
      <w:r w:rsidRPr="00120A88">
        <w:rPr>
          <w:szCs w:val="24"/>
          <w:lang w:val="de-DE"/>
        </w:rPr>
        <w:t>§ 1</w:t>
      </w:r>
      <w:r w:rsidRPr="00120A88">
        <w:rPr>
          <w:szCs w:val="24"/>
          <w:lang w:val="de-DE"/>
        </w:rPr>
        <w:tab/>
        <w:t xml:space="preserve">Gemäß § 22 Abs.(1) des NÖ-Raumordnungsgesetzes 1976, LGBl.8000-21, wird das örtliche </w:t>
      </w:r>
      <w:r w:rsidRPr="00120A88">
        <w:rPr>
          <w:b/>
          <w:color w:val="003366"/>
          <w:sz w:val="28"/>
          <w:szCs w:val="28"/>
          <w:lang w:val="de-DE"/>
        </w:rPr>
        <w:t>Raumordnungsprogramm</w:t>
      </w:r>
      <w:r w:rsidRPr="00120A88">
        <w:rPr>
          <w:szCs w:val="24"/>
          <w:lang w:val="de-DE"/>
        </w:rPr>
        <w:t xml:space="preserve"> in den Katastralgemeinden</w:t>
      </w:r>
      <w:r w:rsidRPr="00120A88">
        <w:rPr>
          <w:b/>
          <w:szCs w:val="24"/>
          <w:lang w:val="de-DE"/>
        </w:rPr>
        <w:t xml:space="preserve"> Zelking, Matzleinsdorf </w:t>
      </w:r>
      <w:r w:rsidRPr="00120A88">
        <w:rPr>
          <w:szCs w:val="24"/>
          <w:lang w:val="de-DE"/>
        </w:rPr>
        <w:t>und</w:t>
      </w:r>
      <w:r w:rsidRPr="00120A88">
        <w:rPr>
          <w:b/>
          <w:szCs w:val="24"/>
          <w:lang w:val="de-DE"/>
        </w:rPr>
        <w:t xml:space="preserve"> Mannersdorf</w:t>
      </w:r>
      <w:r w:rsidRPr="00120A88">
        <w:rPr>
          <w:szCs w:val="24"/>
          <w:lang w:val="de-DE"/>
        </w:rPr>
        <w:t xml:space="preserve"> abgeändert.</w:t>
      </w:r>
    </w:p>
    <w:p w14:paraId="2BFCA756" w14:textId="77777777" w:rsidR="00E66E15" w:rsidRPr="00120A88" w:rsidRDefault="00E66E15" w:rsidP="00E66E15">
      <w:pPr>
        <w:rPr>
          <w:szCs w:val="24"/>
          <w:lang w:val="de-DE"/>
        </w:rPr>
      </w:pPr>
    </w:p>
    <w:p w14:paraId="16AC6B4E" w14:textId="77777777" w:rsidR="00E66E15" w:rsidRPr="00120A88" w:rsidRDefault="00E66E15" w:rsidP="00E66E15">
      <w:pPr>
        <w:rPr>
          <w:szCs w:val="24"/>
          <w:lang w:val="de-DE"/>
        </w:rPr>
      </w:pPr>
      <w:r w:rsidRPr="00120A88">
        <w:rPr>
          <w:szCs w:val="24"/>
          <w:lang w:val="de-DE"/>
        </w:rPr>
        <w:t xml:space="preserve">§ 2 </w:t>
      </w:r>
      <w:r w:rsidRPr="00120A88">
        <w:rPr>
          <w:szCs w:val="24"/>
          <w:lang w:val="de-DE"/>
        </w:rPr>
        <w:tab/>
        <w:t xml:space="preserve">Die Plandarstellung, die gemäß § 2 Z. 3a der Planzeichenverordnung, </w:t>
      </w:r>
      <w:r w:rsidRPr="00120A88">
        <w:rPr>
          <w:szCs w:val="24"/>
          <w:lang w:val="de-DE"/>
        </w:rPr>
        <w:br/>
        <w:t>LGBl. 8000/2-0, als Farbdarstellung ausgeführt und mit einem Hinweis auf diese Verordnung versehen ist, liegt im Gemeindeamt zur allgemeinen Einsichtnahme auf.</w:t>
      </w:r>
    </w:p>
    <w:p w14:paraId="6F9D59BD" w14:textId="77777777" w:rsidR="00E66E15" w:rsidRPr="00120A88" w:rsidRDefault="00E66E15" w:rsidP="00E66E15">
      <w:pPr>
        <w:rPr>
          <w:szCs w:val="24"/>
          <w:lang w:val="de-DE"/>
        </w:rPr>
      </w:pPr>
    </w:p>
    <w:p w14:paraId="02888FAA" w14:textId="77777777" w:rsidR="00E66E15" w:rsidRPr="00120A88" w:rsidRDefault="00E66E15" w:rsidP="00E66E15">
      <w:pPr>
        <w:rPr>
          <w:szCs w:val="24"/>
          <w:lang w:val="de-DE"/>
        </w:rPr>
      </w:pPr>
      <w:r w:rsidRPr="00120A88">
        <w:rPr>
          <w:szCs w:val="24"/>
          <w:lang w:val="de-DE"/>
        </w:rPr>
        <w:t>§ 3</w:t>
      </w:r>
      <w:r w:rsidRPr="00120A88">
        <w:rPr>
          <w:szCs w:val="24"/>
          <w:lang w:val="de-DE"/>
        </w:rPr>
        <w:tab/>
        <w:t>Diese Verordnung wird nach ihrer Genehmigung durch das Amt der NÖ-Landesregierung und nach ihrer darauf</w:t>
      </w:r>
      <w:r>
        <w:rPr>
          <w:szCs w:val="24"/>
          <w:lang w:val="de-DE"/>
        </w:rPr>
        <w:t xml:space="preserve"> </w:t>
      </w:r>
      <w:r w:rsidRPr="00120A88">
        <w:rPr>
          <w:szCs w:val="24"/>
          <w:lang w:val="de-DE"/>
        </w:rPr>
        <w:t>folgenden Kundmachung mit dem auf den Ablauf der zweiwöchigen Kundmachungsfrist folgenden Tag rechtswirksam.</w:t>
      </w:r>
    </w:p>
    <w:p w14:paraId="4BFC24BB" w14:textId="77777777" w:rsidR="00E66E15" w:rsidRPr="00E66E15" w:rsidRDefault="00E66E15" w:rsidP="00F965A1">
      <w:pPr>
        <w:pStyle w:val="BodyText"/>
        <w:rPr>
          <w:color w:val="000000"/>
          <w:lang w:val="de-DE"/>
        </w:rPr>
      </w:pPr>
    </w:p>
    <w:p w14:paraId="2319E7B7" w14:textId="77777777" w:rsidR="00F965A1" w:rsidRDefault="00E66E15" w:rsidP="00F965A1">
      <w:pPr>
        <w:pStyle w:val="BodyText"/>
        <w:rPr>
          <w:color w:val="000000"/>
        </w:rPr>
      </w:pPr>
      <w:r>
        <w:rPr>
          <w:color w:val="000000"/>
        </w:rPr>
        <w:t>Abstimmung: einstimmig</w:t>
      </w:r>
    </w:p>
    <w:p w14:paraId="33DB106D"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7612013B" w14:textId="77777777" w:rsidR="00F965A1" w:rsidRDefault="00F965A1" w:rsidP="00F965A1">
      <w:pPr>
        <w:pStyle w:val="BodyText"/>
        <w:rPr>
          <w:color w:val="000000"/>
        </w:rPr>
      </w:pPr>
    </w:p>
    <w:p w14:paraId="2BC63A42" w14:textId="77777777" w:rsidR="009E14BD" w:rsidRDefault="009E14BD" w:rsidP="00F965A1">
      <w:pPr>
        <w:pStyle w:val="BodyText"/>
        <w:rPr>
          <w:color w:val="000000"/>
        </w:rPr>
      </w:pPr>
    </w:p>
    <w:p w14:paraId="6EB5B92F" w14:textId="77777777" w:rsidR="00F965A1" w:rsidRDefault="00F965A1" w:rsidP="00F965A1">
      <w:pPr>
        <w:pStyle w:val="BodyText"/>
        <w:rPr>
          <w:color w:val="000000"/>
        </w:rPr>
      </w:pPr>
      <w:bookmarkStart w:id="5" w:name="GRTOP5_28022007_0"/>
      <w:bookmarkEnd w:id="5"/>
      <w:r>
        <w:rPr>
          <w:b/>
          <w:color w:val="000000"/>
        </w:rPr>
        <w:t>TOP 5.) Prüfbericht</w:t>
      </w:r>
    </w:p>
    <w:p w14:paraId="4C8E3DA7" w14:textId="77777777" w:rsidR="00F965A1" w:rsidRDefault="00041A0B" w:rsidP="00F965A1">
      <w:pPr>
        <w:pStyle w:val="BodyText"/>
        <w:rPr>
          <w:color w:val="000000"/>
        </w:rPr>
      </w:pPr>
      <w:r>
        <w:rPr>
          <w:color w:val="000000"/>
        </w:rPr>
        <w:t>Der Bürgermeister verliest den Prüfbericht vom 15.2.2007 und gibt seine Stellungsnahme dazu ab.</w:t>
      </w:r>
    </w:p>
    <w:p w14:paraId="07E019FF"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3B51F573" w14:textId="77777777" w:rsidR="00F965A1" w:rsidRDefault="00F965A1" w:rsidP="00F965A1">
      <w:pPr>
        <w:pStyle w:val="BodyText"/>
        <w:rPr>
          <w:color w:val="000000"/>
        </w:rPr>
      </w:pPr>
    </w:p>
    <w:p w14:paraId="5241FDE4" w14:textId="77777777" w:rsidR="009E14BD" w:rsidRDefault="009E14BD" w:rsidP="00F965A1">
      <w:pPr>
        <w:pStyle w:val="BodyText"/>
        <w:rPr>
          <w:color w:val="000000"/>
        </w:rPr>
      </w:pPr>
    </w:p>
    <w:p w14:paraId="48B5E7BF" w14:textId="77777777" w:rsidR="00F965A1" w:rsidRDefault="00F965A1" w:rsidP="00F965A1">
      <w:pPr>
        <w:pStyle w:val="BodyText"/>
        <w:rPr>
          <w:color w:val="000000"/>
        </w:rPr>
      </w:pPr>
      <w:bookmarkStart w:id="6" w:name="GRTOP6_28022007_6"/>
      <w:bookmarkEnd w:id="6"/>
      <w:r>
        <w:rPr>
          <w:b/>
          <w:color w:val="000000"/>
        </w:rPr>
        <w:t>TOP 6.) Pumpwerk Freiningau</w:t>
      </w:r>
    </w:p>
    <w:p w14:paraId="05887503" w14:textId="77777777" w:rsidR="00E93207" w:rsidRDefault="00E93207" w:rsidP="00F965A1">
      <w:pPr>
        <w:pStyle w:val="BodyText"/>
        <w:rPr>
          <w:color w:val="000000"/>
        </w:rPr>
      </w:pPr>
      <w:r>
        <w:rPr>
          <w:color w:val="000000"/>
        </w:rPr>
        <w:t>Die Kosten für die Erneuerung des Pumpwerkes in Freiningau haben sich von den bereits beschlossenen € 140.000,- um rund € 60.000,- laut Kostenschätzung der Ziviltechnikergemeinschaft Werner Consult erhöht (Reparatur eines Leitbleches usw.).</w:t>
      </w:r>
    </w:p>
    <w:p w14:paraId="5EFDB9C6" w14:textId="77777777" w:rsidR="00E93207" w:rsidRDefault="00E93207" w:rsidP="00F965A1">
      <w:pPr>
        <w:pStyle w:val="BodyText"/>
        <w:rPr>
          <w:color w:val="000000"/>
        </w:rPr>
      </w:pPr>
      <w:r>
        <w:rPr>
          <w:color w:val="000000"/>
        </w:rPr>
        <w:t xml:space="preserve">Die Mehrkosten werden wieder im Schlüssel 1/3 Bund 1/3 Land und 1/3 Gemeinden Pöchlarn (68,4%) und </w:t>
      </w:r>
      <w:r w:rsidRPr="00E93207">
        <w:rPr>
          <w:color w:val="000000"/>
        </w:rPr>
        <w:t xml:space="preserve">Zelking-Matzleinsdorf </w:t>
      </w:r>
      <w:r>
        <w:rPr>
          <w:color w:val="000000"/>
        </w:rPr>
        <w:t xml:space="preserve">(31,60%) aufgeteilt. Das sind € 6.321,- für die </w:t>
      </w:r>
      <w:r w:rsidRPr="00E93207">
        <w:rPr>
          <w:color w:val="000000"/>
        </w:rPr>
        <w:t>Gemeinde Zelking-Matzleinsdorf</w:t>
      </w:r>
      <w:r>
        <w:rPr>
          <w:color w:val="000000"/>
        </w:rPr>
        <w:t>. Für die Durchführung der notwendigen Arbeiten ist ein GR-Beschluss von beiden Gemeinden notwendig.</w:t>
      </w:r>
    </w:p>
    <w:p w14:paraId="46CCB7EC" w14:textId="77777777" w:rsidR="00041A0B" w:rsidRDefault="00E93207" w:rsidP="00F965A1">
      <w:pPr>
        <w:pStyle w:val="BodyText"/>
        <w:rPr>
          <w:color w:val="000000"/>
        </w:rPr>
      </w:pPr>
      <w:r>
        <w:rPr>
          <w:color w:val="000000"/>
        </w:rPr>
        <w:lastRenderedPageBreak/>
        <w:t>Bgm. Antrag:</w:t>
      </w:r>
    </w:p>
    <w:p w14:paraId="36B8AE27" w14:textId="77777777" w:rsidR="00D91141" w:rsidRPr="00D91141" w:rsidRDefault="00D91141" w:rsidP="00D91141">
      <w:pPr>
        <w:pStyle w:val="BodyText"/>
        <w:rPr>
          <w:color w:val="000000"/>
        </w:rPr>
      </w:pPr>
      <w:r w:rsidRPr="00D91141">
        <w:rPr>
          <w:color w:val="000000"/>
        </w:rPr>
        <w:t xml:space="preserve">• </w:t>
      </w:r>
      <w:r>
        <w:rPr>
          <w:color w:val="000000"/>
        </w:rPr>
        <w:t xml:space="preserve"> Die Gemeinde Zelking-Matzleinsd</w:t>
      </w:r>
      <w:r w:rsidRPr="00D91141">
        <w:rPr>
          <w:color w:val="000000"/>
        </w:rPr>
        <w:t>orf stimmt der Baukostenerhöhung des</w:t>
      </w:r>
    </w:p>
    <w:p w14:paraId="65FDEAB4" w14:textId="77777777" w:rsidR="00D91141" w:rsidRPr="00D91141" w:rsidRDefault="00D91141" w:rsidP="00D91141">
      <w:pPr>
        <w:pStyle w:val="BodyText"/>
        <w:rPr>
          <w:color w:val="000000"/>
        </w:rPr>
      </w:pPr>
      <w:r w:rsidRPr="00D91141">
        <w:rPr>
          <w:color w:val="000000"/>
        </w:rPr>
        <w:t>Bauvorhaben</w:t>
      </w:r>
    </w:p>
    <w:p w14:paraId="5921E1BE" w14:textId="77777777" w:rsidR="00D91141" w:rsidRPr="00D91141" w:rsidRDefault="00D91141" w:rsidP="00D91141">
      <w:pPr>
        <w:pStyle w:val="BodyText"/>
        <w:rPr>
          <w:color w:val="000000"/>
        </w:rPr>
      </w:pPr>
      <w:r w:rsidRPr="00D91141">
        <w:rPr>
          <w:color w:val="000000"/>
        </w:rPr>
        <w:t>„Erneuerung des Pumpwerks Freiningau Donau-Hochwasserschutz" zu.</w:t>
      </w:r>
    </w:p>
    <w:p w14:paraId="03DE1483" w14:textId="77777777" w:rsidR="00D91141" w:rsidRPr="00D91141" w:rsidRDefault="00D91141" w:rsidP="00D91141">
      <w:pPr>
        <w:pStyle w:val="BodyText"/>
        <w:rPr>
          <w:color w:val="000000"/>
        </w:rPr>
      </w:pPr>
      <w:r w:rsidRPr="00D91141">
        <w:rPr>
          <w:color w:val="000000"/>
        </w:rPr>
        <w:t>•  Die Gemeinde Zelking-Matzleinsdorf, die Bauherr der Maßnahme ist, ersucht die</w:t>
      </w:r>
      <w:r w:rsidR="00E93207">
        <w:rPr>
          <w:color w:val="000000"/>
        </w:rPr>
        <w:t xml:space="preserve"> </w:t>
      </w:r>
      <w:r w:rsidRPr="00D91141">
        <w:rPr>
          <w:color w:val="000000"/>
        </w:rPr>
        <w:t>Abte</w:t>
      </w:r>
      <w:r w:rsidR="00E93207">
        <w:rPr>
          <w:color w:val="000000"/>
        </w:rPr>
        <w:t>ilung Wasserbau des Amtes der NÖ</w:t>
      </w:r>
      <w:r w:rsidRPr="00D91141">
        <w:rPr>
          <w:color w:val="000000"/>
        </w:rPr>
        <w:t xml:space="preserve"> Landesregierung, bei der Durchführung</w:t>
      </w:r>
      <w:r w:rsidR="00E93207">
        <w:rPr>
          <w:color w:val="000000"/>
        </w:rPr>
        <w:t xml:space="preserve"> </w:t>
      </w:r>
      <w:r w:rsidRPr="00D91141">
        <w:rPr>
          <w:color w:val="000000"/>
        </w:rPr>
        <w:t>dieser Maßnahme die Bauleitung zu übernehmen und ermächtigt die Abteilung</w:t>
      </w:r>
      <w:r w:rsidR="00E93207">
        <w:rPr>
          <w:color w:val="000000"/>
        </w:rPr>
        <w:t xml:space="preserve"> </w:t>
      </w:r>
      <w:r w:rsidRPr="00D91141">
        <w:rPr>
          <w:color w:val="000000"/>
        </w:rPr>
        <w:t>Wasserbau, alle für diese Maßnahme notwendigen Verhandlungen und</w:t>
      </w:r>
      <w:r w:rsidR="00E93207">
        <w:rPr>
          <w:color w:val="000000"/>
        </w:rPr>
        <w:t xml:space="preserve"> </w:t>
      </w:r>
      <w:r w:rsidRPr="00D91141">
        <w:rPr>
          <w:color w:val="000000"/>
        </w:rPr>
        <w:t>Regelungen einve</w:t>
      </w:r>
      <w:r>
        <w:rPr>
          <w:color w:val="000000"/>
        </w:rPr>
        <w:t>rn</w:t>
      </w:r>
      <w:r w:rsidRPr="00D91141">
        <w:rPr>
          <w:color w:val="000000"/>
        </w:rPr>
        <w:t>ehmlich mit der Gemeinde und in deren Namen durchzuführen.</w:t>
      </w:r>
    </w:p>
    <w:p w14:paraId="79C59AF0" w14:textId="77777777" w:rsidR="00D91141" w:rsidRPr="00D91141" w:rsidRDefault="00D91141" w:rsidP="00D91141">
      <w:pPr>
        <w:pStyle w:val="BodyText"/>
        <w:rPr>
          <w:color w:val="000000"/>
        </w:rPr>
      </w:pPr>
      <w:r w:rsidRPr="00D91141">
        <w:rPr>
          <w:color w:val="000000"/>
        </w:rPr>
        <w:t>•  Die Gemeinde Zelking-Matzleinsdorf anerkennt das veranschlagte Mehrerfordernis</w:t>
      </w:r>
    </w:p>
    <w:p w14:paraId="2CD5CF9E" w14:textId="77777777" w:rsidR="00D91141" w:rsidRPr="00D91141" w:rsidRDefault="00D91141" w:rsidP="00D91141">
      <w:pPr>
        <w:pStyle w:val="BodyText"/>
        <w:rPr>
          <w:color w:val="000000"/>
        </w:rPr>
      </w:pPr>
      <w:r w:rsidRPr="00D91141">
        <w:rPr>
          <w:color w:val="000000"/>
        </w:rPr>
        <w:t>der Maßnahme mit</w:t>
      </w:r>
      <w:r w:rsidR="00E93207">
        <w:rPr>
          <w:color w:val="000000"/>
        </w:rPr>
        <w:t xml:space="preserve"> €</w:t>
      </w:r>
      <w:r w:rsidRPr="00D91141">
        <w:rPr>
          <w:color w:val="000000"/>
        </w:rPr>
        <w:t xml:space="preserve"> 60.000,</w:t>
      </w:r>
      <w:r w:rsidR="00E93207">
        <w:rPr>
          <w:color w:val="000000"/>
        </w:rPr>
        <w:t xml:space="preserve">- </w:t>
      </w:r>
      <w:r w:rsidRPr="00D91141">
        <w:rPr>
          <w:color w:val="000000"/>
        </w:rPr>
        <w:t>und verpflichtet sich zur Leistung eines Interessentenbeitrages im Ausmaß</w:t>
      </w:r>
      <w:r w:rsidR="00E93207">
        <w:rPr>
          <w:color w:val="000000"/>
        </w:rPr>
        <w:t xml:space="preserve"> von €</w:t>
      </w:r>
      <w:r w:rsidRPr="00D91141">
        <w:rPr>
          <w:color w:val="000000"/>
        </w:rPr>
        <w:t xml:space="preserve"> 6.321.-</w:t>
      </w:r>
    </w:p>
    <w:p w14:paraId="218A9F91" w14:textId="77777777" w:rsidR="00D91141" w:rsidRPr="00D91141" w:rsidRDefault="00D91141" w:rsidP="00D91141">
      <w:pPr>
        <w:pStyle w:val="BodyText"/>
        <w:rPr>
          <w:color w:val="000000"/>
        </w:rPr>
      </w:pPr>
      <w:r w:rsidRPr="00D91141">
        <w:rPr>
          <w:color w:val="000000"/>
        </w:rPr>
        <w:t>Für allfällige Mehrkosten bis zum Ausmaß von 10 % der Gesamtbaukosten</w:t>
      </w:r>
      <w:r w:rsidR="00E93207">
        <w:rPr>
          <w:color w:val="000000"/>
        </w:rPr>
        <w:t xml:space="preserve"> </w:t>
      </w:r>
      <w:r w:rsidRPr="00D91141">
        <w:rPr>
          <w:color w:val="000000"/>
        </w:rPr>
        <w:t>verpflichtet sich die Gemeinde Zelking-Matzleinsdorf von vornherein zur</w:t>
      </w:r>
      <w:r w:rsidR="00E93207">
        <w:rPr>
          <w:color w:val="000000"/>
        </w:rPr>
        <w:t xml:space="preserve"> </w:t>
      </w:r>
      <w:r w:rsidRPr="00D91141">
        <w:rPr>
          <w:color w:val="000000"/>
        </w:rPr>
        <w:t xml:space="preserve">Übernahme des anteiligen </w:t>
      </w:r>
      <w:r w:rsidR="00E93207">
        <w:rPr>
          <w:color w:val="000000"/>
        </w:rPr>
        <w:t>I</w:t>
      </w:r>
      <w:r w:rsidRPr="00D91141">
        <w:rPr>
          <w:color w:val="000000"/>
        </w:rPr>
        <w:t>nteressentenbeitrages.</w:t>
      </w:r>
    </w:p>
    <w:p w14:paraId="5E1835DF" w14:textId="77777777" w:rsidR="00F965A1" w:rsidRPr="00D91141" w:rsidRDefault="00D91141" w:rsidP="00D91141">
      <w:pPr>
        <w:pStyle w:val="BodyText"/>
        <w:rPr>
          <w:color w:val="000000"/>
        </w:rPr>
      </w:pPr>
      <w:r w:rsidRPr="00D91141">
        <w:rPr>
          <w:color w:val="000000"/>
        </w:rPr>
        <w:t>•  Die Gemeinde Zelking-Matzleinsdorf nimmt den gemeinsam mit der Abteilung</w:t>
      </w:r>
      <w:r w:rsidR="00E93207">
        <w:rPr>
          <w:color w:val="000000"/>
        </w:rPr>
        <w:t xml:space="preserve"> </w:t>
      </w:r>
      <w:r w:rsidRPr="00D91141">
        <w:rPr>
          <w:color w:val="000000"/>
        </w:rPr>
        <w:t>Wasserbau erstellten Finanzierungsplan zur Kenntnis und ist in der Lage, die</w:t>
      </w:r>
      <w:r w:rsidR="00E93207">
        <w:rPr>
          <w:color w:val="000000"/>
        </w:rPr>
        <w:t xml:space="preserve"> </w:t>
      </w:r>
      <w:r w:rsidRPr="00D91141">
        <w:rPr>
          <w:color w:val="000000"/>
        </w:rPr>
        <w:t xml:space="preserve">erforderlichen </w:t>
      </w:r>
      <w:r w:rsidR="00E93207">
        <w:rPr>
          <w:color w:val="000000"/>
        </w:rPr>
        <w:t>I</w:t>
      </w:r>
      <w:r w:rsidRPr="00D91141">
        <w:rPr>
          <w:color w:val="000000"/>
        </w:rPr>
        <w:t>nteressentenmittel vor Baubeginn aufzubringen.</w:t>
      </w:r>
    </w:p>
    <w:p w14:paraId="61D78EB1" w14:textId="77777777" w:rsidR="00F965A1" w:rsidRDefault="00E93207" w:rsidP="00F965A1">
      <w:pPr>
        <w:pStyle w:val="BodyText"/>
        <w:rPr>
          <w:color w:val="000000"/>
        </w:rPr>
      </w:pPr>
      <w:r>
        <w:rPr>
          <w:color w:val="000000"/>
        </w:rPr>
        <w:t>Abstimmung: einstimmig</w:t>
      </w:r>
    </w:p>
    <w:p w14:paraId="2589FE9C"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39F96623" w14:textId="77777777" w:rsidR="00F965A1" w:rsidRDefault="00F965A1" w:rsidP="00F965A1">
      <w:pPr>
        <w:pStyle w:val="BodyText"/>
        <w:rPr>
          <w:color w:val="000000"/>
        </w:rPr>
      </w:pPr>
    </w:p>
    <w:p w14:paraId="2FD020C9" w14:textId="77777777" w:rsidR="00F965A1" w:rsidRDefault="00F965A1" w:rsidP="00F965A1">
      <w:pPr>
        <w:pStyle w:val="BodyText"/>
        <w:rPr>
          <w:color w:val="000000"/>
        </w:rPr>
      </w:pPr>
      <w:bookmarkStart w:id="7" w:name="GRTOP7_28022007_0"/>
      <w:bookmarkEnd w:id="7"/>
      <w:r>
        <w:rPr>
          <w:b/>
          <w:color w:val="000000"/>
        </w:rPr>
        <w:t>TOP 7.) Anstellung - Hr. Johann Vorlaufer</w:t>
      </w:r>
    </w:p>
    <w:p w14:paraId="5E869137" w14:textId="77777777" w:rsidR="00F965A1" w:rsidRDefault="009E14BD" w:rsidP="00F965A1">
      <w:pPr>
        <w:pStyle w:val="BodyText"/>
        <w:rPr>
          <w:color w:val="000000"/>
        </w:rPr>
      </w:pPr>
      <w:r>
        <w:rPr>
          <w:color w:val="000000"/>
        </w:rPr>
        <w:t xml:space="preserve">Herr </w:t>
      </w:r>
      <w:r w:rsidR="001644B1">
        <w:rPr>
          <w:color w:val="000000"/>
        </w:rPr>
        <w:t xml:space="preserve">Johann </w:t>
      </w:r>
      <w:r>
        <w:rPr>
          <w:color w:val="000000"/>
        </w:rPr>
        <w:t>Vorlaufer war schon voriges Jahr über das AMS Initiative 50 bei der Gemeinde beschäftigt und wurde am 3.10.2006 bis dato vom Bürgermeister vorübergehend angestellt. Er wird bis zur Pension</w:t>
      </w:r>
      <w:r w:rsidR="001644B1">
        <w:rPr>
          <w:color w:val="000000"/>
        </w:rPr>
        <w:t>,</w:t>
      </w:r>
      <w:r>
        <w:rPr>
          <w:color w:val="000000"/>
        </w:rPr>
        <w:t xml:space="preserve"> voraussichtlich im Jahr 2009</w:t>
      </w:r>
      <w:r w:rsidR="001644B1">
        <w:rPr>
          <w:color w:val="000000"/>
        </w:rPr>
        <w:t>,</w:t>
      </w:r>
      <w:r>
        <w:rPr>
          <w:color w:val="000000"/>
        </w:rPr>
        <w:t xml:space="preserve"> bei der Gemeinde beschäftigt bleiben.</w:t>
      </w:r>
    </w:p>
    <w:p w14:paraId="6B7DCEC8" w14:textId="77777777" w:rsidR="009E14BD" w:rsidRDefault="009E14BD" w:rsidP="00F965A1">
      <w:pPr>
        <w:pStyle w:val="BodyText"/>
        <w:rPr>
          <w:color w:val="000000"/>
        </w:rPr>
      </w:pPr>
      <w:r>
        <w:rPr>
          <w:color w:val="000000"/>
        </w:rPr>
        <w:t>Der Bgm. verliest den Dienstvertrag. Einreihung in Entlohnungsgruppe 3/9.</w:t>
      </w:r>
    </w:p>
    <w:p w14:paraId="5472CCC2" w14:textId="77777777" w:rsidR="009E14BD" w:rsidRDefault="009E14BD" w:rsidP="00F965A1">
      <w:pPr>
        <w:pStyle w:val="BodyText"/>
        <w:rPr>
          <w:color w:val="000000"/>
        </w:rPr>
      </w:pPr>
      <w:r>
        <w:rPr>
          <w:color w:val="000000"/>
        </w:rPr>
        <w:t xml:space="preserve">Bgm. Antrag: Herr Johann Vorlaufer soll bei der </w:t>
      </w:r>
      <w:r w:rsidRPr="009E14BD">
        <w:rPr>
          <w:color w:val="000000"/>
        </w:rPr>
        <w:t>Gemeinde Zelking-Matzleinsdorf</w:t>
      </w:r>
      <w:r>
        <w:rPr>
          <w:color w:val="000000"/>
        </w:rPr>
        <w:t xml:space="preserve"> angestellt werden. Der Dienstvertrag soll unterzeichnet werden.</w:t>
      </w:r>
    </w:p>
    <w:p w14:paraId="5326234A" w14:textId="77777777" w:rsidR="00F965A1" w:rsidRDefault="009E14BD" w:rsidP="00F965A1">
      <w:pPr>
        <w:pStyle w:val="BodyText"/>
        <w:rPr>
          <w:color w:val="000000"/>
        </w:rPr>
      </w:pPr>
      <w:r>
        <w:rPr>
          <w:color w:val="000000"/>
        </w:rPr>
        <w:t>Abstimmung: einstimmig</w:t>
      </w:r>
    </w:p>
    <w:p w14:paraId="7924AE8A"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0F48CA1D" w14:textId="77777777" w:rsidR="00F965A1" w:rsidRDefault="00F965A1" w:rsidP="00F965A1">
      <w:pPr>
        <w:pStyle w:val="BodyText"/>
        <w:rPr>
          <w:color w:val="000000"/>
        </w:rPr>
      </w:pPr>
    </w:p>
    <w:p w14:paraId="767E7640" w14:textId="77777777" w:rsidR="00F965A1" w:rsidRDefault="00F965A1" w:rsidP="00F965A1">
      <w:pPr>
        <w:pStyle w:val="BodyText"/>
        <w:rPr>
          <w:color w:val="000000"/>
        </w:rPr>
      </w:pPr>
      <w:bookmarkStart w:id="8" w:name="GRTOP8_28022007_0"/>
      <w:bookmarkEnd w:id="8"/>
      <w:r>
        <w:rPr>
          <w:b/>
          <w:color w:val="000000"/>
        </w:rPr>
        <w:t>TOP 8.) Rechnungsabschluss 2006</w:t>
      </w:r>
    </w:p>
    <w:p w14:paraId="6C8B6C89" w14:textId="77777777" w:rsidR="001644B1" w:rsidRDefault="001644B1" w:rsidP="00F965A1">
      <w:pPr>
        <w:pStyle w:val="BodyText"/>
        <w:rPr>
          <w:color w:val="000000"/>
        </w:rPr>
      </w:pPr>
      <w:r>
        <w:rPr>
          <w:color w:val="000000"/>
        </w:rPr>
        <w:t>Der Bürgermeister verliest die größeren Summen des Rechnungsabschlusses 2006.</w:t>
      </w:r>
    </w:p>
    <w:p w14:paraId="3BCFA434" w14:textId="77777777" w:rsidR="001644B1" w:rsidRDefault="001644B1" w:rsidP="00F965A1">
      <w:pPr>
        <w:pStyle w:val="BodyText"/>
        <w:rPr>
          <w:color w:val="000000"/>
        </w:rPr>
      </w:pPr>
      <w:r>
        <w:rPr>
          <w:color w:val="000000"/>
        </w:rPr>
        <w:t>Der RA ist ordnungsgemäß aufgelegen. Erinnerungen wurden keine eingebracht.</w:t>
      </w:r>
    </w:p>
    <w:p w14:paraId="27DB300A" w14:textId="77777777" w:rsidR="001644B1" w:rsidRDefault="001644B1" w:rsidP="00F965A1">
      <w:pPr>
        <w:pStyle w:val="BodyText"/>
        <w:rPr>
          <w:color w:val="000000"/>
        </w:rPr>
      </w:pPr>
      <w:r>
        <w:rPr>
          <w:color w:val="000000"/>
        </w:rPr>
        <w:t>Es gibt keine Anfragen. Kopien wurden den Gemeinderäten zur Verfügung gestellt.</w:t>
      </w:r>
    </w:p>
    <w:p w14:paraId="1ECEBE9C" w14:textId="77777777" w:rsidR="000F3CA2" w:rsidRDefault="000F3CA2" w:rsidP="00F965A1">
      <w:pPr>
        <w:pStyle w:val="BodyText"/>
        <w:rPr>
          <w:color w:val="000000"/>
        </w:rPr>
      </w:pPr>
      <w:r>
        <w:rPr>
          <w:color w:val="000000"/>
        </w:rPr>
        <w:t>Bgm. Antrag: Der Rechnungsabschluss 2006 soll in der vorliegenden Form samt Beilagen beschlossen und genehmigt werden.</w:t>
      </w:r>
    </w:p>
    <w:p w14:paraId="7C732B61" w14:textId="77777777" w:rsidR="00F965A1" w:rsidRDefault="000F3CA2" w:rsidP="00F965A1">
      <w:pPr>
        <w:pStyle w:val="BodyText"/>
        <w:rPr>
          <w:color w:val="000000"/>
        </w:rPr>
      </w:pPr>
      <w:r>
        <w:rPr>
          <w:color w:val="000000"/>
        </w:rPr>
        <w:t>Abstimmung: einstimmig</w:t>
      </w:r>
    </w:p>
    <w:p w14:paraId="695417BB" w14:textId="77777777" w:rsidR="00F965A1" w:rsidRDefault="00F965A1" w:rsidP="00F965A1">
      <w:pPr>
        <w:pStyle w:val="BodyText"/>
        <w:rPr>
          <w:color w:val="000000"/>
        </w:rPr>
      </w:pPr>
    </w:p>
    <w:p w14:paraId="5A1F4590"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7CBC7CFA" w14:textId="77777777" w:rsidR="00F965A1" w:rsidRDefault="00F965A1" w:rsidP="00F965A1">
      <w:pPr>
        <w:pStyle w:val="BodyText"/>
        <w:rPr>
          <w:color w:val="000000"/>
        </w:rPr>
      </w:pPr>
      <w:bookmarkStart w:id="9" w:name="GRTOP9_28022007_8"/>
      <w:bookmarkEnd w:id="9"/>
      <w:r>
        <w:rPr>
          <w:b/>
          <w:color w:val="000000"/>
        </w:rPr>
        <w:lastRenderedPageBreak/>
        <w:t>TOP 9.) Grabungsarbeiten im Zuge Kanal Freiningau</w:t>
      </w:r>
    </w:p>
    <w:p w14:paraId="66137097" w14:textId="77777777" w:rsidR="00F965A1" w:rsidRDefault="005E365C" w:rsidP="00F965A1">
      <w:pPr>
        <w:pStyle w:val="BodyText"/>
        <w:rPr>
          <w:color w:val="000000"/>
        </w:rPr>
      </w:pPr>
      <w:r>
        <w:rPr>
          <w:color w:val="000000"/>
        </w:rPr>
        <w:t xml:space="preserve">Im Zuge des Kanalbaues in Freiningau durch die bereits gegründete Abwassergenossenschaft sollen auch andere Leitungsträger, wie EVN, Telefon und Wasser berücksichtigt werden. </w:t>
      </w:r>
    </w:p>
    <w:p w14:paraId="12D32EBE" w14:textId="77777777" w:rsidR="005E365C" w:rsidRDefault="005E365C" w:rsidP="00F965A1">
      <w:pPr>
        <w:pStyle w:val="BodyText"/>
        <w:rPr>
          <w:color w:val="000000"/>
        </w:rPr>
      </w:pPr>
      <w:r>
        <w:rPr>
          <w:color w:val="000000"/>
        </w:rPr>
        <w:t>Die EVN beteiligt sich bereits an den Grabkosten.</w:t>
      </w:r>
    </w:p>
    <w:p w14:paraId="4AB4F95A" w14:textId="77777777" w:rsidR="005E365C" w:rsidRDefault="005E365C" w:rsidP="00F965A1">
      <w:pPr>
        <w:pStyle w:val="BodyText"/>
        <w:rPr>
          <w:color w:val="000000"/>
        </w:rPr>
      </w:pPr>
      <w:r>
        <w:rPr>
          <w:color w:val="000000"/>
        </w:rPr>
        <w:t>Die Wasserleitung ist über 30 Jahre alt und in Eternitrohren ausgeführt. Eine Erneuerung wäre auch hier sinnvoll und angebracht. Die Gemeinde soll sich auch an den Künettenkosten beteiligen. (Künettenbreite mit 50 cm Tiefe). Bei Leitungsführung auf Privatgrund soll ein Servitutsrecht hergestellt werden. Im Voranschlag 2007 sind für dieses Vorhaben € 20.000,- vorgesehen.</w:t>
      </w:r>
    </w:p>
    <w:p w14:paraId="1BCED2BB" w14:textId="77777777" w:rsidR="005E365C" w:rsidRDefault="005E365C" w:rsidP="00F965A1">
      <w:pPr>
        <w:pStyle w:val="BodyText"/>
        <w:rPr>
          <w:color w:val="000000"/>
        </w:rPr>
      </w:pPr>
      <w:r>
        <w:rPr>
          <w:color w:val="000000"/>
        </w:rPr>
        <w:t>Bgm. Antrag: Im Zuge des Kanalbaues in Freiningau soll auch die Wasserleitung erneuert werden.</w:t>
      </w:r>
    </w:p>
    <w:p w14:paraId="68770C06" w14:textId="77777777" w:rsidR="005E365C" w:rsidRDefault="005E365C" w:rsidP="00F965A1">
      <w:pPr>
        <w:pStyle w:val="BodyText"/>
        <w:rPr>
          <w:color w:val="000000"/>
        </w:rPr>
      </w:pPr>
      <w:r>
        <w:rPr>
          <w:color w:val="000000"/>
        </w:rPr>
        <w:t>Die Gemeinde beteiligt sich an den Grabungskosten. Auf Privatgrund soll ein Servitutsrecht eingetragen werden.</w:t>
      </w:r>
    </w:p>
    <w:p w14:paraId="3A1535F2" w14:textId="77777777" w:rsidR="00F965A1" w:rsidRDefault="005E365C" w:rsidP="00F965A1">
      <w:pPr>
        <w:pStyle w:val="BodyText"/>
        <w:rPr>
          <w:color w:val="000000"/>
        </w:rPr>
      </w:pPr>
      <w:r>
        <w:rPr>
          <w:color w:val="000000"/>
        </w:rPr>
        <w:t>Abstimmung: einstimmig</w:t>
      </w:r>
    </w:p>
    <w:p w14:paraId="5AC350BD"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11FD5BF9" w14:textId="77777777" w:rsidR="00F965A1" w:rsidRDefault="00F965A1" w:rsidP="00F965A1">
      <w:pPr>
        <w:pStyle w:val="BodyText"/>
        <w:rPr>
          <w:color w:val="000000"/>
        </w:rPr>
      </w:pPr>
    </w:p>
    <w:p w14:paraId="3FBE15DB" w14:textId="77777777" w:rsidR="00F965A1" w:rsidRDefault="00F965A1" w:rsidP="00F965A1">
      <w:pPr>
        <w:pStyle w:val="BodyText"/>
        <w:rPr>
          <w:color w:val="000000"/>
        </w:rPr>
      </w:pPr>
      <w:bookmarkStart w:id="10" w:name="GRTOP10_28022007_6"/>
      <w:bookmarkEnd w:id="10"/>
      <w:r>
        <w:rPr>
          <w:b/>
          <w:color w:val="000000"/>
        </w:rPr>
        <w:t>TOP 10.) Oberflächenentwässerung Möselstraße</w:t>
      </w:r>
    </w:p>
    <w:p w14:paraId="7A594773" w14:textId="77777777" w:rsidR="00F965A1" w:rsidRDefault="005E365C" w:rsidP="00F965A1">
      <w:pPr>
        <w:pStyle w:val="BodyText"/>
        <w:rPr>
          <w:color w:val="000000"/>
        </w:rPr>
      </w:pPr>
      <w:r>
        <w:rPr>
          <w:color w:val="000000"/>
        </w:rPr>
        <w:t>Der Bgm. verliest ein Schreiben von Heiß Renate und Christian, worin um Herstellung eines Oberflächenwasserkanals im Bereich Mösel 7-9 angesucht wird. Durch die Bauführung kann in diesem Bereich das Regenwasser nicht mehr versickern, sodass die Fahrbahn bereits bei mittleren Regenfällen zum See wird.</w:t>
      </w:r>
    </w:p>
    <w:p w14:paraId="4E16FF43" w14:textId="77777777" w:rsidR="00F43E62" w:rsidRDefault="00F43E62" w:rsidP="00F965A1">
      <w:pPr>
        <w:pStyle w:val="BodyText"/>
        <w:rPr>
          <w:color w:val="000000"/>
        </w:rPr>
      </w:pPr>
      <w:r>
        <w:rPr>
          <w:color w:val="000000"/>
        </w:rPr>
        <w:t>Bgm. Antrag:  Ing. Kozisnik soll mit der Lösungsfindung beauftragt werden.</w:t>
      </w:r>
    </w:p>
    <w:p w14:paraId="634B8A2D" w14:textId="77777777" w:rsidR="00F965A1" w:rsidRDefault="00F43E62" w:rsidP="00F965A1">
      <w:pPr>
        <w:pStyle w:val="BodyText"/>
        <w:rPr>
          <w:color w:val="000000"/>
        </w:rPr>
      </w:pPr>
      <w:r>
        <w:rPr>
          <w:color w:val="000000"/>
        </w:rPr>
        <w:t>Vorübergehend sollen Entwässerungsmaßnahmen gesetzt werden.</w:t>
      </w:r>
    </w:p>
    <w:p w14:paraId="6400BC35" w14:textId="77777777" w:rsidR="00F965A1" w:rsidRDefault="00F43E62" w:rsidP="00F965A1">
      <w:pPr>
        <w:pStyle w:val="BodyText"/>
        <w:rPr>
          <w:color w:val="000000"/>
        </w:rPr>
      </w:pPr>
      <w:r>
        <w:rPr>
          <w:color w:val="000000"/>
        </w:rPr>
        <w:t>Abstimmung: einstimmig</w:t>
      </w:r>
    </w:p>
    <w:p w14:paraId="0B41319F"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5F19579C" w14:textId="77777777" w:rsidR="00F965A1" w:rsidRDefault="00F965A1" w:rsidP="00F965A1">
      <w:pPr>
        <w:pStyle w:val="BodyText"/>
        <w:rPr>
          <w:color w:val="000000"/>
        </w:rPr>
      </w:pPr>
    </w:p>
    <w:p w14:paraId="6A42D403" w14:textId="77777777" w:rsidR="00F965A1" w:rsidRDefault="00F965A1" w:rsidP="00F965A1">
      <w:pPr>
        <w:pStyle w:val="BodyText"/>
        <w:rPr>
          <w:color w:val="000000"/>
        </w:rPr>
      </w:pPr>
      <w:bookmarkStart w:id="11" w:name="GRTOP11_28022007_0"/>
      <w:bookmarkEnd w:id="11"/>
      <w:r>
        <w:rPr>
          <w:b/>
          <w:color w:val="000000"/>
        </w:rPr>
        <w:t>TOP 11.) Bericht des Bgm. und der Obleute</w:t>
      </w:r>
    </w:p>
    <w:p w14:paraId="20CC56DA" w14:textId="77777777" w:rsidR="00F965A1" w:rsidRDefault="00612C73" w:rsidP="00F965A1">
      <w:pPr>
        <w:pStyle w:val="BodyText"/>
        <w:rPr>
          <w:color w:val="000000"/>
        </w:rPr>
      </w:pPr>
      <w:r>
        <w:rPr>
          <w:color w:val="000000"/>
        </w:rPr>
        <w:t>* Verkauf Betriebsgebäude Fa. Pölzl</w:t>
      </w:r>
    </w:p>
    <w:p w14:paraId="5A2CA1EA" w14:textId="77777777" w:rsidR="00612C73" w:rsidRDefault="00612C73" w:rsidP="00F965A1">
      <w:pPr>
        <w:pStyle w:val="BodyText"/>
        <w:rPr>
          <w:color w:val="000000"/>
        </w:rPr>
      </w:pPr>
      <w:r>
        <w:rPr>
          <w:color w:val="000000"/>
        </w:rPr>
        <w:t>* Vertragsunterzeichnung mit Diözese – morgen (1.3.2007)</w:t>
      </w:r>
    </w:p>
    <w:p w14:paraId="7D4C7B1A" w14:textId="77777777" w:rsidR="00612C73" w:rsidRDefault="00612C73" w:rsidP="00F965A1">
      <w:pPr>
        <w:pStyle w:val="BodyText"/>
        <w:rPr>
          <w:color w:val="000000"/>
        </w:rPr>
      </w:pPr>
      <w:r>
        <w:rPr>
          <w:color w:val="000000"/>
        </w:rPr>
        <w:t>* Kindergartenspielplatz – Kommission war heute</w:t>
      </w:r>
    </w:p>
    <w:p w14:paraId="7A1B8044" w14:textId="77777777" w:rsidR="00F965A1" w:rsidRDefault="00612C73" w:rsidP="00F965A1">
      <w:pPr>
        <w:pStyle w:val="BodyText"/>
        <w:rPr>
          <w:color w:val="000000"/>
        </w:rPr>
      </w:pPr>
      <w:r>
        <w:rPr>
          <w:color w:val="000000"/>
        </w:rPr>
        <w:t>* Spielplatz Matzleinsdorf, Seilbahn</w:t>
      </w:r>
    </w:p>
    <w:p w14:paraId="0C14993B" w14:textId="77777777" w:rsidR="00F965A1" w:rsidRPr="00F965A1" w:rsidRDefault="00F965A1" w:rsidP="00F965A1">
      <w:pPr>
        <w:pStyle w:val="BodyText"/>
        <w:rPr>
          <w:color w:val="000000"/>
          <w:sz w:val="16"/>
        </w:rPr>
      </w:pPr>
      <w:hyperlink w:anchor="TO" w:history="1">
        <w:r w:rsidRPr="00F965A1">
          <w:rPr>
            <w:rStyle w:val="Hyperlink"/>
            <w:sz w:val="16"/>
            <w:szCs w:val="20"/>
          </w:rPr>
          <w:t>«zur Tagesordnung</w:t>
        </w:r>
      </w:hyperlink>
    </w:p>
    <w:p w14:paraId="0D472EE6" w14:textId="77777777" w:rsidR="00F965A1" w:rsidRDefault="00F965A1" w:rsidP="00F965A1">
      <w:pPr>
        <w:pStyle w:val="BodyText"/>
        <w:rPr>
          <w:color w:val="000000"/>
          <w:sz w:val="20"/>
        </w:rPr>
      </w:pPr>
    </w:p>
    <w:p w14:paraId="7EDEE573" w14:textId="77777777" w:rsidR="00F965A1" w:rsidRDefault="00F965A1" w:rsidP="00F965A1">
      <w:pPr>
        <w:pStyle w:val="BodyText"/>
        <w:rPr>
          <w:color w:val="000000"/>
          <w:sz w:val="20"/>
        </w:rPr>
      </w:pPr>
      <w:r>
        <w:rPr>
          <w:color w:val="000000"/>
          <w:sz w:val="20"/>
        </w:rPr>
        <w:t>Dieses Protokoll wurde genehmigt in der Sitzung am _____________.</w:t>
      </w:r>
    </w:p>
    <w:p w14:paraId="481559F3" w14:textId="77777777" w:rsidR="00F965A1" w:rsidRDefault="00F965A1" w:rsidP="00F965A1">
      <w:pPr>
        <w:pStyle w:val="BodyText"/>
        <w:rPr>
          <w:color w:val="000000"/>
          <w:sz w:val="20"/>
        </w:rPr>
      </w:pPr>
    </w:p>
    <w:p w14:paraId="76288BC7" w14:textId="77777777" w:rsidR="000E2163" w:rsidRPr="00F965A1" w:rsidRDefault="00F965A1" w:rsidP="00F965A1">
      <w:pPr>
        <w:pStyle w:val="BodyText"/>
        <w:jc w:val="center"/>
        <w:rPr>
          <w:color w:val="000000"/>
          <w:sz w:val="20"/>
        </w:rPr>
      </w:pPr>
      <w:r>
        <w:rPr>
          <w:color w:val="000000"/>
          <w:sz w:val="20"/>
        </w:rPr>
        <w:t>Unterschriften</w:t>
      </w:r>
    </w:p>
    <w:p w14:paraId="0C873C98" w14:textId="77777777" w:rsidR="000E2163" w:rsidRPr="000E2163" w:rsidRDefault="000E2163" w:rsidP="003F002D">
      <w:pPr>
        <w:rPr>
          <w:szCs w:val="24"/>
        </w:rPr>
      </w:pPr>
    </w:p>
    <w:sectPr w:rsidR="000E2163" w:rsidRPr="000E2163" w:rsidSect="00BE1517">
      <w:footerReference w:type="default" r:id="rId6"/>
      <w:headerReference w:type="first" r:id="rId7"/>
      <w:footerReference w:type="first" r:id="rId8"/>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FEAB" w14:textId="77777777" w:rsidR="0031502C" w:rsidRDefault="0031502C">
      <w:r>
        <w:separator/>
      </w:r>
    </w:p>
  </w:endnote>
  <w:endnote w:type="continuationSeparator" w:id="0">
    <w:p w14:paraId="5AA705AE" w14:textId="77777777" w:rsidR="0031502C" w:rsidRDefault="0031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4436" w14:textId="77777777" w:rsidR="00F965A1" w:rsidRDefault="00F965A1" w:rsidP="00AE7705">
    <w:pPr>
      <w:pStyle w:val="Footer"/>
      <w:tabs>
        <w:tab w:val="clear" w:pos="9072"/>
        <w:tab w:val="right" w:pos="9639"/>
      </w:tabs>
      <w:rPr>
        <w:rStyle w:val="PageNumbe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2E372E">
      <w:rPr>
        <w:rFonts w:ascii="Bernstein-Regular" w:hAnsi="Bernstein-Regular"/>
        <w:noProof/>
        <w:sz w:val="12"/>
      </w:rPr>
      <w:t>E:\Gemeindeverwaltung\Gemeinderat\Protokollegr\P_GR28.02.2007.DOC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2E372E">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2E372E">
      <w:rPr>
        <w:rFonts w:ascii="Bernstein-Regular" w:hAnsi="Bernstein-Regular"/>
        <w:noProof/>
        <w:sz w:val="12"/>
      </w:rPr>
      <w:t>Donnerstag, 1. März 2007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2E372E">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2E372E">
      <w:rPr>
        <w:rStyle w:val="PageNumber"/>
        <w:rFonts w:ascii="Bernstein-Regular" w:hAnsi="Bernstein-Regular"/>
        <w:noProof/>
        <w:sz w:val="18"/>
      </w:rPr>
      <w:t>5</w:t>
    </w:r>
    <w:r w:rsidRPr="00F05FE5">
      <w:rPr>
        <w:rStyle w:val="PageNumber"/>
        <w:rFonts w:ascii="Bernstein-Regular" w:hAnsi="Bernstein-Regular"/>
        <w:sz w:val="18"/>
      </w:rPr>
      <w:fldChar w:fldCharType="end"/>
    </w:r>
  </w:p>
  <w:p w14:paraId="73D2B82F" w14:textId="77777777" w:rsidR="002E372E" w:rsidRPr="002E372E" w:rsidRDefault="002E372E" w:rsidP="00AE7705">
    <w:pPr>
      <w:pStyle w:val="Footer"/>
      <w:tabs>
        <w:tab w:val="clear" w:pos="9072"/>
        <w:tab w:val="right" w:pos="9639"/>
      </w:tabs>
      <w:rPr>
        <w:rFonts w:ascii="Bernstein-Regular" w:hAnsi="Bernstein-Regula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375F" w14:textId="77777777" w:rsidR="00F965A1" w:rsidRPr="0045084F" w:rsidRDefault="00F965A1"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2E372E">
      <w:rPr>
        <w:noProof/>
        <w:sz w:val="12"/>
      </w:rPr>
      <w:t>E:\Gemeindeverwaltung\Gemeinderat\Protokollegr\P_GR28.02.2007.DOC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2E372E">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2E372E">
      <w:rPr>
        <w:noProof/>
        <w:sz w:val="12"/>
      </w:rPr>
      <w:t>Donnerstag, 1. März 2007</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2E372E">
      <w:rPr>
        <w:rStyle w:val="PageNumber"/>
        <w:noProof/>
        <w:sz w:val="16"/>
        <w:szCs w:val="16"/>
      </w:rPr>
      <w:t>1</w:t>
    </w:r>
    <w:r w:rsidRPr="0045084F">
      <w:rPr>
        <w:rStyle w:val="PageNumber"/>
        <w:sz w:val="16"/>
        <w:szCs w:val="16"/>
      </w:rPr>
      <w:fldChar w:fldCharType="end"/>
    </w:r>
  </w:p>
  <w:p w14:paraId="0EB805D1" w14:textId="77777777" w:rsidR="00F965A1" w:rsidRDefault="00F965A1" w:rsidP="00E66E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88BF" w14:textId="77777777" w:rsidR="0031502C" w:rsidRDefault="0031502C">
      <w:r>
        <w:separator/>
      </w:r>
    </w:p>
  </w:footnote>
  <w:footnote w:type="continuationSeparator" w:id="0">
    <w:p w14:paraId="4F2E1CF4" w14:textId="77777777" w:rsidR="0031502C" w:rsidRDefault="00315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3F67" w14:textId="77777777" w:rsidR="00F965A1" w:rsidRDefault="00194139" w:rsidP="00BE1517">
    <w:r>
      <w:rPr>
        <w:noProof/>
        <w:sz w:val="32"/>
        <w:szCs w:val="32"/>
        <w:lang w:eastAsia="de-AT"/>
      </w:rPr>
      <w:drawing>
        <wp:anchor distT="0" distB="0" distL="114300" distR="114300" simplePos="0" relativeHeight="251656192" behindDoc="1" locked="0" layoutInCell="1" allowOverlap="1" wp14:anchorId="7699A321" wp14:editId="7F142058">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4229DDCF" wp14:editId="5B2F2231">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A3FA365" wp14:editId="366C1B41">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6C5E63FA" wp14:editId="7C2E6614">
              <wp:simplePos x="0" y="0"/>
              <wp:positionH relativeFrom="column">
                <wp:posOffset>1778000</wp:posOffset>
              </wp:positionH>
              <wp:positionV relativeFrom="paragraph">
                <wp:posOffset>-71755</wp:posOffset>
              </wp:positionV>
              <wp:extent cx="3911600" cy="313055"/>
              <wp:effectExtent l="0" t="0" r="0" b="0"/>
              <wp:wrapNone/>
              <wp:docPr id="76112761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AC25FD" w14:textId="77777777" w:rsidR="00194139" w:rsidRPr="00194139" w:rsidRDefault="00194139" w:rsidP="00194139">
                          <w:pPr>
                            <w:jc w:val="center"/>
                            <w:rPr>
                              <w:color w:val="00006A"/>
                              <w:sz w:val="24"/>
                              <w:szCs w:val="24"/>
                              <w:lang w:val="en-GB"/>
                              <w14:shadow w14:blurRad="0" w14:dist="45847" w14:dir="2021404" w14:sx="100000" w14:sy="100000" w14:kx="0" w14:ky="0" w14:algn="ctr">
                                <w14:srgbClr w14:val="B2B2B2">
                                  <w14:alpha w14:val="20000"/>
                                </w14:srgbClr>
                              </w14:shadow>
                            </w:rPr>
                          </w:pPr>
                          <w:r w:rsidRPr="00194139">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C5E63FA"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0AC25FD" w14:textId="77777777" w:rsidR="00194139" w:rsidRPr="00194139" w:rsidRDefault="00194139" w:rsidP="00194139">
                    <w:pPr>
                      <w:jc w:val="center"/>
                      <w:rPr>
                        <w:color w:val="00006A"/>
                        <w:sz w:val="24"/>
                        <w:szCs w:val="24"/>
                        <w:lang w:val="en-GB"/>
                        <w14:shadow w14:blurRad="0" w14:dist="45847" w14:dir="2021404" w14:sx="100000" w14:sy="100000" w14:kx="0" w14:ky="0" w14:algn="ctr">
                          <w14:srgbClr w14:val="B2B2B2">
                            <w14:alpha w14:val="20000"/>
                          </w14:srgbClr>
                        </w14:shadow>
                      </w:rPr>
                    </w:pPr>
                    <w:r w:rsidRPr="00194139">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E8331A7" w14:textId="77777777" w:rsidR="00F965A1" w:rsidRDefault="00F965A1" w:rsidP="00BE1517">
    <w:pPr>
      <w:pStyle w:val="Header"/>
      <w:rPr>
        <w:sz w:val="22"/>
        <w:szCs w:val="22"/>
      </w:rPr>
    </w:pPr>
  </w:p>
  <w:p w14:paraId="4A14A856" w14:textId="77777777" w:rsidR="00F965A1" w:rsidRPr="00AB1820" w:rsidRDefault="00F965A1"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158ACED3" w14:textId="77777777" w:rsidR="00F965A1" w:rsidRDefault="00F965A1" w:rsidP="00BE1517">
    <w:pPr>
      <w:pStyle w:val="Header"/>
      <w:rPr>
        <w:sz w:val="32"/>
        <w:szCs w:val="32"/>
      </w:rPr>
    </w:pPr>
    <w:r w:rsidRPr="00AB1820">
      <w:rPr>
        <w:sz w:val="32"/>
        <w:szCs w:val="32"/>
      </w:rPr>
      <w:t xml:space="preserve">             </w:t>
    </w:r>
  </w:p>
  <w:p w14:paraId="092D377E" w14:textId="77777777" w:rsidR="00F965A1" w:rsidRPr="00EF14FB" w:rsidRDefault="00F965A1"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1A0B"/>
    <w:rsid w:val="00080E9A"/>
    <w:rsid w:val="0008539E"/>
    <w:rsid w:val="000B2AD0"/>
    <w:rsid w:val="000D603F"/>
    <w:rsid w:val="000E2163"/>
    <w:rsid w:val="000F061B"/>
    <w:rsid w:val="000F3CA2"/>
    <w:rsid w:val="00123D59"/>
    <w:rsid w:val="001356EF"/>
    <w:rsid w:val="00153DD7"/>
    <w:rsid w:val="00161628"/>
    <w:rsid w:val="001644B1"/>
    <w:rsid w:val="001738DA"/>
    <w:rsid w:val="00194139"/>
    <w:rsid w:val="001B3757"/>
    <w:rsid w:val="001F3B86"/>
    <w:rsid w:val="00201C9B"/>
    <w:rsid w:val="0021006C"/>
    <w:rsid w:val="00273E05"/>
    <w:rsid w:val="002E372E"/>
    <w:rsid w:val="002F3852"/>
    <w:rsid w:val="002F4BAC"/>
    <w:rsid w:val="0031502C"/>
    <w:rsid w:val="00324BED"/>
    <w:rsid w:val="00354C44"/>
    <w:rsid w:val="00374E90"/>
    <w:rsid w:val="003D0572"/>
    <w:rsid w:val="003F002D"/>
    <w:rsid w:val="003F09F0"/>
    <w:rsid w:val="003F2447"/>
    <w:rsid w:val="0040730F"/>
    <w:rsid w:val="00426009"/>
    <w:rsid w:val="004345A1"/>
    <w:rsid w:val="0045084F"/>
    <w:rsid w:val="00456A92"/>
    <w:rsid w:val="004E116B"/>
    <w:rsid w:val="004E420F"/>
    <w:rsid w:val="004E5B80"/>
    <w:rsid w:val="00582DD6"/>
    <w:rsid w:val="005A7FD5"/>
    <w:rsid w:val="005E365C"/>
    <w:rsid w:val="00612C73"/>
    <w:rsid w:val="006259BF"/>
    <w:rsid w:val="00672C44"/>
    <w:rsid w:val="00681E11"/>
    <w:rsid w:val="006C28FB"/>
    <w:rsid w:val="006F38FE"/>
    <w:rsid w:val="00713999"/>
    <w:rsid w:val="00781AF6"/>
    <w:rsid w:val="00803C72"/>
    <w:rsid w:val="0082034F"/>
    <w:rsid w:val="00853711"/>
    <w:rsid w:val="008D3E15"/>
    <w:rsid w:val="008D4BF3"/>
    <w:rsid w:val="008E54A0"/>
    <w:rsid w:val="008F490C"/>
    <w:rsid w:val="0090141F"/>
    <w:rsid w:val="0090213E"/>
    <w:rsid w:val="009606F0"/>
    <w:rsid w:val="009E14BD"/>
    <w:rsid w:val="00A10485"/>
    <w:rsid w:val="00A27819"/>
    <w:rsid w:val="00A5193D"/>
    <w:rsid w:val="00A64EFB"/>
    <w:rsid w:val="00AB1820"/>
    <w:rsid w:val="00AE7705"/>
    <w:rsid w:val="00B20B71"/>
    <w:rsid w:val="00B36F09"/>
    <w:rsid w:val="00B44548"/>
    <w:rsid w:val="00BE1517"/>
    <w:rsid w:val="00C16C91"/>
    <w:rsid w:val="00C279A0"/>
    <w:rsid w:val="00C458C4"/>
    <w:rsid w:val="00CC1241"/>
    <w:rsid w:val="00CD066A"/>
    <w:rsid w:val="00D012E8"/>
    <w:rsid w:val="00D30E0F"/>
    <w:rsid w:val="00D32D16"/>
    <w:rsid w:val="00D36C57"/>
    <w:rsid w:val="00D3736E"/>
    <w:rsid w:val="00D600FF"/>
    <w:rsid w:val="00D91141"/>
    <w:rsid w:val="00DE2E54"/>
    <w:rsid w:val="00E01747"/>
    <w:rsid w:val="00E10C38"/>
    <w:rsid w:val="00E66E15"/>
    <w:rsid w:val="00E86BA4"/>
    <w:rsid w:val="00E93207"/>
    <w:rsid w:val="00E93DDC"/>
    <w:rsid w:val="00E97BEE"/>
    <w:rsid w:val="00EF14FB"/>
    <w:rsid w:val="00EF2AF3"/>
    <w:rsid w:val="00F00A95"/>
    <w:rsid w:val="00F05FE5"/>
    <w:rsid w:val="00F43E62"/>
    <w:rsid w:val="00F84FB5"/>
    <w:rsid w:val="00F965A1"/>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0771D"/>
  <w15:chartTrackingRefBased/>
  <w15:docId w15:val="{EB6CD602-D640-5148-A22E-56DC0192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8680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10182</CharactersWithSpaces>
  <SharedDoc>false</SharedDoc>
  <HLinks>
    <vt:vector size="132" baseType="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5111821</vt:i4>
      </vt:variant>
      <vt:variant>
        <vt:i4>30</vt:i4>
      </vt:variant>
      <vt:variant>
        <vt:i4>0</vt:i4>
      </vt:variant>
      <vt:variant>
        <vt:i4>5</vt:i4>
      </vt:variant>
      <vt:variant>
        <vt:lpwstr/>
      </vt:variant>
      <vt:variant>
        <vt:lpwstr>GRTOP11_28022007_0</vt:lpwstr>
      </vt:variant>
      <vt:variant>
        <vt:i4>4718604</vt:i4>
      </vt:variant>
      <vt:variant>
        <vt:i4>27</vt:i4>
      </vt:variant>
      <vt:variant>
        <vt:i4>0</vt:i4>
      </vt:variant>
      <vt:variant>
        <vt:i4>5</vt:i4>
      </vt:variant>
      <vt:variant>
        <vt:lpwstr/>
      </vt:variant>
      <vt:variant>
        <vt:lpwstr>GRTOP10_28022007_6</vt:lpwstr>
      </vt:variant>
      <vt:variant>
        <vt:i4>8060977</vt:i4>
      </vt:variant>
      <vt:variant>
        <vt:i4>24</vt:i4>
      </vt:variant>
      <vt:variant>
        <vt:i4>0</vt:i4>
      </vt:variant>
      <vt:variant>
        <vt:i4>5</vt:i4>
      </vt:variant>
      <vt:variant>
        <vt:lpwstr/>
      </vt:variant>
      <vt:variant>
        <vt:lpwstr>GRTOP9_28022007_8</vt:lpwstr>
      </vt:variant>
      <vt:variant>
        <vt:i4>7995441</vt:i4>
      </vt:variant>
      <vt:variant>
        <vt:i4>21</vt:i4>
      </vt:variant>
      <vt:variant>
        <vt:i4>0</vt:i4>
      </vt:variant>
      <vt:variant>
        <vt:i4>5</vt:i4>
      </vt:variant>
      <vt:variant>
        <vt:lpwstr/>
      </vt:variant>
      <vt:variant>
        <vt:lpwstr>GRTOP8_28022007_0</vt:lpwstr>
      </vt:variant>
      <vt:variant>
        <vt:i4>7667761</vt:i4>
      </vt:variant>
      <vt:variant>
        <vt:i4>18</vt:i4>
      </vt:variant>
      <vt:variant>
        <vt:i4>0</vt:i4>
      </vt:variant>
      <vt:variant>
        <vt:i4>5</vt:i4>
      </vt:variant>
      <vt:variant>
        <vt:lpwstr/>
      </vt:variant>
      <vt:variant>
        <vt:lpwstr>GRTOP7_28022007_0</vt:lpwstr>
      </vt:variant>
      <vt:variant>
        <vt:i4>7602225</vt:i4>
      </vt:variant>
      <vt:variant>
        <vt:i4>15</vt:i4>
      </vt:variant>
      <vt:variant>
        <vt:i4>0</vt:i4>
      </vt:variant>
      <vt:variant>
        <vt:i4>5</vt:i4>
      </vt:variant>
      <vt:variant>
        <vt:lpwstr/>
      </vt:variant>
      <vt:variant>
        <vt:lpwstr>GRTOP6_28022007_6</vt:lpwstr>
      </vt:variant>
      <vt:variant>
        <vt:i4>7798833</vt:i4>
      </vt:variant>
      <vt:variant>
        <vt:i4>12</vt:i4>
      </vt:variant>
      <vt:variant>
        <vt:i4>0</vt:i4>
      </vt:variant>
      <vt:variant>
        <vt:i4>5</vt:i4>
      </vt:variant>
      <vt:variant>
        <vt:lpwstr/>
      </vt:variant>
      <vt:variant>
        <vt:lpwstr>GRTOP5_28022007_0</vt:lpwstr>
      </vt:variant>
      <vt:variant>
        <vt:i4>7733297</vt:i4>
      </vt:variant>
      <vt:variant>
        <vt:i4>9</vt:i4>
      </vt:variant>
      <vt:variant>
        <vt:i4>0</vt:i4>
      </vt:variant>
      <vt:variant>
        <vt:i4>5</vt:i4>
      </vt:variant>
      <vt:variant>
        <vt:lpwstr/>
      </vt:variant>
      <vt:variant>
        <vt:lpwstr>GRTOP4_28022007_0</vt:lpwstr>
      </vt:variant>
      <vt:variant>
        <vt:i4>7405617</vt:i4>
      </vt:variant>
      <vt:variant>
        <vt:i4>6</vt:i4>
      </vt:variant>
      <vt:variant>
        <vt:i4>0</vt:i4>
      </vt:variant>
      <vt:variant>
        <vt:i4>5</vt:i4>
      </vt:variant>
      <vt:variant>
        <vt:lpwstr/>
      </vt:variant>
      <vt:variant>
        <vt:lpwstr>GRTOP3_28022007_7</vt:lpwstr>
      </vt:variant>
      <vt:variant>
        <vt:i4>7340081</vt:i4>
      </vt:variant>
      <vt:variant>
        <vt:i4>3</vt:i4>
      </vt:variant>
      <vt:variant>
        <vt:i4>0</vt:i4>
      </vt:variant>
      <vt:variant>
        <vt:i4>5</vt:i4>
      </vt:variant>
      <vt:variant>
        <vt:lpwstr/>
      </vt:variant>
      <vt:variant>
        <vt:lpwstr>GRTOP2_28022007_4</vt:lpwstr>
      </vt:variant>
      <vt:variant>
        <vt:i4>7536689</vt:i4>
      </vt:variant>
      <vt:variant>
        <vt:i4>0</vt:i4>
      </vt:variant>
      <vt:variant>
        <vt:i4>0</vt:i4>
      </vt:variant>
      <vt:variant>
        <vt:i4>5</vt:i4>
      </vt:variant>
      <vt:variant>
        <vt:lpwstr/>
      </vt:variant>
      <vt:variant>
        <vt:lpwstr>GRTOP1_28022007_0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2007-03-01T13:27:00Z</cp:lastPrinted>
  <dcterms:created xsi:type="dcterms:W3CDTF">2025-05-21T12:02:00Z</dcterms:created>
  <dcterms:modified xsi:type="dcterms:W3CDTF">2025-05-21T12:02:00Z</dcterms:modified>
</cp:coreProperties>
</file>