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E2E8" w14:textId="77777777" w:rsidR="00436E1E" w:rsidRDefault="00436E1E" w:rsidP="00436E1E">
      <w:pPr>
        <w:jc w:val="center"/>
        <w:rPr>
          <w:sz w:val="40"/>
          <w:szCs w:val="24"/>
        </w:rPr>
      </w:pPr>
      <w:r>
        <w:rPr>
          <w:b/>
          <w:sz w:val="40"/>
          <w:szCs w:val="24"/>
        </w:rPr>
        <w:t>Sitzungsprotokoll</w:t>
      </w:r>
    </w:p>
    <w:p w14:paraId="3364C456" w14:textId="77777777" w:rsidR="00436E1E" w:rsidRDefault="00436E1E" w:rsidP="00436E1E">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10.07.2006</w:t>
      </w:r>
    </w:p>
    <w:p w14:paraId="3BCCD9DB" w14:textId="77777777" w:rsidR="00436E1E" w:rsidRPr="00ED4986" w:rsidRDefault="00436E1E" w:rsidP="00436E1E">
      <w:pPr>
        <w:pStyle w:val="BodyText"/>
        <w:rPr>
          <w:color w:val="000000"/>
          <w:sz w:val="28"/>
          <w:szCs w:val="28"/>
        </w:rPr>
      </w:pPr>
    </w:p>
    <w:p w14:paraId="3CCE6C64" w14:textId="77777777" w:rsidR="00436E1E" w:rsidRDefault="00436E1E" w:rsidP="00436E1E">
      <w:pPr>
        <w:pStyle w:val="BodyText"/>
        <w:tabs>
          <w:tab w:val="left" w:pos="8000"/>
        </w:tabs>
        <w:rPr>
          <w:color w:val="000000"/>
        </w:rPr>
      </w:pPr>
      <w:r>
        <w:rPr>
          <w:color w:val="000000"/>
        </w:rPr>
        <w:t>Beginn: 19:30 Uhr</w:t>
      </w:r>
      <w:r>
        <w:rPr>
          <w:color w:val="000000"/>
        </w:rPr>
        <w:tab/>
        <w:t xml:space="preserve">Ende: </w:t>
      </w:r>
      <w:r w:rsidR="00B44D28">
        <w:rPr>
          <w:color w:val="000000"/>
        </w:rPr>
        <w:t xml:space="preserve">22.30 </w:t>
      </w:r>
      <w:r>
        <w:rPr>
          <w:color w:val="000000"/>
        </w:rPr>
        <w:t>Uhr</w:t>
      </w:r>
    </w:p>
    <w:p w14:paraId="56211D41" w14:textId="77777777" w:rsidR="00436E1E" w:rsidRPr="00ED4986" w:rsidRDefault="00436E1E" w:rsidP="00436E1E">
      <w:pPr>
        <w:pStyle w:val="BodyText"/>
        <w:tabs>
          <w:tab w:val="left" w:pos="8000"/>
        </w:tabs>
        <w:rPr>
          <w:color w:val="000000"/>
          <w:sz w:val="16"/>
          <w:szCs w:val="16"/>
        </w:rPr>
      </w:pPr>
    </w:p>
    <w:p w14:paraId="4F6C3A27" w14:textId="77777777" w:rsidR="00436E1E" w:rsidRDefault="00436E1E" w:rsidP="00436E1E">
      <w:pPr>
        <w:pStyle w:val="BodyText"/>
        <w:tabs>
          <w:tab w:val="left" w:pos="400"/>
          <w:tab w:val="left" w:pos="3800"/>
          <w:tab w:val="left" w:pos="7200"/>
          <w:tab w:val="left" w:pos="10000"/>
        </w:tabs>
        <w:rPr>
          <w:color w:val="000000"/>
        </w:rPr>
      </w:pPr>
      <w:r>
        <w:rPr>
          <w:i/>
          <w:color w:val="000000"/>
        </w:rPr>
        <w:t>Anwesend:</w:t>
      </w:r>
    </w:p>
    <w:p w14:paraId="05FFC775" w14:textId="77777777" w:rsidR="00436E1E" w:rsidRDefault="00436E1E" w:rsidP="00436E1E">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Fuchs Karl</w:t>
      </w:r>
      <w:r>
        <w:rPr>
          <w:color w:val="000000"/>
        </w:rPr>
        <w:tab/>
        <w:t>GfGR Moschinger Hubert</w:t>
      </w:r>
      <w:r>
        <w:rPr>
          <w:color w:val="000000"/>
        </w:rPr>
        <w:tab/>
        <w:t>GfGR Loidl Manfred</w:t>
      </w:r>
      <w:r>
        <w:rPr>
          <w:color w:val="000000"/>
        </w:rPr>
        <w:tab/>
        <w:t>GR Baumgartner Franz</w:t>
      </w:r>
      <w:r>
        <w:rPr>
          <w:color w:val="000000"/>
        </w:rPr>
        <w:tab/>
        <w:t>GR Riedl Josef</w:t>
      </w:r>
      <w:r>
        <w:rPr>
          <w:color w:val="000000"/>
        </w:rPr>
        <w:tab/>
        <w:t>GR Engelmaier Harald</w:t>
      </w:r>
      <w:r>
        <w:rPr>
          <w:color w:val="000000"/>
        </w:rPr>
        <w:tab/>
        <w:t>GR Schmoll Herbert</w:t>
      </w:r>
      <w:r>
        <w:rPr>
          <w:color w:val="000000"/>
        </w:rPr>
        <w:tab/>
        <w:t>GR Zeinzinger Karl</w:t>
      </w:r>
      <w:r>
        <w:rPr>
          <w:color w:val="000000"/>
        </w:rPr>
        <w:tab/>
      </w:r>
      <w:r>
        <w:rPr>
          <w:color w:val="000000"/>
        </w:rPr>
        <w:tab/>
        <w:t>GR Ehrenberger Gabriele</w:t>
      </w:r>
      <w:r>
        <w:rPr>
          <w:color w:val="000000"/>
        </w:rPr>
        <w:tab/>
        <w:t>GR Lenk Johann</w:t>
      </w:r>
      <w:r>
        <w:rPr>
          <w:color w:val="000000"/>
        </w:rPr>
        <w:tab/>
        <w:t xml:space="preserve">GR </w:t>
      </w:r>
      <w:r w:rsidR="00987FE6">
        <w:rPr>
          <w:color w:val="000000"/>
        </w:rPr>
        <w:t>Ing. Li</w:t>
      </w:r>
      <w:r w:rsidR="00F46615">
        <w:rPr>
          <w:color w:val="000000"/>
        </w:rPr>
        <w:t>e</w:t>
      </w:r>
      <w:r w:rsidR="00987FE6">
        <w:rPr>
          <w:color w:val="000000"/>
        </w:rPr>
        <w:t>ndl Christian</w:t>
      </w:r>
      <w:r>
        <w:rPr>
          <w:color w:val="000000"/>
        </w:rPr>
        <w:tab/>
        <w:t>GR Fischlmaier Andreas</w:t>
      </w:r>
      <w:r>
        <w:rPr>
          <w:color w:val="000000"/>
        </w:rPr>
        <w:tab/>
        <w:t>GR Gruber Herbert</w:t>
      </w:r>
    </w:p>
    <w:p w14:paraId="40938C73" w14:textId="77777777" w:rsidR="00B44D28" w:rsidRDefault="00B44D28" w:rsidP="00436E1E">
      <w:pPr>
        <w:pStyle w:val="BodyText"/>
        <w:tabs>
          <w:tab w:val="left" w:pos="400"/>
          <w:tab w:val="left" w:pos="3800"/>
          <w:tab w:val="left" w:pos="7200"/>
          <w:tab w:val="left" w:pos="10000"/>
        </w:tabs>
        <w:rPr>
          <w:i/>
          <w:color w:val="000000"/>
        </w:rPr>
      </w:pPr>
      <w:r>
        <w:rPr>
          <w:i/>
          <w:color w:val="000000"/>
        </w:rPr>
        <w:t>weiters anwesend: BM Ing. Andreas Schnabel und 14 Zuhörer</w:t>
      </w:r>
    </w:p>
    <w:p w14:paraId="777FF369" w14:textId="77777777" w:rsidR="00436E1E" w:rsidRDefault="00436E1E" w:rsidP="00436E1E">
      <w:pPr>
        <w:pStyle w:val="BodyText"/>
        <w:tabs>
          <w:tab w:val="left" w:pos="400"/>
          <w:tab w:val="left" w:pos="3800"/>
          <w:tab w:val="left" w:pos="7200"/>
          <w:tab w:val="left" w:pos="10000"/>
        </w:tabs>
        <w:rPr>
          <w:color w:val="000000"/>
        </w:rPr>
      </w:pPr>
      <w:r>
        <w:rPr>
          <w:i/>
          <w:color w:val="000000"/>
        </w:rPr>
        <w:t>Entschuldigt:</w:t>
      </w:r>
      <w:r w:rsidR="00987FE6">
        <w:rPr>
          <w:i/>
          <w:color w:val="000000"/>
        </w:rPr>
        <w:tab/>
      </w:r>
      <w:r w:rsidR="00987FE6">
        <w:rPr>
          <w:color w:val="000000"/>
        </w:rPr>
        <w:t>GR Ramharter Gernot</w:t>
      </w:r>
      <w:r w:rsidR="00987FE6">
        <w:rPr>
          <w:color w:val="000000"/>
        </w:rPr>
        <w:tab/>
        <w:t>GR Höbling Ignaz</w:t>
      </w:r>
      <w:r>
        <w:rPr>
          <w:color w:val="000000"/>
        </w:rPr>
        <w:tab/>
      </w:r>
      <w:r>
        <w:rPr>
          <w:color w:val="000000"/>
        </w:rPr>
        <w:tab/>
      </w:r>
      <w:r>
        <w:rPr>
          <w:color w:val="000000"/>
        </w:rPr>
        <w:tab/>
      </w:r>
      <w:r>
        <w:rPr>
          <w:color w:val="000000"/>
        </w:rPr>
        <w:tab/>
      </w:r>
    </w:p>
    <w:p w14:paraId="02AA08F8" w14:textId="77777777" w:rsidR="00436E1E" w:rsidRDefault="00436E1E" w:rsidP="00436E1E">
      <w:pPr>
        <w:pStyle w:val="BodyText"/>
        <w:rPr>
          <w:i/>
          <w:color w:val="000000"/>
        </w:rPr>
      </w:pPr>
      <w:r>
        <w:rPr>
          <w:i/>
          <w:color w:val="000000"/>
        </w:rPr>
        <w:t>Tagesordnung:</w:t>
      </w:r>
    </w:p>
    <w:bookmarkStart w:id="0" w:name="TO"/>
    <w:bookmarkEnd w:id="0"/>
    <w:p w14:paraId="5026D54E" w14:textId="77777777" w:rsidR="00436E1E" w:rsidRDefault="00436E1E" w:rsidP="00436E1E">
      <w:pPr>
        <w:pStyle w:val="BodyText"/>
        <w:rPr>
          <w:color w:val="000000"/>
        </w:rPr>
      </w:pPr>
      <w:r>
        <w:rPr>
          <w:color w:val="000000"/>
        </w:rPr>
        <w:fldChar w:fldCharType="begin"/>
      </w:r>
      <w:r>
        <w:rPr>
          <w:color w:val="000000"/>
        </w:rPr>
        <w:instrText xml:space="preserve"> HYPERLINK  \l "GRTOP1_10072006_0" </w:instrText>
      </w:r>
      <w:r w:rsidRPr="00436E1E">
        <w:rPr>
          <w:color w:val="000000"/>
        </w:rPr>
      </w:r>
      <w:r>
        <w:rPr>
          <w:color w:val="000000"/>
        </w:rPr>
        <w:fldChar w:fldCharType="separate"/>
      </w:r>
      <w:r>
        <w:rPr>
          <w:rStyle w:val="Hyperlink"/>
          <w:sz w:val="22"/>
          <w:szCs w:val="20"/>
        </w:rPr>
        <w:t>1.</w:t>
      </w:r>
      <w:r>
        <w:rPr>
          <w:color w:val="000000"/>
        </w:rPr>
        <w:fldChar w:fldCharType="end"/>
      </w:r>
      <w:r>
        <w:rPr>
          <w:color w:val="000000"/>
        </w:rPr>
        <w:t xml:space="preserve"> Nachbesetzung eines Gemeinderatsmandat</w:t>
      </w:r>
      <w:r w:rsidR="00EE7FF8">
        <w:rPr>
          <w:color w:val="000000"/>
        </w:rPr>
        <w:t>e</w:t>
      </w:r>
      <w:r>
        <w:rPr>
          <w:color w:val="000000"/>
        </w:rPr>
        <w:t>s</w:t>
      </w:r>
    </w:p>
    <w:p w14:paraId="7CD1E88D" w14:textId="77777777" w:rsidR="00436E1E" w:rsidRDefault="00436E1E" w:rsidP="00436E1E">
      <w:pPr>
        <w:pStyle w:val="BodyText"/>
        <w:rPr>
          <w:color w:val="000000"/>
        </w:rPr>
      </w:pPr>
      <w:hyperlink w:anchor="GRTOP2_10072006_2" w:history="1">
        <w:r>
          <w:rPr>
            <w:rStyle w:val="Hyperlink"/>
            <w:sz w:val="22"/>
            <w:szCs w:val="20"/>
          </w:rPr>
          <w:t>2.</w:t>
        </w:r>
      </w:hyperlink>
      <w:r>
        <w:rPr>
          <w:color w:val="000000"/>
        </w:rPr>
        <w:t xml:space="preserve"> Einreichung Projekt Schule</w:t>
      </w:r>
    </w:p>
    <w:p w14:paraId="1BD36A8D" w14:textId="77777777" w:rsidR="00436E1E" w:rsidRDefault="00436E1E" w:rsidP="00436E1E">
      <w:pPr>
        <w:pStyle w:val="BodyText"/>
        <w:rPr>
          <w:color w:val="000000"/>
        </w:rPr>
      </w:pPr>
      <w:r>
        <w:rPr>
          <w:color w:val="000000"/>
        </w:rPr>
        <w:fldChar w:fldCharType="begin"/>
      </w:r>
      <w:r>
        <w:rPr>
          <w:color w:val="000000"/>
        </w:rPr>
        <w:instrText xml:space="preserve"> HYPERLINK  \l "GRTOP3_10072006_8" </w:instrText>
      </w:r>
      <w:r w:rsidRPr="00436E1E">
        <w:rPr>
          <w:color w:val="000000"/>
        </w:rPr>
      </w:r>
      <w:r>
        <w:rPr>
          <w:color w:val="000000"/>
        </w:rPr>
        <w:fldChar w:fldCharType="separate"/>
      </w:r>
      <w:r>
        <w:rPr>
          <w:rStyle w:val="Hyperlink"/>
          <w:sz w:val="22"/>
          <w:szCs w:val="20"/>
        </w:rPr>
        <w:t>3.</w:t>
      </w:r>
      <w:r>
        <w:rPr>
          <w:color w:val="000000"/>
        </w:rPr>
        <w:fldChar w:fldCharType="end"/>
      </w:r>
      <w:r>
        <w:rPr>
          <w:color w:val="000000"/>
        </w:rPr>
        <w:t xml:space="preserve"> </w:t>
      </w:r>
      <w:r w:rsidR="00E80497">
        <w:rPr>
          <w:color w:val="000000"/>
        </w:rPr>
        <w:t>Neuerlicher Beschluss - Grundverkauf an den GVU KG Bergern</w:t>
      </w:r>
    </w:p>
    <w:p w14:paraId="18AB6A55" w14:textId="77777777" w:rsidR="00436E1E" w:rsidRDefault="00436E1E" w:rsidP="00436E1E">
      <w:pPr>
        <w:pStyle w:val="BodyText"/>
        <w:rPr>
          <w:color w:val="000000"/>
        </w:rPr>
      </w:pPr>
      <w:hyperlink w:anchor="GRTOP4_10072006_0" w:history="1">
        <w:r>
          <w:rPr>
            <w:rStyle w:val="Hyperlink"/>
            <w:sz w:val="22"/>
            <w:szCs w:val="20"/>
          </w:rPr>
          <w:t>4.</w:t>
        </w:r>
      </w:hyperlink>
      <w:r>
        <w:rPr>
          <w:color w:val="000000"/>
        </w:rPr>
        <w:t xml:space="preserve"> </w:t>
      </w:r>
      <w:r w:rsidR="009653CE">
        <w:rPr>
          <w:color w:val="000000"/>
        </w:rPr>
        <w:t>Reparatur des Eingangstores zur Aufbahrungshalle</w:t>
      </w:r>
    </w:p>
    <w:p w14:paraId="031B00D2" w14:textId="77777777" w:rsidR="00436E1E" w:rsidRDefault="00436E1E" w:rsidP="00436E1E">
      <w:pPr>
        <w:pStyle w:val="BodyText"/>
        <w:rPr>
          <w:color w:val="000000"/>
        </w:rPr>
      </w:pPr>
      <w:hyperlink w:anchor="GRTOP5_10072006_0" w:history="1">
        <w:r>
          <w:rPr>
            <w:rStyle w:val="Hyperlink"/>
            <w:sz w:val="22"/>
            <w:szCs w:val="20"/>
          </w:rPr>
          <w:t>5.</w:t>
        </w:r>
      </w:hyperlink>
      <w:r>
        <w:rPr>
          <w:color w:val="000000"/>
        </w:rPr>
        <w:t xml:space="preserve"> </w:t>
      </w:r>
      <w:r w:rsidR="009653CE">
        <w:rPr>
          <w:color w:val="000000"/>
        </w:rPr>
        <w:t>Bericht des Prüfungsausschusses vom 22.06.2006</w:t>
      </w:r>
    </w:p>
    <w:p w14:paraId="3DFB25C5" w14:textId="77777777" w:rsidR="00436E1E" w:rsidRDefault="00436E1E" w:rsidP="00436E1E">
      <w:pPr>
        <w:pStyle w:val="BodyText"/>
        <w:rPr>
          <w:color w:val="000000"/>
        </w:rPr>
      </w:pPr>
      <w:hyperlink w:anchor="GRTOP6_10072006_8" w:history="1">
        <w:r>
          <w:rPr>
            <w:rStyle w:val="Hyperlink"/>
            <w:sz w:val="22"/>
            <w:szCs w:val="20"/>
          </w:rPr>
          <w:t>6.</w:t>
        </w:r>
      </w:hyperlink>
      <w:r>
        <w:rPr>
          <w:color w:val="000000"/>
        </w:rPr>
        <w:t xml:space="preserve"> </w:t>
      </w:r>
      <w:r w:rsidR="009653CE">
        <w:rPr>
          <w:color w:val="000000"/>
        </w:rPr>
        <w:t>Grundverkauf Römerweg</w:t>
      </w:r>
    </w:p>
    <w:p w14:paraId="66E4DA39" w14:textId="77777777" w:rsidR="00436E1E" w:rsidRDefault="00436E1E" w:rsidP="00436E1E">
      <w:pPr>
        <w:pStyle w:val="BodyText"/>
        <w:rPr>
          <w:color w:val="000000"/>
        </w:rPr>
      </w:pPr>
      <w:hyperlink w:anchor="GRTOP7_10072006_0" w:history="1">
        <w:r>
          <w:rPr>
            <w:rStyle w:val="Hyperlink"/>
            <w:sz w:val="22"/>
            <w:szCs w:val="20"/>
          </w:rPr>
          <w:t>7.</w:t>
        </w:r>
      </w:hyperlink>
      <w:r>
        <w:rPr>
          <w:color w:val="000000"/>
        </w:rPr>
        <w:t xml:space="preserve"> </w:t>
      </w:r>
      <w:r w:rsidR="009653CE">
        <w:rPr>
          <w:color w:val="000000"/>
        </w:rPr>
        <w:t>Vereinbarung Altstoffsammelzentrum (ASZ)</w:t>
      </w:r>
    </w:p>
    <w:p w14:paraId="74949D83" w14:textId="77777777" w:rsidR="00436E1E" w:rsidRDefault="00436E1E" w:rsidP="00436E1E">
      <w:pPr>
        <w:pStyle w:val="BodyText"/>
        <w:rPr>
          <w:color w:val="000000"/>
        </w:rPr>
      </w:pPr>
      <w:hyperlink w:anchor="GRTOP8_10072006_0" w:history="1">
        <w:r>
          <w:rPr>
            <w:rStyle w:val="Hyperlink"/>
            <w:sz w:val="22"/>
            <w:szCs w:val="20"/>
          </w:rPr>
          <w:t>8.</w:t>
        </w:r>
      </w:hyperlink>
      <w:r>
        <w:rPr>
          <w:color w:val="000000"/>
        </w:rPr>
        <w:t xml:space="preserve"> </w:t>
      </w:r>
      <w:r w:rsidR="009653CE">
        <w:rPr>
          <w:color w:val="000000"/>
        </w:rPr>
        <w:t>Teilnahmeerklärung Mobilfunkpakt NÖ</w:t>
      </w:r>
    </w:p>
    <w:p w14:paraId="046B9E82" w14:textId="77777777" w:rsidR="00436E1E" w:rsidRDefault="00436E1E" w:rsidP="00436E1E">
      <w:pPr>
        <w:pStyle w:val="BodyText"/>
        <w:rPr>
          <w:color w:val="000000"/>
        </w:rPr>
      </w:pPr>
      <w:hyperlink w:anchor="GRTOP9_10072006_6" w:history="1">
        <w:r>
          <w:rPr>
            <w:rStyle w:val="Hyperlink"/>
            <w:sz w:val="22"/>
            <w:szCs w:val="20"/>
          </w:rPr>
          <w:t>9.</w:t>
        </w:r>
      </w:hyperlink>
      <w:r>
        <w:rPr>
          <w:color w:val="000080"/>
        </w:rPr>
        <w:t xml:space="preserve"> Vergabe Lindenweg</w:t>
      </w:r>
    </w:p>
    <w:p w14:paraId="2FAC94B4" w14:textId="77777777" w:rsidR="00436E1E" w:rsidRDefault="00436E1E" w:rsidP="00436E1E">
      <w:pPr>
        <w:pStyle w:val="BodyText"/>
        <w:rPr>
          <w:color w:val="000000"/>
        </w:rPr>
      </w:pPr>
      <w:hyperlink w:anchor="GRTOP10_10072006_0" w:history="1">
        <w:r>
          <w:rPr>
            <w:rStyle w:val="Hyperlink"/>
            <w:sz w:val="22"/>
            <w:szCs w:val="20"/>
          </w:rPr>
          <w:t>10.</w:t>
        </w:r>
      </w:hyperlink>
      <w:r>
        <w:rPr>
          <w:color w:val="000080"/>
        </w:rPr>
        <w:t xml:space="preserve"> Nachmittagsbetreuung im Kindergarten Matzleinsdorf</w:t>
      </w:r>
    </w:p>
    <w:p w14:paraId="0AD18F11" w14:textId="77777777" w:rsidR="00436E1E" w:rsidRDefault="00436E1E" w:rsidP="00436E1E">
      <w:pPr>
        <w:pStyle w:val="BodyText"/>
        <w:rPr>
          <w:color w:val="000000"/>
        </w:rPr>
      </w:pPr>
      <w:hyperlink w:anchor="GRTOP11_10072006_0" w:history="1">
        <w:r>
          <w:rPr>
            <w:rStyle w:val="Hyperlink"/>
            <w:sz w:val="22"/>
            <w:szCs w:val="20"/>
          </w:rPr>
          <w:t>11.</w:t>
        </w:r>
      </w:hyperlink>
      <w:r>
        <w:rPr>
          <w:color w:val="000080"/>
        </w:rPr>
        <w:t xml:space="preserve"> Grundeinlöse Freiningau Sommer</w:t>
      </w:r>
    </w:p>
    <w:p w14:paraId="246A3234" w14:textId="77777777" w:rsidR="00436E1E" w:rsidRDefault="00436E1E" w:rsidP="00436E1E">
      <w:pPr>
        <w:pStyle w:val="BodyText"/>
        <w:rPr>
          <w:color w:val="000000"/>
        </w:rPr>
      </w:pPr>
      <w:hyperlink w:anchor="GRTOP12_10072006_0" w:history="1">
        <w:r>
          <w:rPr>
            <w:rStyle w:val="Hyperlink"/>
            <w:sz w:val="22"/>
            <w:szCs w:val="20"/>
          </w:rPr>
          <w:t>12.</w:t>
        </w:r>
      </w:hyperlink>
      <w:r>
        <w:rPr>
          <w:color w:val="000080"/>
        </w:rPr>
        <w:t xml:space="preserve"> Übereinkommen Radweg-Gehweg Verbund AHP</w:t>
      </w:r>
    </w:p>
    <w:p w14:paraId="1914C31E" w14:textId="77777777" w:rsidR="00436E1E" w:rsidRDefault="00436E1E" w:rsidP="00436E1E">
      <w:pPr>
        <w:pStyle w:val="BodyText"/>
        <w:rPr>
          <w:color w:val="000000"/>
        </w:rPr>
      </w:pPr>
      <w:hyperlink w:anchor="GRTOP13_10072006_0" w:history="1">
        <w:r>
          <w:rPr>
            <w:rStyle w:val="Hyperlink"/>
            <w:sz w:val="22"/>
            <w:szCs w:val="20"/>
          </w:rPr>
          <w:t>13.</w:t>
        </w:r>
      </w:hyperlink>
      <w:r>
        <w:rPr>
          <w:color w:val="000000"/>
        </w:rPr>
        <w:t xml:space="preserve"> Bericht des Bgm. und der Obleute</w:t>
      </w:r>
    </w:p>
    <w:p w14:paraId="4C8E21A7" w14:textId="77777777" w:rsidR="00436E1E" w:rsidRDefault="00436E1E" w:rsidP="00436E1E">
      <w:pPr>
        <w:pStyle w:val="BodyText"/>
        <w:rPr>
          <w:color w:val="000000"/>
        </w:rPr>
      </w:pPr>
      <w:r>
        <w:rPr>
          <w:color w:val="000000"/>
        </w:rPr>
        <w:t>«</w:t>
      </w:r>
    </w:p>
    <w:p w14:paraId="03ADCFA6" w14:textId="77777777" w:rsidR="00B44D28" w:rsidRDefault="00436E1E" w:rsidP="00B44D28">
      <w:pPr>
        <w:pStyle w:val="BodyText"/>
        <w:rPr>
          <w:color w:val="000000"/>
        </w:rPr>
      </w:pPr>
      <w:r>
        <w:rPr>
          <w:color w:val="000000"/>
        </w:rPr>
        <w:t xml:space="preserve">Das Protokoll der letzten Sitzung wurde </w:t>
      </w:r>
      <w:r w:rsidR="00B44D28">
        <w:rPr>
          <w:color w:val="000000"/>
        </w:rPr>
        <w:t xml:space="preserve">abgeändert (TOP5 Abstimmungsergebnis: einstimmig) </w:t>
      </w:r>
      <w:r>
        <w:rPr>
          <w:color w:val="000000"/>
        </w:rPr>
        <w:t>genehmigt und unterfertigt.</w:t>
      </w:r>
      <w:r w:rsidR="00ED4986">
        <w:rPr>
          <w:color w:val="000000"/>
        </w:rPr>
        <w:t xml:space="preserve"> </w:t>
      </w:r>
      <w:r w:rsidR="00B44D28">
        <w:rPr>
          <w:color w:val="000000"/>
        </w:rPr>
        <w:t>Der Bürgermeister verliest 3 Dringlichkeitsanträge der ÖVP-Fraktion und 1 Dringlichkeitsantrag der SPÖ-Fraktion.</w:t>
      </w:r>
    </w:p>
    <w:p w14:paraId="3E03CDD3" w14:textId="77777777" w:rsidR="00B44D28" w:rsidRPr="00B44D28" w:rsidRDefault="00B44D28" w:rsidP="00B44D28">
      <w:pPr>
        <w:pStyle w:val="BodyText"/>
        <w:rPr>
          <w:color w:val="000000"/>
        </w:rPr>
      </w:pPr>
      <w:r>
        <w:rPr>
          <w:color w:val="000000"/>
        </w:rPr>
        <w:lastRenderedPageBreak/>
        <w:t>*</w:t>
      </w:r>
      <w:r w:rsidRPr="00B44D28">
        <w:rPr>
          <w:color w:val="000000"/>
        </w:rPr>
        <w:t xml:space="preserve"> Vergabe Lindenweg</w:t>
      </w:r>
      <w:r>
        <w:rPr>
          <w:color w:val="000000"/>
        </w:rPr>
        <w:t xml:space="preserve"> als TOP 9</w:t>
      </w:r>
    </w:p>
    <w:p w14:paraId="32FBEC2C" w14:textId="77777777" w:rsidR="00B44D28" w:rsidRPr="00B44D28" w:rsidRDefault="00B44D28" w:rsidP="00B44D28">
      <w:pPr>
        <w:pStyle w:val="BodyText"/>
        <w:rPr>
          <w:color w:val="000000"/>
        </w:rPr>
      </w:pPr>
      <w:r>
        <w:rPr>
          <w:color w:val="000000"/>
        </w:rPr>
        <w:t>*</w:t>
      </w:r>
      <w:r w:rsidRPr="00B44D28">
        <w:rPr>
          <w:color w:val="000000"/>
        </w:rPr>
        <w:t xml:space="preserve"> Nachmittagsbetreuung im Kindergarten Matzleinsdorf</w:t>
      </w:r>
      <w:r>
        <w:rPr>
          <w:color w:val="000000"/>
        </w:rPr>
        <w:t xml:space="preserve"> als TOP 10</w:t>
      </w:r>
    </w:p>
    <w:p w14:paraId="05A029A2" w14:textId="77777777" w:rsidR="00B44D28" w:rsidRPr="00B44D28" w:rsidRDefault="00B44D28" w:rsidP="00B44D28">
      <w:pPr>
        <w:pStyle w:val="BodyText"/>
        <w:rPr>
          <w:color w:val="000000"/>
        </w:rPr>
      </w:pPr>
      <w:r>
        <w:rPr>
          <w:color w:val="000000"/>
        </w:rPr>
        <w:t>*</w:t>
      </w:r>
      <w:r w:rsidRPr="00B44D28">
        <w:rPr>
          <w:color w:val="000000"/>
        </w:rPr>
        <w:t xml:space="preserve"> Grundeinlöse Freiningau Sommer</w:t>
      </w:r>
      <w:r>
        <w:rPr>
          <w:color w:val="000000"/>
        </w:rPr>
        <w:t xml:space="preserve"> als TOP 11</w:t>
      </w:r>
    </w:p>
    <w:p w14:paraId="6C69D090" w14:textId="77777777" w:rsidR="00B44D28" w:rsidRPr="00B44D28" w:rsidRDefault="00B44D28" w:rsidP="00B44D28">
      <w:pPr>
        <w:pStyle w:val="BodyText"/>
        <w:rPr>
          <w:color w:val="000000"/>
        </w:rPr>
      </w:pPr>
      <w:r>
        <w:rPr>
          <w:color w:val="000000"/>
        </w:rPr>
        <w:t>*</w:t>
      </w:r>
      <w:r w:rsidRPr="00B44D28">
        <w:rPr>
          <w:color w:val="000000"/>
        </w:rPr>
        <w:t xml:space="preserve"> Übereinkommen Radweg-Gehweg Verbund AHP</w:t>
      </w:r>
      <w:r>
        <w:rPr>
          <w:color w:val="000000"/>
        </w:rPr>
        <w:t xml:space="preserve"> als TOP 12</w:t>
      </w:r>
    </w:p>
    <w:p w14:paraId="327324AA" w14:textId="77777777" w:rsidR="00B44D28" w:rsidRDefault="00B44D28" w:rsidP="00B44D28">
      <w:pPr>
        <w:pStyle w:val="BodyText"/>
        <w:rPr>
          <w:color w:val="000000"/>
        </w:rPr>
      </w:pPr>
      <w:r>
        <w:rPr>
          <w:color w:val="000000"/>
        </w:rPr>
        <w:t>in die Tagesordnung der Sitzung aufzunehmen.</w:t>
      </w:r>
    </w:p>
    <w:p w14:paraId="06526D72" w14:textId="77777777" w:rsidR="00B44D28" w:rsidRDefault="00B44D28" w:rsidP="00B44D28">
      <w:pPr>
        <w:pStyle w:val="BodyText"/>
        <w:rPr>
          <w:color w:val="000000"/>
        </w:rPr>
      </w:pPr>
      <w:r>
        <w:rPr>
          <w:color w:val="000000"/>
        </w:rPr>
        <w:t>Abstimmung: einstimmig</w:t>
      </w:r>
    </w:p>
    <w:p w14:paraId="233D602B" w14:textId="77777777" w:rsidR="00B44D28" w:rsidRPr="00ED4986" w:rsidRDefault="00B44D28" w:rsidP="00436E1E">
      <w:pPr>
        <w:pStyle w:val="BodyText"/>
        <w:rPr>
          <w:color w:val="000000"/>
          <w:sz w:val="16"/>
          <w:szCs w:val="16"/>
        </w:rPr>
      </w:pPr>
    </w:p>
    <w:p w14:paraId="049F1C7A" w14:textId="77777777" w:rsidR="00436E1E" w:rsidRDefault="00436E1E" w:rsidP="00436E1E">
      <w:pPr>
        <w:pStyle w:val="BodyText"/>
        <w:rPr>
          <w:color w:val="000000"/>
        </w:rPr>
      </w:pPr>
      <w:bookmarkStart w:id="1" w:name="GRTOP1_10072006_0"/>
      <w:bookmarkEnd w:id="1"/>
      <w:r>
        <w:rPr>
          <w:b/>
          <w:color w:val="000000"/>
        </w:rPr>
        <w:t>TOP 1.) Nachbesetzung eines Gemeinderatsmandates</w:t>
      </w:r>
    </w:p>
    <w:p w14:paraId="67143967" w14:textId="77777777" w:rsidR="00312931" w:rsidRDefault="00B44D28" w:rsidP="00436E1E">
      <w:pPr>
        <w:pStyle w:val="BodyText"/>
        <w:rPr>
          <w:color w:val="000000"/>
        </w:rPr>
      </w:pPr>
      <w:r>
        <w:rPr>
          <w:color w:val="000000"/>
        </w:rPr>
        <w:t xml:space="preserve">Wolfgang Tippl hat sein Mandat als Gemeinderat mit Wirksamkeit  vom 29.06.2006 schriftlich zurückgelegt. Vom Vorsitzenden der SPÖ-Fraktion wurde </w:t>
      </w:r>
      <w:r w:rsidR="00312931">
        <w:rPr>
          <w:color w:val="000000"/>
        </w:rPr>
        <w:t>Ing. Christian Liendl zur Besetzung des freien GR-Mandates nominiert.</w:t>
      </w:r>
    </w:p>
    <w:p w14:paraId="0DEB1065" w14:textId="77777777" w:rsidR="00B44D28" w:rsidRDefault="00312931" w:rsidP="00436E1E">
      <w:pPr>
        <w:pStyle w:val="BodyText"/>
        <w:rPr>
          <w:color w:val="000000"/>
        </w:rPr>
      </w:pPr>
      <w:r>
        <w:rPr>
          <w:color w:val="000000"/>
        </w:rPr>
        <w:t>Der Bgm. verliest die Gelöbnisformel und Ing. Liendl gelobt mit Handschlag.</w:t>
      </w:r>
    </w:p>
    <w:p w14:paraId="0DE09C5B"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7CDB023B" w14:textId="77777777" w:rsidR="00436E1E" w:rsidRPr="00ED4986" w:rsidRDefault="00436E1E" w:rsidP="00436E1E">
      <w:pPr>
        <w:pStyle w:val="BodyText"/>
        <w:rPr>
          <w:color w:val="000000"/>
          <w:sz w:val="16"/>
          <w:szCs w:val="16"/>
        </w:rPr>
      </w:pPr>
    </w:p>
    <w:p w14:paraId="78F193F5" w14:textId="77777777" w:rsidR="00312931" w:rsidRDefault="00312931" w:rsidP="00436E1E">
      <w:pPr>
        <w:pStyle w:val="BodyText"/>
        <w:rPr>
          <w:color w:val="000000"/>
        </w:rPr>
      </w:pPr>
      <w:r>
        <w:rPr>
          <w:color w:val="000000"/>
        </w:rPr>
        <w:t xml:space="preserve">Der Tagesordnungspunkt 8 wird </w:t>
      </w:r>
      <w:r w:rsidR="00E80497">
        <w:rPr>
          <w:color w:val="000000"/>
        </w:rPr>
        <w:t>vorgezogen</w:t>
      </w:r>
      <w:r>
        <w:rPr>
          <w:color w:val="000000"/>
        </w:rPr>
        <w:t>.</w:t>
      </w:r>
    </w:p>
    <w:p w14:paraId="66C607E0" w14:textId="77777777" w:rsidR="00436E1E" w:rsidRDefault="00436E1E" w:rsidP="00436E1E">
      <w:pPr>
        <w:pStyle w:val="BodyText"/>
        <w:rPr>
          <w:color w:val="000000"/>
        </w:rPr>
      </w:pPr>
      <w:bookmarkStart w:id="2" w:name="GRTOP2_10072006_2"/>
      <w:bookmarkEnd w:id="2"/>
      <w:r>
        <w:rPr>
          <w:b/>
          <w:color w:val="000000"/>
        </w:rPr>
        <w:t>TOP 2.) Einreichung Projekt Schule</w:t>
      </w:r>
    </w:p>
    <w:p w14:paraId="56290F8A" w14:textId="77777777" w:rsidR="00436E1E" w:rsidRDefault="00111353" w:rsidP="00436E1E">
      <w:pPr>
        <w:pStyle w:val="BodyText"/>
        <w:rPr>
          <w:color w:val="000000"/>
        </w:rPr>
      </w:pPr>
      <w:r>
        <w:rPr>
          <w:color w:val="000000"/>
        </w:rPr>
        <w:t xml:space="preserve">Nach mehreren Entwürfen und noch einer letzten Abänderung auf Grund des nicht durchführbaren Grundtausches mit </w:t>
      </w:r>
      <w:r w:rsidR="009653CE">
        <w:rPr>
          <w:color w:val="000000"/>
        </w:rPr>
        <w:t>Parzelle 608/1</w:t>
      </w:r>
      <w:r>
        <w:rPr>
          <w:color w:val="000000"/>
        </w:rPr>
        <w:t xml:space="preserve"> präsentiert BM Ing. Andreas Schnabl nun den endgültigen Entwurf des gemeinsamen Volksschul- und Pfarrhofprojektes auf dem Standort des Pfarrhofes Zelking unter Einbeziehung des ostseitigen Gemeindegrundes.</w:t>
      </w:r>
    </w:p>
    <w:p w14:paraId="004601F2" w14:textId="77777777" w:rsidR="00111353" w:rsidRDefault="00111353" w:rsidP="00436E1E">
      <w:pPr>
        <w:pStyle w:val="BodyText"/>
        <w:rPr>
          <w:color w:val="000000"/>
        </w:rPr>
      </w:pPr>
      <w:r>
        <w:rPr>
          <w:color w:val="000000"/>
        </w:rPr>
        <w:t xml:space="preserve">Die Schule ist im Obergeschoß konzentriert. Eingereicht wird eine 2-klassige Volksschule, welche auf 4 Klassen erweiterbar ist. Die 2-klassigkeit wurde bei der Raumbedarfserhebung seitens der </w:t>
      </w:r>
      <w:r w:rsidR="000506E5">
        <w:rPr>
          <w:color w:val="000000"/>
        </w:rPr>
        <w:t>Schulk</w:t>
      </w:r>
      <w:r>
        <w:rPr>
          <w:color w:val="000000"/>
        </w:rPr>
        <w:t>ommission vor 2 Jahren festgestellt.</w:t>
      </w:r>
    </w:p>
    <w:p w14:paraId="18C5481B" w14:textId="77777777" w:rsidR="000506E5" w:rsidRDefault="00111353" w:rsidP="00436E1E">
      <w:pPr>
        <w:pStyle w:val="BodyText"/>
        <w:rPr>
          <w:color w:val="000000"/>
        </w:rPr>
      </w:pPr>
      <w:r>
        <w:rPr>
          <w:color w:val="000000"/>
        </w:rPr>
        <w:t>Die Räumlichkeiten der Pfarre wurden verkleinert auf ca. 70 m².</w:t>
      </w:r>
      <w:r w:rsidR="000506E5">
        <w:rPr>
          <w:color w:val="000000"/>
        </w:rPr>
        <w:t xml:space="preserve"> (Pfarrkanzlei und Nebenräume). Lage im Erdgeschoss, mit eigenem Eingang.</w:t>
      </w:r>
    </w:p>
    <w:p w14:paraId="636BE736" w14:textId="77777777" w:rsidR="000506E5" w:rsidRDefault="000506E5" w:rsidP="00436E1E">
      <w:pPr>
        <w:pStyle w:val="BodyText"/>
        <w:rPr>
          <w:color w:val="000000"/>
        </w:rPr>
      </w:pPr>
      <w:r>
        <w:rPr>
          <w:color w:val="000000"/>
        </w:rPr>
        <w:t>Die geschätzten Baukosten betragen:</w:t>
      </w:r>
      <w:r>
        <w:rPr>
          <w:color w:val="000000"/>
        </w:rPr>
        <w:tab/>
        <w:t>1.244.800 €</w:t>
      </w:r>
      <w:r>
        <w:rPr>
          <w:color w:val="000000"/>
        </w:rPr>
        <w:tab/>
        <w:t>Schulanteil</w:t>
      </w:r>
      <w:r w:rsidR="00ED4986">
        <w:rPr>
          <w:color w:val="000000"/>
        </w:rPr>
        <w:t>.</w:t>
      </w:r>
      <w:r>
        <w:rPr>
          <w:color w:val="000000"/>
        </w:rPr>
        <w:tab/>
        <w:t xml:space="preserve">  75.220 €</w:t>
      </w:r>
      <w:r>
        <w:rPr>
          <w:color w:val="000000"/>
        </w:rPr>
        <w:tab/>
        <w:t>Pfarranteil</w:t>
      </w:r>
    </w:p>
    <w:p w14:paraId="3D91DBB0" w14:textId="77777777" w:rsidR="00436E1E" w:rsidRDefault="00E008B2" w:rsidP="00436E1E">
      <w:pPr>
        <w:pStyle w:val="BodyText"/>
        <w:rPr>
          <w:color w:val="000000"/>
        </w:rPr>
      </w:pPr>
      <w:r>
        <w:rPr>
          <w:color w:val="000000"/>
        </w:rPr>
        <w:t>Bodenmechanisches Gutachten kann erst nach fertiger Planung erstellt werden. Vorgutachten (Probegrabungen vom 28.03.2006) wurde eingeholt.</w:t>
      </w:r>
    </w:p>
    <w:p w14:paraId="1FA5CF86" w14:textId="77777777" w:rsidR="00E008B2" w:rsidRDefault="00E008B2" w:rsidP="00436E1E">
      <w:pPr>
        <w:pStyle w:val="BodyText"/>
        <w:rPr>
          <w:color w:val="000000"/>
        </w:rPr>
      </w:pPr>
      <w:r>
        <w:rPr>
          <w:color w:val="000000"/>
        </w:rPr>
        <w:t>Förderungen: ca. 30 % vom Schul- und Kindergartenfonds des Landes. Andere Fördermöglichkeiten können erst nach Vorliegen des Einreichprojektes der Schule und des Kindergartenprojektes in Matzleinsdorf angestrebt werden.</w:t>
      </w:r>
    </w:p>
    <w:p w14:paraId="37170054" w14:textId="77777777" w:rsidR="00E008B2" w:rsidRDefault="00E008B2" w:rsidP="00436E1E">
      <w:pPr>
        <w:pStyle w:val="BodyText"/>
        <w:rPr>
          <w:color w:val="000000"/>
        </w:rPr>
      </w:pPr>
      <w:r>
        <w:rPr>
          <w:color w:val="000000"/>
        </w:rPr>
        <w:t xml:space="preserve">Pater Lukas erklärt, dass die Pfarre auf den Multifunktionsraum mit ca. </w:t>
      </w:r>
      <w:r w:rsidR="00574EAA">
        <w:rPr>
          <w:color w:val="000000"/>
        </w:rPr>
        <w:t>70 m² verzichtet hat da der Grundtausch nicht durchführbar war</w:t>
      </w:r>
      <w:r w:rsidR="00390ADF">
        <w:rPr>
          <w:color w:val="000000"/>
        </w:rPr>
        <w:t xml:space="preserve"> und nur so</w:t>
      </w:r>
      <w:r>
        <w:rPr>
          <w:color w:val="000000"/>
        </w:rPr>
        <w:t xml:space="preserve"> das gemeinsame Projekt verwirklichbar wird.</w:t>
      </w:r>
    </w:p>
    <w:p w14:paraId="08745649" w14:textId="77777777" w:rsidR="00436E1E" w:rsidRDefault="00574EAA" w:rsidP="00ED4986">
      <w:pPr>
        <w:pStyle w:val="BodyText"/>
        <w:spacing w:after="0"/>
        <w:rPr>
          <w:color w:val="000000"/>
        </w:rPr>
      </w:pPr>
      <w:r>
        <w:rPr>
          <w:color w:val="000000"/>
        </w:rPr>
        <w:t>Es soll eine gemeinsame Ausschreibung der Finanzierung geben. Leasingvariante oder Gesamtverkauf an einen Bauträger.</w:t>
      </w:r>
    </w:p>
    <w:p w14:paraId="721ED1BC" w14:textId="77777777" w:rsidR="00390ADF" w:rsidRDefault="00390ADF" w:rsidP="00ED4986">
      <w:pPr>
        <w:pStyle w:val="BodyText"/>
        <w:spacing w:after="0"/>
        <w:rPr>
          <w:color w:val="000000"/>
        </w:rPr>
      </w:pPr>
      <w:r>
        <w:rPr>
          <w:color w:val="000000"/>
        </w:rPr>
        <w:t>Der Spielplatz für den Kindergarten ist auf der dahinter liegenden Wiese.</w:t>
      </w:r>
    </w:p>
    <w:p w14:paraId="23610160" w14:textId="77777777" w:rsidR="00390ADF" w:rsidRDefault="00390ADF" w:rsidP="00ED4986">
      <w:pPr>
        <w:pStyle w:val="BodyText"/>
        <w:spacing w:after="0"/>
        <w:rPr>
          <w:color w:val="000000"/>
        </w:rPr>
      </w:pPr>
      <w:r>
        <w:rPr>
          <w:color w:val="000000"/>
        </w:rPr>
        <w:t>Bgm. Antrag: Der vorliegende und präsentierte Plan soll bei der Landesregierung, Abt. Hochbau zur Begutachtung eingereicht werden.</w:t>
      </w:r>
    </w:p>
    <w:p w14:paraId="5B7E7EE3" w14:textId="77777777" w:rsidR="00390ADF" w:rsidRDefault="00390ADF" w:rsidP="00436E1E">
      <w:pPr>
        <w:pStyle w:val="BodyText"/>
        <w:rPr>
          <w:color w:val="000000"/>
        </w:rPr>
      </w:pPr>
      <w:r>
        <w:rPr>
          <w:color w:val="000000"/>
        </w:rPr>
        <w:t>Abstimmung: 16 dafür, 1 Gegenstimme (Lenk)</w:t>
      </w:r>
    </w:p>
    <w:p w14:paraId="1ED6C174" w14:textId="77777777" w:rsidR="00436E1E" w:rsidRDefault="00436E1E" w:rsidP="00436E1E">
      <w:pPr>
        <w:pStyle w:val="BodyText"/>
        <w:rPr>
          <w:color w:val="000000"/>
        </w:rPr>
      </w:pPr>
      <w:hyperlink w:anchor="TO" w:history="1">
        <w:r w:rsidRPr="00436E1E">
          <w:rPr>
            <w:rStyle w:val="Hyperlink"/>
            <w:sz w:val="16"/>
            <w:szCs w:val="20"/>
          </w:rPr>
          <w:t>«zur Tagesordnung</w:t>
        </w:r>
      </w:hyperlink>
    </w:p>
    <w:p w14:paraId="2FC843B4" w14:textId="77777777" w:rsidR="009653CE" w:rsidRDefault="00436E1E" w:rsidP="009653CE">
      <w:pPr>
        <w:pStyle w:val="BodyText"/>
        <w:rPr>
          <w:color w:val="000000"/>
        </w:rPr>
      </w:pPr>
      <w:bookmarkStart w:id="3" w:name="GRTOP3_10072006_8"/>
      <w:bookmarkEnd w:id="3"/>
      <w:r>
        <w:rPr>
          <w:b/>
          <w:color w:val="000000"/>
        </w:rPr>
        <w:lastRenderedPageBreak/>
        <w:t xml:space="preserve">TOP 3.) </w:t>
      </w:r>
      <w:r w:rsidR="009653CE">
        <w:rPr>
          <w:b/>
          <w:color w:val="000000"/>
        </w:rPr>
        <w:t>Neuerlicher Beschluss - Grundverkauf an den GVU KG Bergern</w:t>
      </w:r>
    </w:p>
    <w:p w14:paraId="30DA0B96" w14:textId="77777777" w:rsidR="00436E1E" w:rsidRDefault="00E80497" w:rsidP="00436E1E">
      <w:pPr>
        <w:pStyle w:val="BodyText"/>
        <w:rPr>
          <w:color w:val="000000"/>
        </w:rPr>
      </w:pPr>
      <w:r>
        <w:rPr>
          <w:color w:val="000000"/>
        </w:rPr>
        <w:t>Der Grundverkauf des Grundstückes 953 in der KG Bergern-Maierhöfen an den GVU Melk wurde bereits in der GR-Sitzung vom 11.02.2004 beschlossen. Das direkt angrenzende Grundstück 954/2 wurde von der Gemeinde erworben uns soll auch mitverkauft werden.</w:t>
      </w:r>
    </w:p>
    <w:p w14:paraId="37FB4000" w14:textId="77777777" w:rsidR="00E80497" w:rsidRDefault="00E80497" w:rsidP="00436E1E">
      <w:pPr>
        <w:pStyle w:val="BodyText"/>
        <w:rPr>
          <w:color w:val="000000"/>
        </w:rPr>
      </w:pPr>
      <w:r>
        <w:rPr>
          <w:color w:val="000000"/>
        </w:rPr>
        <w:t>Bgm. Antrag: Das Grundstücke 953, KG Bergern-Maierhöfen 14106 in der EZ 2 im Flächenausmaß von 5.973 m², sowie das Grundstück 954/2, KG Bergern-Maierhöfen in der EZ 106 im Flächenausmaß von 1.762 m² sollen an den Gemeindeverband für Umweltschutz und Abgabeneinhebung im Bezirk Melk zu einem Gesamtkaufpreis von € 98.345,20 verkauft werden.</w:t>
      </w:r>
    </w:p>
    <w:p w14:paraId="3CD316EB" w14:textId="77777777" w:rsidR="00E80497" w:rsidRDefault="00E80497" w:rsidP="00436E1E">
      <w:pPr>
        <w:pStyle w:val="BodyText"/>
        <w:rPr>
          <w:color w:val="000000"/>
        </w:rPr>
      </w:pPr>
      <w:r>
        <w:rPr>
          <w:color w:val="000000"/>
        </w:rPr>
        <w:t>Die Gesamtfläche beträgt demnach 7.735 m².</w:t>
      </w:r>
    </w:p>
    <w:p w14:paraId="092303D3" w14:textId="77777777" w:rsidR="00436E1E" w:rsidRDefault="00E80497" w:rsidP="00436E1E">
      <w:pPr>
        <w:pStyle w:val="BodyText"/>
        <w:rPr>
          <w:color w:val="000000"/>
        </w:rPr>
      </w:pPr>
      <w:r>
        <w:rPr>
          <w:color w:val="000000"/>
        </w:rPr>
        <w:t>6.705 m² zu einem Preis von 14,50 €/m²</w:t>
      </w:r>
      <w:r w:rsidR="00B74D58">
        <w:rPr>
          <w:color w:val="000000"/>
        </w:rPr>
        <w:t>, 1.030 m²zu 1,09 €/m²(Auwald)</w:t>
      </w:r>
    </w:p>
    <w:p w14:paraId="1F566FF3" w14:textId="77777777" w:rsidR="00B74D58" w:rsidRDefault="00B74D58" w:rsidP="00436E1E">
      <w:pPr>
        <w:pStyle w:val="BodyText"/>
        <w:rPr>
          <w:color w:val="000000"/>
        </w:rPr>
      </w:pPr>
      <w:r>
        <w:rPr>
          <w:color w:val="000000"/>
        </w:rPr>
        <w:t>Abstimmung: einstimmig</w:t>
      </w:r>
    </w:p>
    <w:p w14:paraId="52117CE4"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03F118D7" w14:textId="77777777" w:rsidR="00436E1E" w:rsidRDefault="00436E1E" w:rsidP="00436E1E">
      <w:pPr>
        <w:pStyle w:val="BodyText"/>
        <w:rPr>
          <w:color w:val="000000"/>
        </w:rPr>
      </w:pPr>
    </w:p>
    <w:p w14:paraId="535293B2" w14:textId="77777777" w:rsidR="00436E1E" w:rsidRDefault="00436E1E" w:rsidP="00B74D58">
      <w:pPr>
        <w:pStyle w:val="BodyText"/>
        <w:rPr>
          <w:color w:val="000000"/>
        </w:rPr>
      </w:pPr>
      <w:bookmarkStart w:id="4" w:name="GRTOP4_10072006_0"/>
      <w:bookmarkEnd w:id="4"/>
      <w:r>
        <w:rPr>
          <w:b/>
          <w:color w:val="000000"/>
        </w:rPr>
        <w:t xml:space="preserve">TOP 4.) </w:t>
      </w:r>
      <w:r w:rsidR="009653CE">
        <w:rPr>
          <w:b/>
          <w:color w:val="000000"/>
        </w:rPr>
        <w:t>Reparatur des Eingangstores zur Aufbahrungshalle</w:t>
      </w:r>
    </w:p>
    <w:p w14:paraId="21F8F838" w14:textId="77777777" w:rsidR="00436E1E" w:rsidRDefault="00B74D58" w:rsidP="00436E1E">
      <w:pPr>
        <w:pStyle w:val="BodyText"/>
        <w:rPr>
          <w:color w:val="000000"/>
        </w:rPr>
      </w:pPr>
      <w:r>
        <w:rPr>
          <w:color w:val="000000"/>
        </w:rPr>
        <w:t>Es liegen 2 Kostenvoranschläge für die Reparatur der Eingangstür der Leichenhalle vor:</w:t>
      </w:r>
    </w:p>
    <w:p w14:paraId="67574D0A" w14:textId="77777777" w:rsidR="00B74D58" w:rsidRDefault="00B74D58" w:rsidP="00436E1E">
      <w:pPr>
        <w:pStyle w:val="BodyText"/>
        <w:rPr>
          <w:color w:val="000000"/>
        </w:rPr>
      </w:pPr>
      <w:r>
        <w:rPr>
          <w:color w:val="000000"/>
        </w:rPr>
        <w:t>König Josef:  1.205 €</w:t>
      </w:r>
    </w:p>
    <w:p w14:paraId="1B336A87" w14:textId="77777777" w:rsidR="00B74D58" w:rsidRDefault="00B74D58" w:rsidP="00436E1E">
      <w:pPr>
        <w:pStyle w:val="BodyText"/>
        <w:rPr>
          <w:color w:val="000000"/>
        </w:rPr>
      </w:pPr>
      <w:r>
        <w:rPr>
          <w:color w:val="000000"/>
        </w:rPr>
        <w:t>Fa. Miehl, Pöchlarn: 1.727 €</w:t>
      </w:r>
    </w:p>
    <w:p w14:paraId="1E8A741E" w14:textId="77777777" w:rsidR="00B74D58" w:rsidRDefault="00B74D58" w:rsidP="00436E1E">
      <w:pPr>
        <w:pStyle w:val="BodyText"/>
        <w:rPr>
          <w:color w:val="000000"/>
        </w:rPr>
      </w:pPr>
      <w:r>
        <w:rPr>
          <w:color w:val="000000"/>
        </w:rPr>
        <w:t>König ist keine Firma mehr – Haftung.</w:t>
      </w:r>
    </w:p>
    <w:p w14:paraId="409569C8" w14:textId="77777777" w:rsidR="00436E1E" w:rsidRDefault="00B74D58" w:rsidP="00436E1E">
      <w:pPr>
        <w:pStyle w:val="BodyText"/>
        <w:rPr>
          <w:color w:val="000000"/>
        </w:rPr>
      </w:pPr>
      <w:r>
        <w:rPr>
          <w:color w:val="000000"/>
        </w:rPr>
        <w:t>Bgm. Antrag: Der Auftrag laut Kostenvoranschlag soll an Fa. Miehl, Pöchlarn vergeben werden.</w:t>
      </w:r>
    </w:p>
    <w:p w14:paraId="3F07F10D" w14:textId="77777777" w:rsidR="00436E1E" w:rsidRDefault="00B74D58" w:rsidP="00436E1E">
      <w:pPr>
        <w:pStyle w:val="BodyText"/>
        <w:rPr>
          <w:color w:val="000000"/>
        </w:rPr>
      </w:pPr>
      <w:r>
        <w:rPr>
          <w:color w:val="000000"/>
        </w:rPr>
        <w:t>Abstimmung: 16 dafür, 1 Enthaltung (Liendl)</w:t>
      </w:r>
    </w:p>
    <w:p w14:paraId="2EB75FEF"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4BE80FFE" w14:textId="77777777" w:rsidR="00436E1E" w:rsidRDefault="00436E1E" w:rsidP="00436E1E">
      <w:pPr>
        <w:pStyle w:val="BodyText"/>
        <w:rPr>
          <w:color w:val="000000"/>
        </w:rPr>
      </w:pPr>
    </w:p>
    <w:p w14:paraId="20BA57A5" w14:textId="77777777" w:rsidR="009653CE" w:rsidRDefault="00436E1E" w:rsidP="009653CE">
      <w:pPr>
        <w:pStyle w:val="BodyText"/>
        <w:rPr>
          <w:color w:val="000000"/>
        </w:rPr>
      </w:pPr>
      <w:bookmarkStart w:id="5" w:name="GRTOP5_10072006_0"/>
      <w:bookmarkEnd w:id="5"/>
      <w:r>
        <w:rPr>
          <w:b/>
          <w:color w:val="000000"/>
        </w:rPr>
        <w:t xml:space="preserve">TOP 5.) </w:t>
      </w:r>
      <w:r w:rsidR="009653CE">
        <w:rPr>
          <w:b/>
          <w:color w:val="000000"/>
        </w:rPr>
        <w:t>Bericht des Prüfungsausschusses vom 22.06.2006</w:t>
      </w:r>
    </w:p>
    <w:p w14:paraId="27C11CA6" w14:textId="77777777" w:rsidR="00436E1E" w:rsidRDefault="000171D2" w:rsidP="00436E1E">
      <w:pPr>
        <w:pStyle w:val="BodyText"/>
        <w:rPr>
          <w:color w:val="000000"/>
        </w:rPr>
      </w:pPr>
      <w:r>
        <w:rPr>
          <w:color w:val="000000"/>
        </w:rPr>
        <w:t>Der Bgm. verliest den Prüfbericht vom 22.06.2006 des Prüfungsausschusses und gibt seine Stellungnahme ab.</w:t>
      </w:r>
    </w:p>
    <w:p w14:paraId="3674DFA0"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3CB3D65D" w14:textId="77777777" w:rsidR="00436E1E" w:rsidRDefault="00436E1E" w:rsidP="00436E1E">
      <w:pPr>
        <w:pStyle w:val="BodyText"/>
        <w:rPr>
          <w:color w:val="000000"/>
        </w:rPr>
      </w:pPr>
    </w:p>
    <w:p w14:paraId="5A339470" w14:textId="77777777" w:rsidR="00436E1E" w:rsidRDefault="00436E1E" w:rsidP="00436E1E">
      <w:pPr>
        <w:pStyle w:val="BodyText"/>
        <w:rPr>
          <w:color w:val="000000"/>
        </w:rPr>
      </w:pPr>
      <w:bookmarkStart w:id="6" w:name="GRTOP6_10072006_8"/>
      <w:bookmarkEnd w:id="6"/>
      <w:r>
        <w:rPr>
          <w:b/>
          <w:color w:val="000000"/>
        </w:rPr>
        <w:t xml:space="preserve">TOP 6.) </w:t>
      </w:r>
      <w:r w:rsidR="009653CE">
        <w:rPr>
          <w:b/>
          <w:color w:val="000000"/>
        </w:rPr>
        <w:t>Grundverkauf Römerweg</w:t>
      </w:r>
    </w:p>
    <w:p w14:paraId="07D260B0" w14:textId="77777777" w:rsidR="00436E1E" w:rsidRDefault="000171D2" w:rsidP="00436E1E">
      <w:pPr>
        <w:pStyle w:val="BodyText"/>
        <w:rPr>
          <w:color w:val="000000"/>
        </w:rPr>
      </w:pPr>
      <w:r>
        <w:rPr>
          <w:color w:val="000000"/>
        </w:rPr>
        <w:t>Bei den Bauarbeiten am Römerweg wird die alte Auffahrt jetzt nicht mehr benötigt. Der Grund im Ausmaß von ca. 40 m² würde von Fam. Roitner gekauft werden. Fam. Roitner kauft auch die gesamte Böschung von Spanseiler. Die Bäume werden von der Gemeinde abgelöst (ca. 500 €).</w:t>
      </w:r>
    </w:p>
    <w:p w14:paraId="2CD3E4CE" w14:textId="77777777" w:rsidR="000171D2" w:rsidRDefault="000171D2" w:rsidP="00436E1E">
      <w:pPr>
        <w:pStyle w:val="BodyText"/>
        <w:rPr>
          <w:color w:val="000000"/>
        </w:rPr>
      </w:pPr>
      <w:r>
        <w:rPr>
          <w:color w:val="000000"/>
        </w:rPr>
        <w:t>Bgm. Antrag: Der nicht mehr benötigte Grund beim Römerweg im Ausmaß von ca. 40 m² soll an Fam. Rointer zu einem Preis von 1 € pro m² verkauft werden.</w:t>
      </w:r>
    </w:p>
    <w:p w14:paraId="57FD7466" w14:textId="77777777" w:rsidR="00436E1E" w:rsidRDefault="000171D2" w:rsidP="00436E1E">
      <w:pPr>
        <w:pStyle w:val="BodyText"/>
        <w:rPr>
          <w:color w:val="000000"/>
        </w:rPr>
      </w:pPr>
      <w:r>
        <w:rPr>
          <w:color w:val="000000"/>
        </w:rPr>
        <w:t>Abstimmung: einstimmig</w:t>
      </w:r>
    </w:p>
    <w:p w14:paraId="3167446C"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61B8B521" w14:textId="77777777" w:rsidR="00436E1E" w:rsidRDefault="00436E1E" w:rsidP="00436E1E">
      <w:pPr>
        <w:pStyle w:val="BodyText"/>
        <w:rPr>
          <w:color w:val="000000"/>
        </w:rPr>
      </w:pPr>
    </w:p>
    <w:p w14:paraId="0609A149" w14:textId="77777777" w:rsidR="00ED4986" w:rsidRDefault="00ED4986" w:rsidP="009653CE">
      <w:pPr>
        <w:pStyle w:val="BodyText"/>
        <w:rPr>
          <w:b/>
          <w:color w:val="000000"/>
        </w:rPr>
      </w:pPr>
      <w:bookmarkStart w:id="7" w:name="GRTOP7_10072006_0"/>
      <w:bookmarkEnd w:id="7"/>
    </w:p>
    <w:p w14:paraId="3A7D2F62" w14:textId="77777777" w:rsidR="00ED4986" w:rsidRDefault="00ED4986" w:rsidP="009653CE">
      <w:pPr>
        <w:pStyle w:val="BodyText"/>
        <w:rPr>
          <w:b/>
          <w:color w:val="000000"/>
        </w:rPr>
      </w:pPr>
    </w:p>
    <w:p w14:paraId="6F8F8F7A" w14:textId="77777777" w:rsidR="009653CE" w:rsidRDefault="00436E1E" w:rsidP="009653CE">
      <w:pPr>
        <w:pStyle w:val="BodyText"/>
        <w:rPr>
          <w:color w:val="000000"/>
        </w:rPr>
      </w:pPr>
      <w:r>
        <w:rPr>
          <w:b/>
          <w:color w:val="000000"/>
        </w:rPr>
        <w:lastRenderedPageBreak/>
        <w:t xml:space="preserve">TOP 7.) </w:t>
      </w:r>
      <w:r w:rsidR="009653CE">
        <w:rPr>
          <w:b/>
          <w:color w:val="000000"/>
        </w:rPr>
        <w:t>Vereinbarung Altstoffsammelzentrum (ASZ)</w:t>
      </w:r>
    </w:p>
    <w:p w14:paraId="71802318" w14:textId="77777777" w:rsidR="00436E1E" w:rsidRDefault="00B37138" w:rsidP="00436E1E">
      <w:pPr>
        <w:pStyle w:val="BodyText"/>
        <w:rPr>
          <w:color w:val="000000"/>
        </w:rPr>
      </w:pPr>
      <w:r>
        <w:rPr>
          <w:color w:val="000000"/>
        </w:rPr>
        <w:t xml:space="preserve">Der Bgm. verliest eine Vereinbarung über die Errichtung und den Betrieb eines Altstoffsammelzentrums in der KG Zwerbach 14083, EZ 84, Parz. 32 mit dem GVU Melk und den </w:t>
      </w:r>
      <w:r w:rsidRPr="00B37138">
        <w:rPr>
          <w:color w:val="000000"/>
        </w:rPr>
        <w:t>Gemeinde Zelking-Matzleinsdorf</w:t>
      </w:r>
      <w:r>
        <w:rPr>
          <w:color w:val="000000"/>
        </w:rPr>
        <w:t>, St. Leonhard und Ruprechtshofen.</w:t>
      </w:r>
    </w:p>
    <w:p w14:paraId="5BCF3F96" w14:textId="77777777" w:rsidR="00B37138" w:rsidRDefault="00B37138" w:rsidP="00436E1E">
      <w:pPr>
        <w:pStyle w:val="BodyText"/>
        <w:rPr>
          <w:color w:val="000000"/>
        </w:rPr>
      </w:pPr>
      <w:r>
        <w:rPr>
          <w:color w:val="000000"/>
        </w:rPr>
        <w:t>Die Bürger haben die Möglichkeit ihre Abfälle und Altstoffe bei diesen Zentren kostenlos abzugeben. Für die Anlieferung, Vorsortierung und Trennung sind bauliche und technische Anlagen erforderlich. Die Kosten dafür trägt der GVU. Das ASZ in Wörth ist bereits in Betrieb.</w:t>
      </w:r>
    </w:p>
    <w:p w14:paraId="38C73EAD" w14:textId="77777777" w:rsidR="00436E1E" w:rsidRDefault="00B37138" w:rsidP="00436E1E">
      <w:pPr>
        <w:pStyle w:val="BodyText"/>
        <w:rPr>
          <w:color w:val="000000"/>
        </w:rPr>
      </w:pPr>
      <w:r>
        <w:rPr>
          <w:color w:val="000000"/>
        </w:rPr>
        <w:t>Bgm. Antrag: Die Vereinbarung über die Errichtung und den Betrieb eines ASZ in Zwerbach mit dem GVU soll unterzeichnet werden.</w:t>
      </w:r>
    </w:p>
    <w:p w14:paraId="4EBC3CE0" w14:textId="77777777" w:rsidR="00436E1E" w:rsidRDefault="00B37138" w:rsidP="00436E1E">
      <w:pPr>
        <w:pStyle w:val="BodyText"/>
        <w:rPr>
          <w:color w:val="000000"/>
        </w:rPr>
      </w:pPr>
      <w:r>
        <w:rPr>
          <w:color w:val="000000"/>
        </w:rPr>
        <w:t>Abstimmung: 16 dafür, 1 Enthaltung (Zeinzinger)</w:t>
      </w:r>
    </w:p>
    <w:p w14:paraId="267848E6"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6F916C21" w14:textId="77777777" w:rsidR="00436E1E" w:rsidRDefault="00436E1E" w:rsidP="00436E1E">
      <w:pPr>
        <w:pStyle w:val="BodyText"/>
        <w:rPr>
          <w:color w:val="000000"/>
        </w:rPr>
      </w:pPr>
    </w:p>
    <w:p w14:paraId="38EE2041" w14:textId="77777777" w:rsidR="00436E1E" w:rsidRDefault="00436E1E" w:rsidP="00436E1E">
      <w:pPr>
        <w:pStyle w:val="BodyText"/>
        <w:rPr>
          <w:color w:val="000000"/>
        </w:rPr>
      </w:pPr>
      <w:bookmarkStart w:id="8" w:name="GRTOP8_10072006_0"/>
      <w:bookmarkEnd w:id="8"/>
      <w:r>
        <w:rPr>
          <w:b/>
          <w:color w:val="000000"/>
        </w:rPr>
        <w:t xml:space="preserve">TOP 8.) </w:t>
      </w:r>
      <w:r w:rsidR="009653CE">
        <w:rPr>
          <w:b/>
          <w:color w:val="000000"/>
        </w:rPr>
        <w:t>Teilnahmeerklärung Mobilfunkpakt NÖ</w:t>
      </w:r>
    </w:p>
    <w:p w14:paraId="2258379B" w14:textId="77777777" w:rsidR="00436E1E" w:rsidRDefault="00B37138" w:rsidP="00436E1E">
      <w:pPr>
        <w:pStyle w:val="BodyText"/>
        <w:rPr>
          <w:color w:val="000000"/>
        </w:rPr>
      </w:pPr>
      <w:r>
        <w:rPr>
          <w:color w:val="000000"/>
        </w:rPr>
        <w:t>Der Bgm. verliest die wichtigsten Teile des Mobilfunkpaktes mit dem Land NÖ.</w:t>
      </w:r>
    </w:p>
    <w:p w14:paraId="2D59EE8E" w14:textId="77777777" w:rsidR="0064572F" w:rsidRDefault="00B37138" w:rsidP="00436E1E">
      <w:pPr>
        <w:pStyle w:val="BodyText"/>
        <w:rPr>
          <w:color w:val="000000"/>
        </w:rPr>
      </w:pPr>
      <w:r>
        <w:rPr>
          <w:color w:val="000000"/>
        </w:rPr>
        <w:t>Ziele des Paktes sind:</w:t>
      </w:r>
    </w:p>
    <w:p w14:paraId="6E218EBB" w14:textId="77777777" w:rsidR="00B37138" w:rsidRDefault="00B37138" w:rsidP="0064572F">
      <w:pPr>
        <w:pStyle w:val="BodyText"/>
        <w:spacing w:after="0"/>
        <w:rPr>
          <w:color w:val="000000"/>
        </w:rPr>
      </w:pPr>
      <w:r>
        <w:rPr>
          <w:color w:val="000000"/>
        </w:rPr>
        <w:t xml:space="preserve">* Reduktion der bestehenden </w:t>
      </w:r>
      <w:r w:rsidR="0064572F">
        <w:rPr>
          <w:color w:val="000000"/>
        </w:rPr>
        <w:t>Einzelmasten</w:t>
      </w:r>
    </w:p>
    <w:p w14:paraId="186D9146" w14:textId="77777777" w:rsidR="0064572F" w:rsidRDefault="0064572F" w:rsidP="0064572F">
      <w:pPr>
        <w:pStyle w:val="BodyText"/>
        <w:spacing w:after="0"/>
        <w:rPr>
          <w:color w:val="000000"/>
        </w:rPr>
      </w:pPr>
      <w:r>
        <w:rPr>
          <w:color w:val="000000"/>
        </w:rPr>
        <w:t xml:space="preserve">* gemeinsame Nutzung der Masten </w:t>
      </w:r>
    </w:p>
    <w:p w14:paraId="3E6AEF24" w14:textId="77777777" w:rsidR="0064572F" w:rsidRDefault="0064572F" w:rsidP="0064572F">
      <w:pPr>
        <w:pStyle w:val="BodyText"/>
        <w:spacing w:after="0"/>
        <w:rPr>
          <w:color w:val="000000"/>
        </w:rPr>
      </w:pPr>
      <w:r>
        <w:rPr>
          <w:color w:val="000000"/>
        </w:rPr>
        <w:t>* billigere Telefontarife durch Synergieeffekte</w:t>
      </w:r>
    </w:p>
    <w:p w14:paraId="27650136" w14:textId="77777777" w:rsidR="00436E1E" w:rsidRDefault="0064572F" w:rsidP="00436E1E">
      <w:pPr>
        <w:pStyle w:val="BodyText"/>
        <w:rPr>
          <w:color w:val="000000"/>
        </w:rPr>
      </w:pPr>
      <w:r>
        <w:rPr>
          <w:color w:val="000000"/>
        </w:rPr>
        <w:t>Bgm. Antrag: Der Mobilfunkpakt mit dem Land NÖ und den Handynetzbetreibern soll unterfertigt werden.</w:t>
      </w:r>
    </w:p>
    <w:p w14:paraId="68EC32E1" w14:textId="77777777" w:rsidR="0064572F" w:rsidRDefault="0064572F" w:rsidP="00436E1E">
      <w:pPr>
        <w:pStyle w:val="BodyText"/>
        <w:rPr>
          <w:color w:val="000000"/>
        </w:rPr>
      </w:pPr>
      <w:r>
        <w:rPr>
          <w:color w:val="000000"/>
        </w:rPr>
        <w:t>Abstimmung: 13 dafür, 2 Gegenstimmen (Handl, Fuchs), 2 Enthaltungen (Ehrenberger, Liendl)</w:t>
      </w:r>
    </w:p>
    <w:p w14:paraId="4868DFC4" w14:textId="77777777" w:rsidR="00B37138" w:rsidRPr="00436E1E" w:rsidRDefault="00B37138" w:rsidP="00B37138">
      <w:pPr>
        <w:pStyle w:val="BodyText"/>
        <w:rPr>
          <w:color w:val="000000"/>
          <w:sz w:val="16"/>
        </w:rPr>
      </w:pPr>
      <w:hyperlink w:anchor="TO" w:history="1">
        <w:r w:rsidRPr="00436E1E">
          <w:rPr>
            <w:rStyle w:val="Hyperlink"/>
            <w:sz w:val="16"/>
            <w:szCs w:val="20"/>
          </w:rPr>
          <w:t>«zur Tagesordnung</w:t>
        </w:r>
      </w:hyperlink>
    </w:p>
    <w:p w14:paraId="7A5D4FF8" w14:textId="77777777" w:rsidR="00436E1E" w:rsidRDefault="00436E1E" w:rsidP="00436E1E">
      <w:pPr>
        <w:pStyle w:val="BodyText"/>
        <w:rPr>
          <w:color w:val="000000"/>
        </w:rPr>
      </w:pPr>
    </w:p>
    <w:p w14:paraId="68D1E144" w14:textId="77777777" w:rsidR="00436E1E" w:rsidRDefault="00436E1E" w:rsidP="00436E1E">
      <w:pPr>
        <w:pStyle w:val="BodyText"/>
        <w:rPr>
          <w:color w:val="000000"/>
        </w:rPr>
      </w:pPr>
      <w:bookmarkStart w:id="9" w:name="GRTOP9_10072006_6"/>
      <w:bookmarkEnd w:id="9"/>
      <w:r>
        <w:rPr>
          <w:b/>
          <w:color w:val="000080"/>
        </w:rPr>
        <w:t>TOP 9.) Vergabe Lindenweg</w:t>
      </w:r>
    </w:p>
    <w:p w14:paraId="56BBD76D" w14:textId="77777777" w:rsidR="00436E1E" w:rsidRDefault="0064572F" w:rsidP="00436E1E">
      <w:pPr>
        <w:pStyle w:val="BodyText"/>
        <w:rPr>
          <w:color w:val="000000"/>
        </w:rPr>
      </w:pPr>
      <w:r>
        <w:rPr>
          <w:color w:val="000000"/>
        </w:rPr>
        <w:t>Zum Anbot der Fa. Lang &amp; Meneder liegt jetzt noch ein schriftliches Anbot der Fa. Haider vor:</w:t>
      </w:r>
    </w:p>
    <w:p w14:paraId="7F4455BF" w14:textId="77777777" w:rsidR="0064572F" w:rsidRDefault="0064572F" w:rsidP="00436E1E">
      <w:pPr>
        <w:pStyle w:val="BodyText"/>
        <w:rPr>
          <w:color w:val="000000"/>
        </w:rPr>
      </w:pPr>
      <w:r>
        <w:rPr>
          <w:color w:val="000000"/>
        </w:rPr>
        <w:t xml:space="preserve">200 lfm </w:t>
      </w:r>
      <w:r w:rsidRPr="0064572F">
        <w:rPr>
          <w:b/>
          <w:color w:val="000000"/>
        </w:rPr>
        <w:t>33.146 €</w:t>
      </w:r>
      <w:r>
        <w:rPr>
          <w:color w:val="000000"/>
        </w:rPr>
        <w:t xml:space="preserve"> inkl. Ust – 3 % Skonto. Mit den umgerechneten Maßen ergibt sich eine Ersparnis zu Fa. Lang &amp; Menhofer von ca.  € 10.000,-.</w:t>
      </w:r>
    </w:p>
    <w:p w14:paraId="7B9A88D4" w14:textId="77777777" w:rsidR="00436E1E" w:rsidRDefault="0064572F" w:rsidP="0064572F">
      <w:pPr>
        <w:pStyle w:val="BodyText"/>
        <w:spacing w:after="0"/>
        <w:rPr>
          <w:color w:val="000000"/>
        </w:rPr>
      </w:pPr>
      <w:r>
        <w:rPr>
          <w:color w:val="000000"/>
        </w:rPr>
        <w:t>Bgm. Antrag: Die Sanierung des Lindenweges soll an die Fa. Haider laut Anbot (33,146 €) vergeben werden.</w:t>
      </w:r>
    </w:p>
    <w:p w14:paraId="72802460" w14:textId="77777777" w:rsidR="0064572F" w:rsidRDefault="0064572F" w:rsidP="0064572F">
      <w:pPr>
        <w:pStyle w:val="BodyText"/>
        <w:spacing w:after="0"/>
        <w:rPr>
          <w:color w:val="000000"/>
        </w:rPr>
      </w:pPr>
      <w:r>
        <w:rPr>
          <w:color w:val="000000"/>
        </w:rPr>
        <w:t>Abstimmung: einstimmig</w:t>
      </w:r>
    </w:p>
    <w:p w14:paraId="39005E5A" w14:textId="77777777" w:rsidR="00436E1E" w:rsidRPr="00436E1E" w:rsidRDefault="00436E1E" w:rsidP="0064572F">
      <w:pPr>
        <w:pStyle w:val="BodyText"/>
        <w:spacing w:after="0"/>
        <w:rPr>
          <w:color w:val="000000"/>
          <w:sz w:val="16"/>
        </w:rPr>
      </w:pPr>
      <w:hyperlink w:anchor="TO" w:history="1">
        <w:r w:rsidRPr="00436E1E">
          <w:rPr>
            <w:rStyle w:val="Hyperlink"/>
            <w:sz w:val="16"/>
            <w:szCs w:val="20"/>
          </w:rPr>
          <w:t>«zur Tagesordnung</w:t>
        </w:r>
      </w:hyperlink>
    </w:p>
    <w:p w14:paraId="5E3076B0" w14:textId="77777777" w:rsidR="00436E1E" w:rsidRDefault="00436E1E" w:rsidP="00436E1E">
      <w:pPr>
        <w:pStyle w:val="BodyText"/>
        <w:rPr>
          <w:color w:val="000000"/>
        </w:rPr>
      </w:pPr>
    </w:p>
    <w:p w14:paraId="04462F88" w14:textId="77777777" w:rsidR="00436E1E" w:rsidRDefault="00436E1E" w:rsidP="00436E1E">
      <w:pPr>
        <w:pStyle w:val="BodyText"/>
        <w:rPr>
          <w:color w:val="000000"/>
        </w:rPr>
      </w:pPr>
      <w:bookmarkStart w:id="10" w:name="GRTOP10_10072006_0"/>
      <w:bookmarkEnd w:id="10"/>
      <w:r>
        <w:rPr>
          <w:b/>
          <w:color w:val="000080"/>
        </w:rPr>
        <w:t>TOP 10.) Nachmittagsbetreuung im Kindergarten Matzleinsdorf</w:t>
      </w:r>
    </w:p>
    <w:p w14:paraId="139A35F9" w14:textId="77777777" w:rsidR="00436E1E" w:rsidRDefault="00DF18D5" w:rsidP="00436E1E">
      <w:pPr>
        <w:pStyle w:val="BodyText"/>
        <w:rPr>
          <w:color w:val="000000"/>
        </w:rPr>
      </w:pPr>
      <w:r>
        <w:rPr>
          <w:color w:val="000000"/>
        </w:rPr>
        <w:t>GGR Karin Wieseneder hat die an der Nachmittagsbetreuung interessierten Eltern zu einem Gespräch eingeladen.  Dabei wurde der Bedarf der Nachmittagsbetreuung von ca. 10 Kindern an 3 Tagen in der Woche (Mo., Di., Fr.) von 12-16 Uhr ermittelt.</w:t>
      </w:r>
    </w:p>
    <w:p w14:paraId="1E154276" w14:textId="77777777" w:rsidR="00436E1E" w:rsidRDefault="00B066E7" w:rsidP="00436E1E">
      <w:pPr>
        <w:pStyle w:val="BodyText"/>
        <w:rPr>
          <w:color w:val="000000"/>
        </w:rPr>
      </w:pPr>
      <w:r>
        <w:rPr>
          <w:color w:val="000000"/>
        </w:rPr>
        <w:t>Dabei ist eine zusätzliche Hilfskraft von 15-16 Uhr bzw. Fr. von 13-16 Uhr notwendig.</w:t>
      </w:r>
    </w:p>
    <w:p w14:paraId="30A37AC4" w14:textId="77777777" w:rsidR="00B066E7" w:rsidRDefault="00B066E7" w:rsidP="00436E1E">
      <w:pPr>
        <w:pStyle w:val="BodyText"/>
        <w:rPr>
          <w:color w:val="000000"/>
        </w:rPr>
      </w:pPr>
      <w:r>
        <w:rPr>
          <w:color w:val="000000"/>
        </w:rPr>
        <w:t>Der Elternbeitrag beträgt lt. Gesetz bei 20 St. /Monat 30 € pro Monat.</w:t>
      </w:r>
    </w:p>
    <w:p w14:paraId="0AA97923" w14:textId="77777777" w:rsidR="00EE7FF8" w:rsidRDefault="00B066E7" w:rsidP="00436E1E">
      <w:pPr>
        <w:pStyle w:val="BodyText"/>
        <w:rPr>
          <w:color w:val="000000"/>
        </w:rPr>
      </w:pPr>
      <w:r>
        <w:rPr>
          <w:color w:val="000000"/>
        </w:rPr>
        <w:t>Die Nachmittagsbetreuung ist ab Sept. 2006 möglich.</w:t>
      </w:r>
      <w:r w:rsidR="00ED4986">
        <w:rPr>
          <w:color w:val="000000"/>
        </w:rPr>
        <w:t xml:space="preserve"> </w:t>
      </w:r>
    </w:p>
    <w:p w14:paraId="2298F594" w14:textId="77777777" w:rsidR="00B066E7" w:rsidRDefault="00B066E7" w:rsidP="00436E1E">
      <w:pPr>
        <w:pStyle w:val="BodyText"/>
        <w:rPr>
          <w:color w:val="000000"/>
        </w:rPr>
      </w:pPr>
      <w:r>
        <w:rPr>
          <w:color w:val="000000"/>
        </w:rPr>
        <w:lastRenderedPageBreak/>
        <w:t>Bgm. Antrag: Die Nachmittagsbetreuung soll im Kindergarten Matzleinsdorf ab Sept. 2006 angeboten werden.</w:t>
      </w:r>
    </w:p>
    <w:p w14:paraId="6111FBA4" w14:textId="77777777" w:rsidR="00B066E7" w:rsidRDefault="00B066E7" w:rsidP="00436E1E">
      <w:pPr>
        <w:pStyle w:val="BodyText"/>
        <w:rPr>
          <w:color w:val="000000"/>
        </w:rPr>
      </w:pPr>
      <w:r>
        <w:rPr>
          <w:color w:val="000000"/>
        </w:rPr>
        <w:t>Abstimmung: einstimmig</w:t>
      </w:r>
    </w:p>
    <w:p w14:paraId="09EFAA5C"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4A672E7D" w14:textId="77777777" w:rsidR="00436E1E" w:rsidRDefault="00436E1E" w:rsidP="00436E1E">
      <w:pPr>
        <w:pStyle w:val="BodyText"/>
        <w:rPr>
          <w:color w:val="000000"/>
        </w:rPr>
      </w:pPr>
    </w:p>
    <w:p w14:paraId="736F4B8C" w14:textId="77777777" w:rsidR="00436E1E" w:rsidRDefault="00436E1E" w:rsidP="00436E1E">
      <w:pPr>
        <w:pStyle w:val="BodyText"/>
        <w:rPr>
          <w:color w:val="000000"/>
        </w:rPr>
      </w:pPr>
      <w:bookmarkStart w:id="11" w:name="GRTOP11_10072006_0"/>
      <w:bookmarkEnd w:id="11"/>
      <w:r>
        <w:rPr>
          <w:b/>
          <w:color w:val="000080"/>
        </w:rPr>
        <w:t>TOP 11.) Grundeinlöse Freiningau Sommer</w:t>
      </w:r>
    </w:p>
    <w:p w14:paraId="0FB22768" w14:textId="77777777" w:rsidR="00436E1E" w:rsidRDefault="00B066E7" w:rsidP="00436E1E">
      <w:pPr>
        <w:pStyle w:val="BodyText"/>
        <w:rPr>
          <w:color w:val="000000"/>
        </w:rPr>
      </w:pPr>
      <w:r>
        <w:rPr>
          <w:color w:val="000000"/>
        </w:rPr>
        <w:t>Bei der provisorischen B1-Umleitung wurde der Gemeindeweg in Freiningau zwischen L5336 und B1 auf 8 m verbreitert und asphaltiert. Nach Fertigstellung der B1 ist die Umleitung in einer Woche nicht mehr nötig und der Umleitungsweg wird rückgebaut. Nun gibt es 2 Varianten:</w:t>
      </w:r>
    </w:p>
    <w:p w14:paraId="409E89B0" w14:textId="77777777" w:rsidR="00B066E7" w:rsidRDefault="00B066E7" w:rsidP="00436E1E">
      <w:pPr>
        <w:pStyle w:val="BodyText"/>
        <w:rPr>
          <w:color w:val="000000"/>
        </w:rPr>
      </w:pPr>
      <w:r>
        <w:rPr>
          <w:color w:val="000000"/>
        </w:rPr>
        <w:t>* der Weg wird so weit wie möglich belassen, die Überbreiten abgefräst und die Einbindungen erneuert. Kosten für Gemeinde ca. 2.500 €.</w:t>
      </w:r>
    </w:p>
    <w:p w14:paraId="1D14F4AA" w14:textId="77777777" w:rsidR="00B066E7" w:rsidRDefault="00B066E7" w:rsidP="00436E1E">
      <w:pPr>
        <w:pStyle w:val="BodyText"/>
        <w:rPr>
          <w:color w:val="000000"/>
        </w:rPr>
      </w:pPr>
      <w:r>
        <w:rPr>
          <w:color w:val="000000"/>
        </w:rPr>
        <w:t>* ein kompletter Neubau des Weges, samt Erneuerung des Unterbaues auf 40 cm. Kosten für Gemeinde ca. 10.260 €.</w:t>
      </w:r>
    </w:p>
    <w:p w14:paraId="47FADB6C" w14:textId="77777777" w:rsidR="00B066E7" w:rsidRDefault="00B066E7" w:rsidP="00436E1E">
      <w:pPr>
        <w:pStyle w:val="BodyText"/>
        <w:rPr>
          <w:color w:val="000000"/>
        </w:rPr>
      </w:pPr>
      <w:r>
        <w:rPr>
          <w:color w:val="000000"/>
        </w:rPr>
        <w:t xml:space="preserve">Bgm. Antrag: Wenn der Grund von Fam. </w:t>
      </w:r>
      <w:r w:rsidR="00A46EEE">
        <w:rPr>
          <w:color w:val="000000"/>
        </w:rPr>
        <w:t xml:space="preserve">Sommer </w:t>
      </w:r>
      <w:r>
        <w:rPr>
          <w:color w:val="000000"/>
        </w:rPr>
        <w:t>beansprucht werden kann, dann soll der Weg</w:t>
      </w:r>
      <w:r w:rsidR="00890148">
        <w:rPr>
          <w:color w:val="000000"/>
        </w:rPr>
        <w:t xml:space="preserve"> so weit wie möglich </w:t>
      </w:r>
      <w:r>
        <w:rPr>
          <w:color w:val="000000"/>
        </w:rPr>
        <w:t>belassen werden</w:t>
      </w:r>
      <w:r w:rsidR="00890148">
        <w:rPr>
          <w:color w:val="000000"/>
        </w:rPr>
        <w:t>. Ist dies nicht möglich, soll Variante 2 gemacht werden (Neubau).</w:t>
      </w:r>
    </w:p>
    <w:p w14:paraId="7DC0AAE0" w14:textId="77777777" w:rsidR="00436E1E" w:rsidRDefault="00890148" w:rsidP="00436E1E">
      <w:pPr>
        <w:pStyle w:val="BodyText"/>
        <w:rPr>
          <w:color w:val="000000"/>
        </w:rPr>
      </w:pPr>
      <w:r>
        <w:rPr>
          <w:color w:val="000000"/>
        </w:rPr>
        <w:t>Abstimmung: 16 dafür, 1 Enthaltung (Erhart)</w:t>
      </w:r>
    </w:p>
    <w:p w14:paraId="6368621D"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3688CD6D" w14:textId="77777777" w:rsidR="00436E1E" w:rsidRPr="00EE7FF8" w:rsidRDefault="00436E1E" w:rsidP="00436E1E">
      <w:pPr>
        <w:pStyle w:val="BodyText"/>
        <w:rPr>
          <w:color w:val="000000"/>
          <w:sz w:val="16"/>
          <w:szCs w:val="16"/>
        </w:rPr>
      </w:pPr>
    </w:p>
    <w:p w14:paraId="393D8EBD" w14:textId="77777777" w:rsidR="00436E1E" w:rsidRDefault="00436E1E" w:rsidP="00436E1E">
      <w:pPr>
        <w:pStyle w:val="BodyText"/>
        <w:rPr>
          <w:color w:val="000000"/>
        </w:rPr>
      </w:pPr>
      <w:bookmarkStart w:id="12" w:name="GRTOP12_10072006_0"/>
      <w:bookmarkEnd w:id="12"/>
      <w:r>
        <w:rPr>
          <w:b/>
          <w:color w:val="000080"/>
        </w:rPr>
        <w:t>TOP 12.) Übereinkommen Radweg-Gehweg Verbund AHP</w:t>
      </w:r>
    </w:p>
    <w:p w14:paraId="0999AEB9" w14:textId="77777777" w:rsidR="00436E1E" w:rsidRDefault="00615CCF" w:rsidP="00436E1E">
      <w:pPr>
        <w:pStyle w:val="BodyText"/>
        <w:rPr>
          <w:color w:val="000000"/>
        </w:rPr>
      </w:pPr>
      <w:r>
        <w:rPr>
          <w:color w:val="000000"/>
        </w:rPr>
        <w:t xml:space="preserve">Der Bgm. verliest ein Übereinkommen der Verbund Austria Hydro Power AG (AHP, ehem. DOKW) mit der </w:t>
      </w:r>
      <w:r w:rsidRPr="00615CCF">
        <w:rPr>
          <w:color w:val="000000"/>
        </w:rPr>
        <w:t xml:space="preserve">Zelking-Matzleinsdorf </w:t>
      </w:r>
      <w:r>
        <w:rPr>
          <w:color w:val="000000"/>
        </w:rPr>
        <w:t xml:space="preserve">über die Nutzung und Erhaltung des Rad- und Gehweges am Kraftwerksgelände Melk. Dieses Übereinkommen wurde von den Gemeinden Melk, Emmersdorf und Leiben bereits unterfertigt. 496 lfm liegen in der </w:t>
      </w:r>
      <w:r w:rsidRPr="00615CCF">
        <w:rPr>
          <w:color w:val="000000"/>
        </w:rPr>
        <w:t>Gemeinde Zelking-Matzleinsdorf</w:t>
      </w:r>
      <w:r>
        <w:rPr>
          <w:color w:val="000000"/>
        </w:rPr>
        <w:t>.</w:t>
      </w:r>
    </w:p>
    <w:p w14:paraId="67D09C50" w14:textId="77777777" w:rsidR="00436E1E" w:rsidRDefault="00615CCF" w:rsidP="00436E1E">
      <w:pPr>
        <w:pStyle w:val="BodyText"/>
        <w:rPr>
          <w:color w:val="000000"/>
        </w:rPr>
      </w:pPr>
      <w:r>
        <w:rPr>
          <w:color w:val="000000"/>
        </w:rPr>
        <w:t>Die Vereinbarung enthält nach Ansicht des GR nur Pflichten für die Gemeinde und keinerlei Vorteile, da der Radweg selbst für die Gemeinde nichts bringt.</w:t>
      </w:r>
    </w:p>
    <w:p w14:paraId="4909903D" w14:textId="77777777" w:rsidR="00615CCF" w:rsidRDefault="00615CCF" w:rsidP="00436E1E">
      <w:pPr>
        <w:pStyle w:val="BodyText"/>
        <w:rPr>
          <w:color w:val="000000"/>
        </w:rPr>
      </w:pPr>
      <w:r>
        <w:rPr>
          <w:color w:val="000000"/>
        </w:rPr>
        <w:t>Bgm. Antrag: Die Vereinbarung soll in der vorliegenden Form nicht unterfertigt werden.</w:t>
      </w:r>
    </w:p>
    <w:p w14:paraId="0EEF5293" w14:textId="77777777" w:rsidR="00436E1E" w:rsidRDefault="00615CCF" w:rsidP="00436E1E">
      <w:pPr>
        <w:pStyle w:val="BodyText"/>
        <w:rPr>
          <w:color w:val="000000"/>
        </w:rPr>
      </w:pPr>
      <w:r>
        <w:rPr>
          <w:color w:val="000000"/>
        </w:rPr>
        <w:t>Abstimmung: einstimmig</w:t>
      </w:r>
    </w:p>
    <w:p w14:paraId="0E3F7FC9"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35160635" w14:textId="77777777" w:rsidR="00436E1E" w:rsidRPr="00EE7FF8" w:rsidRDefault="00436E1E" w:rsidP="00436E1E">
      <w:pPr>
        <w:pStyle w:val="BodyText"/>
        <w:rPr>
          <w:color w:val="000000"/>
          <w:sz w:val="16"/>
          <w:szCs w:val="16"/>
        </w:rPr>
      </w:pPr>
    </w:p>
    <w:p w14:paraId="28F8DDF8" w14:textId="77777777" w:rsidR="00436E1E" w:rsidRDefault="00436E1E" w:rsidP="00436E1E">
      <w:pPr>
        <w:pStyle w:val="BodyText"/>
        <w:rPr>
          <w:color w:val="000000"/>
        </w:rPr>
      </w:pPr>
      <w:bookmarkStart w:id="13" w:name="GRTOP13_10072006_0"/>
      <w:bookmarkEnd w:id="13"/>
      <w:r>
        <w:rPr>
          <w:b/>
          <w:color w:val="000000"/>
        </w:rPr>
        <w:t>TOP 13.) Bericht des Bgm. und der Obleute</w:t>
      </w:r>
    </w:p>
    <w:p w14:paraId="6E684E34" w14:textId="77777777" w:rsidR="00436E1E" w:rsidRDefault="00084627" w:rsidP="00436E1E">
      <w:pPr>
        <w:pStyle w:val="BodyText"/>
        <w:rPr>
          <w:color w:val="000000"/>
        </w:rPr>
      </w:pPr>
      <w:r>
        <w:rPr>
          <w:color w:val="000000"/>
        </w:rPr>
        <w:t>* Pichlweg</w:t>
      </w:r>
    </w:p>
    <w:p w14:paraId="328D1C4C" w14:textId="77777777" w:rsidR="00084627" w:rsidRDefault="00084627" w:rsidP="00436E1E">
      <w:pPr>
        <w:pStyle w:val="BodyText"/>
        <w:rPr>
          <w:color w:val="000000"/>
        </w:rPr>
      </w:pPr>
      <w:r>
        <w:rPr>
          <w:color w:val="000000"/>
        </w:rPr>
        <w:t>* Hr. Nutz statt Siebenhandl B6 Betreuer</w:t>
      </w:r>
    </w:p>
    <w:p w14:paraId="6A836FBD" w14:textId="77777777" w:rsidR="00436E1E" w:rsidRDefault="00084627" w:rsidP="00436E1E">
      <w:pPr>
        <w:pStyle w:val="BodyText"/>
        <w:rPr>
          <w:color w:val="000000"/>
        </w:rPr>
      </w:pPr>
      <w:r>
        <w:rPr>
          <w:color w:val="000000"/>
        </w:rPr>
        <w:t>* Ferienspiel</w:t>
      </w:r>
    </w:p>
    <w:p w14:paraId="4F62A796" w14:textId="77777777" w:rsidR="00436E1E" w:rsidRPr="00436E1E" w:rsidRDefault="00436E1E" w:rsidP="00436E1E">
      <w:pPr>
        <w:pStyle w:val="BodyText"/>
        <w:rPr>
          <w:color w:val="000000"/>
          <w:sz w:val="16"/>
        </w:rPr>
      </w:pPr>
      <w:hyperlink w:anchor="TO" w:history="1">
        <w:r w:rsidRPr="00436E1E">
          <w:rPr>
            <w:rStyle w:val="Hyperlink"/>
            <w:sz w:val="16"/>
            <w:szCs w:val="20"/>
          </w:rPr>
          <w:t>«zur Tagesordnung</w:t>
        </w:r>
      </w:hyperlink>
    </w:p>
    <w:p w14:paraId="16C3FDFC" w14:textId="77777777" w:rsidR="00436E1E" w:rsidRPr="00EE7FF8" w:rsidRDefault="00436E1E" w:rsidP="00436E1E">
      <w:pPr>
        <w:pStyle w:val="BodyText"/>
        <w:rPr>
          <w:color w:val="000000"/>
          <w:sz w:val="8"/>
          <w:szCs w:val="8"/>
        </w:rPr>
      </w:pPr>
    </w:p>
    <w:p w14:paraId="77F373E0" w14:textId="77777777" w:rsidR="00436E1E" w:rsidRDefault="00436E1E" w:rsidP="00436E1E">
      <w:pPr>
        <w:pStyle w:val="BodyText"/>
        <w:rPr>
          <w:color w:val="000000"/>
          <w:sz w:val="20"/>
        </w:rPr>
      </w:pPr>
      <w:r>
        <w:rPr>
          <w:color w:val="000000"/>
          <w:sz w:val="20"/>
        </w:rPr>
        <w:t>Dieses Protokoll wurde genehmigt in der Sitzung am _____________.</w:t>
      </w:r>
    </w:p>
    <w:p w14:paraId="51B15594" w14:textId="77777777" w:rsidR="00ED4986" w:rsidRDefault="00ED4986" w:rsidP="00436E1E">
      <w:pPr>
        <w:pStyle w:val="BodyText"/>
        <w:rPr>
          <w:color w:val="000000"/>
          <w:sz w:val="20"/>
        </w:rPr>
      </w:pPr>
    </w:p>
    <w:p w14:paraId="1B2CFCB0" w14:textId="77777777" w:rsidR="000E2163" w:rsidRPr="00EE7FF8" w:rsidRDefault="00436E1E" w:rsidP="00A46EEE">
      <w:pPr>
        <w:pStyle w:val="BodyText"/>
        <w:jc w:val="center"/>
        <w:rPr>
          <w:sz w:val="16"/>
          <w:szCs w:val="16"/>
        </w:rPr>
      </w:pPr>
      <w:r w:rsidRPr="00EE7FF8">
        <w:rPr>
          <w:sz w:val="16"/>
          <w:szCs w:val="16"/>
        </w:rPr>
        <w:t>Unterschriften</w:t>
      </w:r>
    </w:p>
    <w:p w14:paraId="27E6B153" w14:textId="77777777" w:rsidR="00A46EEE" w:rsidRPr="00A46EEE" w:rsidRDefault="00A46EEE" w:rsidP="00A46EEE">
      <w:pPr>
        <w:pStyle w:val="BodyText"/>
        <w:jc w:val="center"/>
        <w:rPr>
          <w:color w:val="000000"/>
          <w:sz w:val="20"/>
        </w:rPr>
      </w:pPr>
    </w:p>
    <w:sectPr w:rsidR="00A46EEE" w:rsidRPr="00A46EEE"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BD41" w14:textId="77777777" w:rsidR="00204118" w:rsidRDefault="00204118">
      <w:r>
        <w:separator/>
      </w:r>
    </w:p>
  </w:endnote>
  <w:endnote w:type="continuationSeparator" w:id="0">
    <w:p w14:paraId="259903DA" w14:textId="77777777" w:rsidR="00204118" w:rsidRDefault="0020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E3FB" w14:textId="77777777" w:rsidR="00436E1E" w:rsidRPr="00F05FE5" w:rsidRDefault="00436E1E"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EE7FF8">
      <w:rPr>
        <w:rFonts w:ascii="Bernstein-Regular" w:hAnsi="Bernstein-Regular"/>
        <w:noProof/>
        <w:sz w:val="12"/>
      </w:rPr>
      <w:t>E:\Gemeindeverwaltung\Gemeinderat\Protokollegr\P_GR10.07.2006.DOC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EE7FF8">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EE7FF8">
      <w:rPr>
        <w:rFonts w:ascii="Bernstein-Regular" w:hAnsi="Bernstein-Regular"/>
        <w:noProof/>
        <w:sz w:val="12"/>
      </w:rPr>
      <w:t>Donnerstag, 31. August 2006</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235963">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235963">
      <w:rPr>
        <w:rStyle w:val="PageNumber"/>
        <w:rFonts w:ascii="Bernstein-Regular" w:hAnsi="Bernstein-Regular"/>
        <w:noProof/>
        <w:sz w:val="18"/>
      </w:rPr>
      <w:t>5</w:t>
    </w:r>
    <w:r w:rsidRPr="00F05FE5">
      <w:rPr>
        <w:rStyle w:val="PageNumber"/>
        <w:rFonts w:ascii="Bernstein-Regular" w:hAnsi="Bernstein-Regular"/>
        <w:sz w:val="18"/>
      </w:rPr>
      <w:fldChar w:fldCharType="end"/>
    </w:r>
  </w:p>
  <w:p w14:paraId="2A11F8F7" w14:textId="77777777" w:rsidR="00436E1E" w:rsidRPr="00F05FE5" w:rsidRDefault="00436E1E">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9131" w14:textId="77777777" w:rsidR="00436E1E" w:rsidRPr="0045084F" w:rsidRDefault="00436E1E"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EE7FF8">
      <w:rPr>
        <w:noProof/>
        <w:sz w:val="12"/>
      </w:rPr>
      <w:t>E:\Gemeindeverwaltung\Gemeinderat\Protokollegr\P_GR10.07.2006.DOC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EE7FF8">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EE7FF8">
      <w:rPr>
        <w:noProof/>
        <w:sz w:val="12"/>
      </w:rPr>
      <w:t>Donnerstag, 31. August 2006</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EE7FF8">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622C" w14:textId="77777777" w:rsidR="00204118" w:rsidRDefault="00204118">
      <w:r>
        <w:separator/>
      </w:r>
    </w:p>
  </w:footnote>
  <w:footnote w:type="continuationSeparator" w:id="0">
    <w:p w14:paraId="65176B2A" w14:textId="77777777" w:rsidR="00204118" w:rsidRDefault="0020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63C8" w14:textId="77777777" w:rsidR="00436E1E" w:rsidRPr="00BE1517" w:rsidRDefault="00436E1E"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419F" w14:textId="77777777" w:rsidR="00436E1E" w:rsidRDefault="00EE49D3" w:rsidP="00BE1517">
    <w:r>
      <w:rPr>
        <w:noProof/>
        <w:sz w:val="32"/>
        <w:szCs w:val="32"/>
        <w:lang w:eastAsia="de-AT"/>
      </w:rPr>
      <w:drawing>
        <wp:anchor distT="0" distB="0" distL="114300" distR="114300" simplePos="0" relativeHeight="251656192" behindDoc="1" locked="0" layoutInCell="1" allowOverlap="1" wp14:anchorId="7A53B904" wp14:editId="78EDCA9B">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55829BC3" wp14:editId="0E9E60A2">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CEDE3B1" wp14:editId="7D44EA05">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57D2B13C" wp14:editId="48E62888">
              <wp:simplePos x="0" y="0"/>
              <wp:positionH relativeFrom="column">
                <wp:posOffset>1778000</wp:posOffset>
              </wp:positionH>
              <wp:positionV relativeFrom="paragraph">
                <wp:posOffset>-71755</wp:posOffset>
              </wp:positionV>
              <wp:extent cx="3911600" cy="313055"/>
              <wp:effectExtent l="0" t="0" r="0" b="0"/>
              <wp:wrapNone/>
              <wp:docPr id="163095078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249555" w14:textId="77777777" w:rsidR="00EE49D3" w:rsidRPr="00EE49D3" w:rsidRDefault="00EE49D3" w:rsidP="00EE49D3">
                          <w:pPr>
                            <w:jc w:val="center"/>
                            <w:rPr>
                              <w:color w:val="00006A"/>
                              <w:sz w:val="24"/>
                              <w:szCs w:val="24"/>
                              <w:lang w:val="en-GB"/>
                              <w14:shadow w14:blurRad="0" w14:dist="45847" w14:dir="2021404" w14:sx="100000" w14:sy="100000" w14:kx="0" w14:ky="0" w14:algn="ctr">
                                <w14:srgbClr w14:val="B2B2B2">
                                  <w14:alpha w14:val="20000"/>
                                </w14:srgbClr>
                              </w14:shadow>
                            </w:rPr>
                          </w:pPr>
                          <w:r w:rsidRPr="00EE49D3">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D2B13C"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1249555" w14:textId="77777777" w:rsidR="00EE49D3" w:rsidRPr="00EE49D3" w:rsidRDefault="00EE49D3" w:rsidP="00EE49D3">
                    <w:pPr>
                      <w:jc w:val="center"/>
                      <w:rPr>
                        <w:color w:val="00006A"/>
                        <w:sz w:val="24"/>
                        <w:szCs w:val="24"/>
                        <w:lang w:val="en-GB"/>
                        <w14:shadow w14:blurRad="0" w14:dist="45847" w14:dir="2021404" w14:sx="100000" w14:sy="100000" w14:kx="0" w14:ky="0" w14:algn="ctr">
                          <w14:srgbClr w14:val="B2B2B2">
                            <w14:alpha w14:val="20000"/>
                          </w14:srgbClr>
                        </w14:shadow>
                      </w:rPr>
                    </w:pPr>
                    <w:r w:rsidRPr="00EE49D3">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02F34F53" w14:textId="77777777" w:rsidR="00436E1E" w:rsidRDefault="00436E1E" w:rsidP="00BE1517">
    <w:pPr>
      <w:pStyle w:val="Header"/>
      <w:rPr>
        <w:sz w:val="22"/>
        <w:szCs w:val="22"/>
      </w:rPr>
    </w:pPr>
  </w:p>
  <w:p w14:paraId="4B36DF78" w14:textId="77777777" w:rsidR="00436E1E" w:rsidRPr="00AB1820" w:rsidRDefault="00436E1E"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1327E0E8" w14:textId="77777777" w:rsidR="00436E1E" w:rsidRDefault="00436E1E" w:rsidP="00BE1517">
    <w:pPr>
      <w:pStyle w:val="Header"/>
      <w:rPr>
        <w:sz w:val="32"/>
        <w:szCs w:val="32"/>
      </w:rPr>
    </w:pPr>
    <w:r w:rsidRPr="00AB1820">
      <w:rPr>
        <w:sz w:val="32"/>
        <w:szCs w:val="32"/>
      </w:rPr>
      <w:t xml:space="preserve">             </w:t>
    </w:r>
  </w:p>
  <w:p w14:paraId="7BEBD462" w14:textId="77777777" w:rsidR="00436E1E" w:rsidRPr="00EF14FB" w:rsidRDefault="00436E1E"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5hhJkTIXIcBKXoSAboJRwbr7WrBB4JBdOPZZDnfwOh+RKttEsHOmFoYK3MUdfuHY4bE1qoY6QzA6wGkbGq03Jg==" w:salt="aBIc9q6s6qoqMlmyRqPA1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171D2"/>
    <w:rsid w:val="00021937"/>
    <w:rsid w:val="00031647"/>
    <w:rsid w:val="000506E5"/>
    <w:rsid w:val="00080E9A"/>
    <w:rsid w:val="00084627"/>
    <w:rsid w:val="0008539E"/>
    <w:rsid w:val="000B2AD0"/>
    <w:rsid w:val="000D603F"/>
    <w:rsid w:val="000E2163"/>
    <w:rsid w:val="000F061B"/>
    <w:rsid w:val="000F6605"/>
    <w:rsid w:val="00111353"/>
    <w:rsid w:val="001142BF"/>
    <w:rsid w:val="001356EF"/>
    <w:rsid w:val="00153DD7"/>
    <w:rsid w:val="00161628"/>
    <w:rsid w:val="001738DA"/>
    <w:rsid w:val="001B3757"/>
    <w:rsid w:val="001F3B86"/>
    <w:rsid w:val="00201C9B"/>
    <w:rsid w:val="00204118"/>
    <w:rsid w:val="0021006C"/>
    <w:rsid w:val="00235963"/>
    <w:rsid w:val="00273E05"/>
    <w:rsid w:val="002F3852"/>
    <w:rsid w:val="002F4BAC"/>
    <w:rsid w:val="00312931"/>
    <w:rsid w:val="00324BED"/>
    <w:rsid w:val="00354C44"/>
    <w:rsid w:val="00374E90"/>
    <w:rsid w:val="00390ADF"/>
    <w:rsid w:val="003D0572"/>
    <w:rsid w:val="003F002D"/>
    <w:rsid w:val="003F09F0"/>
    <w:rsid w:val="003F2447"/>
    <w:rsid w:val="0040730F"/>
    <w:rsid w:val="00426009"/>
    <w:rsid w:val="004345A1"/>
    <w:rsid w:val="00436E1E"/>
    <w:rsid w:val="0045084F"/>
    <w:rsid w:val="00456A92"/>
    <w:rsid w:val="004E116B"/>
    <w:rsid w:val="004E420F"/>
    <w:rsid w:val="004E5B80"/>
    <w:rsid w:val="00566440"/>
    <w:rsid w:val="00574EAA"/>
    <w:rsid w:val="00582DD6"/>
    <w:rsid w:val="005A7FD5"/>
    <w:rsid w:val="00615CCF"/>
    <w:rsid w:val="006259BF"/>
    <w:rsid w:val="0064572F"/>
    <w:rsid w:val="00660105"/>
    <w:rsid w:val="00672C44"/>
    <w:rsid w:val="00681E11"/>
    <w:rsid w:val="006C28FB"/>
    <w:rsid w:val="006F38FE"/>
    <w:rsid w:val="00713999"/>
    <w:rsid w:val="00781AF6"/>
    <w:rsid w:val="00853711"/>
    <w:rsid w:val="00890148"/>
    <w:rsid w:val="008D3E15"/>
    <w:rsid w:val="008D4BF3"/>
    <w:rsid w:val="008E54A0"/>
    <w:rsid w:val="008F490C"/>
    <w:rsid w:val="0090141F"/>
    <w:rsid w:val="009606F0"/>
    <w:rsid w:val="009653CE"/>
    <w:rsid w:val="00987FE6"/>
    <w:rsid w:val="009A1F41"/>
    <w:rsid w:val="00A10485"/>
    <w:rsid w:val="00A27819"/>
    <w:rsid w:val="00A46EEE"/>
    <w:rsid w:val="00A5193D"/>
    <w:rsid w:val="00A64EFB"/>
    <w:rsid w:val="00AA1867"/>
    <w:rsid w:val="00AB1820"/>
    <w:rsid w:val="00AE7705"/>
    <w:rsid w:val="00B066E7"/>
    <w:rsid w:val="00B20B71"/>
    <w:rsid w:val="00B23583"/>
    <w:rsid w:val="00B36F09"/>
    <w:rsid w:val="00B37138"/>
    <w:rsid w:val="00B44548"/>
    <w:rsid w:val="00B44D28"/>
    <w:rsid w:val="00B74D58"/>
    <w:rsid w:val="00BE1517"/>
    <w:rsid w:val="00C279A0"/>
    <w:rsid w:val="00C458C4"/>
    <w:rsid w:val="00CC1241"/>
    <w:rsid w:val="00D012E8"/>
    <w:rsid w:val="00D32D16"/>
    <w:rsid w:val="00D36C57"/>
    <w:rsid w:val="00D3736E"/>
    <w:rsid w:val="00DE2E54"/>
    <w:rsid w:val="00DF18D5"/>
    <w:rsid w:val="00E008B2"/>
    <w:rsid w:val="00E80497"/>
    <w:rsid w:val="00E86BA4"/>
    <w:rsid w:val="00E93DDC"/>
    <w:rsid w:val="00E97BEE"/>
    <w:rsid w:val="00EA23A2"/>
    <w:rsid w:val="00ED4986"/>
    <w:rsid w:val="00EE49D3"/>
    <w:rsid w:val="00EE7FF8"/>
    <w:rsid w:val="00EF14FB"/>
    <w:rsid w:val="00EF2AF3"/>
    <w:rsid w:val="00F00A95"/>
    <w:rsid w:val="00F05FE5"/>
    <w:rsid w:val="00F4661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E9BC8"/>
  <w15:chartTrackingRefBased/>
  <w15:docId w15:val="{77B60FF7-8777-854D-A89E-77942911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styleId="FollowedHyperlink">
    <w:name w:val="FollowedHyperlink"/>
    <w:basedOn w:val="DefaultParagraphFont"/>
    <w:rsid w:val="009653CE"/>
    <w:rPr>
      <w:color w:val="800080"/>
      <w:u w:val="single"/>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8891</Characters>
  <Application>Microsoft Office Word</Application>
  <DocSecurity>8</DocSecurity>
  <Lines>74</Lines>
  <Paragraphs>20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10430</CharactersWithSpaces>
  <SharedDoc>false</SharedDoc>
  <HLinks>
    <vt:vector size="156" baseType="variant">
      <vt:variant>
        <vt:i4>7274612</vt:i4>
      </vt:variant>
      <vt:variant>
        <vt:i4>75</vt:i4>
      </vt:variant>
      <vt:variant>
        <vt:i4>0</vt:i4>
      </vt:variant>
      <vt:variant>
        <vt:i4>5</vt:i4>
      </vt:variant>
      <vt:variant>
        <vt:lpwstr/>
      </vt:variant>
      <vt:variant>
        <vt:lpwstr>TO</vt:lpwstr>
      </vt:variant>
      <vt:variant>
        <vt:i4>7274612</vt:i4>
      </vt:variant>
      <vt:variant>
        <vt:i4>72</vt:i4>
      </vt:variant>
      <vt:variant>
        <vt:i4>0</vt:i4>
      </vt:variant>
      <vt:variant>
        <vt:i4>5</vt:i4>
      </vt:variant>
      <vt:variant>
        <vt:lpwstr/>
      </vt:variant>
      <vt:variant>
        <vt:lpwstr>TO</vt:lpwstr>
      </vt:variant>
      <vt:variant>
        <vt:i4>7274612</vt:i4>
      </vt:variant>
      <vt:variant>
        <vt:i4>69</vt:i4>
      </vt:variant>
      <vt:variant>
        <vt:i4>0</vt:i4>
      </vt:variant>
      <vt:variant>
        <vt:i4>5</vt:i4>
      </vt:variant>
      <vt:variant>
        <vt:lpwstr/>
      </vt:variant>
      <vt:variant>
        <vt:lpwstr>TO</vt:lpwstr>
      </vt:variant>
      <vt:variant>
        <vt:i4>7274612</vt:i4>
      </vt:variant>
      <vt:variant>
        <vt:i4>66</vt:i4>
      </vt:variant>
      <vt:variant>
        <vt:i4>0</vt:i4>
      </vt:variant>
      <vt:variant>
        <vt:i4>5</vt:i4>
      </vt:variant>
      <vt:variant>
        <vt:lpwstr/>
      </vt:variant>
      <vt:variant>
        <vt:lpwstr>TO</vt:lpwstr>
      </vt: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4325388</vt:i4>
      </vt:variant>
      <vt:variant>
        <vt:i4>36</vt:i4>
      </vt:variant>
      <vt:variant>
        <vt:i4>0</vt:i4>
      </vt:variant>
      <vt:variant>
        <vt:i4>5</vt:i4>
      </vt:variant>
      <vt:variant>
        <vt:lpwstr/>
      </vt:variant>
      <vt:variant>
        <vt:lpwstr>GRTOP13_10072006_0</vt:lpwstr>
      </vt:variant>
      <vt:variant>
        <vt:i4>4325389</vt:i4>
      </vt:variant>
      <vt:variant>
        <vt:i4>33</vt:i4>
      </vt:variant>
      <vt:variant>
        <vt:i4>0</vt:i4>
      </vt:variant>
      <vt:variant>
        <vt:i4>5</vt:i4>
      </vt:variant>
      <vt:variant>
        <vt:lpwstr/>
      </vt:variant>
      <vt:variant>
        <vt:lpwstr>GRTOP12_10072006_0</vt:lpwstr>
      </vt:variant>
      <vt:variant>
        <vt:i4>4325390</vt:i4>
      </vt:variant>
      <vt:variant>
        <vt:i4>30</vt:i4>
      </vt:variant>
      <vt:variant>
        <vt:i4>0</vt:i4>
      </vt:variant>
      <vt:variant>
        <vt:i4>5</vt:i4>
      </vt:variant>
      <vt:variant>
        <vt:lpwstr/>
      </vt:variant>
      <vt:variant>
        <vt:lpwstr>GRTOP11_10072006_0</vt:lpwstr>
      </vt:variant>
      <vt:variant>
        <vt:i4>4325391</vt:i4>
      </vt:variant>
      <vt:variant>
        <vt:i4>27</vt:i4>
      </vt:variant>
      <vt:variant>
        <vt:i4>0</vt:i4>
      </vt:variant>
      <vt:variant>
        <vt:i4>5</vt:i4>
      </vt:variant>
      <vt:variant>
        <vt:lpwstr/>
      </vt:variant>
      <vt:variant>
        <vt:lpwstr>GRTOP10_10072006_0</vt:lpwstr>
      </vt:variant>
      <vt:variant>
        <vt:i4>7864381</vt:i4>
      </vt:variant>
      <vt:variant>
        <vt:i4>24</vt:i4>
      </vt:variant>
      <vt:variant>
        <vt:i4>0</vt:i4>
      </vt:variant>
      <vt:variant>
        <vt:i4>5</vt:i4>
      </vt:variant>
      <vt:variant>
        <vt:lpwstr/>
      </vt:variant>
      <vt:variant>
        <vt:lpwstr>GRTOP9_10072006_6</vt:lpwstr>
      </vt:variant>
      <vt:variant>
        <vt:i4>7929917</vt:i4>
      </vt:variant>
      <vt:variant>
        <vt:i4>21</vt:i4>
      </vt:variant>
      <vt:variant>
        <vt:i4>0</vt:i4>
      </vt:variant>
      <vt:variant>
        <vt:i4>5</vt:i4>
      </vt:variant>
      <vt:variant>
        <vt:lpwstr/>
      </vt:variant>
      <vt:variant>
        <vt:lpwstr>GRTOP8_10072006_0</vt:lpwstr>
      </vt:variant>
      <vt:variant>
        <vt:i4>7733309</vt:i4>
      </vt:variant>
      <vt:variant>
        <vt:i4>18</vt:i4>
      </vt:variant>
      <vt:variant>
        <vt:i4>0</vt:i4>
      </vt:variant>
      <vt:variant>
        <vt:i4>5</vt:i4>
      </vt:variant>
      <vt:variant>
        <vt:lpwstr/>
      </vt:variant>
      <vt:variant>
        <vt:lpwstr>GRTOP7_10072006_0</vt:lpwstr>
      </vt:variant>
      <vt:variant>
        <vt:i4>7798845</vt:i4>
      </vt:variant>
      <vt:variant>
        <vt:i4>15</vt:i4>
      </vt:variant>
      <vt:variant>
        <vt:i4>0</vt:i4>
      </vt:variant>
      <vt:variant>
        <vt:i4>5</vt:i4>
      </vt:variant>
      <vt:variant>
        <vt:lpwstr/>
      </vt:variant>
      <vt:variant>
        <vt:lpwstr>GRTOP6_10072006_8</vt:lpwstr>
      </vt:variant>
      <vt:variant>
        <vt:i4>7602237</vt:i4>
      </vt:variant>
      <vt:variant>
        <vt:i4>12</vt:i4>
      </vt:variant>
      <vt:variant>
        <vt:i4>0</vt:i4>
      </vt:variant>
      <vt:variant>
        <vt:i4>5</vt:i4>
      </vt:variant>
      <vt:variant>
        <vt:lpwstr/>
      </vt:variant>
      <vt:variant>
        <vt:lpwstr>GRTOP5_10072006_0</vt:lpwstr>
      </vt:variant>
      <vt:variant>
        <vt:i4>7667773</vt:i4>
      </vt:variant>
      <vt:variant>
        <vt:i4>9</vt:i4>
      </vt:variant>
      <vt:variant>
        <vt:i4>0</vt:i4>
      </vt:variant>
      <vt:variant>
        <vt:i4>5</vt:i4>
      </vt:variant>
      <vt:variant>
        <vt:lpwstr/>
      </vt:variant>
      <vt:variant>
        <vt:lpwstr>GRTOP4_10072006_0</vt:lpwstr>
      </vt:variant>
      <vt:variant>
        <vt:i4>7471165</vt:i4>
      </vt:variant>
      <vt:variant>
        <vt:i4>6</vt:i4>
      </vt:variant>
      <vt:variant>
        <vt:i4>0</vt:i4>
      </vt:variant>
      <vt:variant>
        <vt:i4>5</vt:i4>
      </vt:variant>
      <vt:variant>
        <vt:lpwstr/>
      </vt:variant>
      <vt:variant>
        <vt:lpwstr>GRTOP3_10072006_8</vt:lpwstr>
      </vt:variant>
      <vt:variant>
        <vt:i4>7536701</vt:i4>
      </vt:variant>
      <vt:variant>
        <vt:i4>3</vt:i4>
      </vt:variant>
      <vt:variant>
        <vt:i4>0</vt:i4>
      </vt:variant>
      <vt:variant>
        <vt:i4>5</vt:i4>
      </vt:variant>
      <vt:variant>
        <vt:lpwstr/>
      </vt:variant>
      <vt:variant>
        <vt:lpwstr>GRTOP2_10072006_2</vt:lpwstr>
      </vt:variant>
      <vt:variant>
        <vt:i4>7340093</vt:i4>
      </vt:variant>
      <vt:variant>
        <vt:i4>0</vt:i4>
      </vt:variant>
      <vt:variant>
        <vt:i4>0</vt:i4>
      </vt:variant>
      <vt:variant>
        <vt:i4>5</vt:i4>
      </vt:variant>
      <vt:variant>
        <vt:lpwstr/>
      </vt:variant>
      <vt:variant>
        <vt:lpwstr>GRTOP1_10072006_0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2006-08-31T06:17:00Z</cp:lastPrinted>
  <dcterms:created xsi:type="dcterms:W3CDTF">2025-05-21T11:56:00Z</dcterms:created>
  <dcterms:modified xsi:type="dcterms:W3CDTF">2025-05-21T11:56:00Z</dcterms:modified>
</cp:coreProperties>
</file>