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A1F6" w14:textId="77777777" w:rsidR="00C026A7" w:rsidRDefault="00C026A7" w:rsidP="00C026A7">
      <w:pPr>
        <w:jc w:val="center"/>
        <w:rPr>
          <w:sz w:val="40"/>
          <w:szCs w:val="24"/>
        </w:rPr>
      </w:pPr>
      <w:r>
        <w:rPr>
          <w:b/>
          <w:sz w:val="40"/>
          <w:szCs w:val="24"/>
        </w:rPr>
        <w:t>Sitzungsprotokoll</w:t>
      </w:r>
    </w:p>
    <w:p w14:paraId="10C5199C" w14:textId="77777777" w:rsidR="00C026A7" w:rsidRDefault="00C026A7" w:rsidP="00C026A7">
      <w:pPr>
        <w:pStyle w:val="BodyText"/>
        <w:jc w:val="center"/>
        <w:rPr>
          <w:color w:val="000000"/>
          <w:sz w:val="32"/>
        </w:rPr>
      </w:pPr>
      <w:r>
        <w:rPr>
          <w:sz w:val="32"/>
        </w:rPr>
        <w:t xml:space="preserve">über die </w:t>
      </w:r>
      <w:r>
        <w:rPr>
          <w:color w:val="000080"/>
          <w:sz w:val="32"/>
        </w:rPr>
        <w:t>Gemeinderatsitzung</w:t>
      </w:r>
      <w:r>
        <w:rPr>
          <w:color w:val="000000"/>
          <w:sz w:val="32"/>
        </w:rPr>
        <w:t xml:space="preserve"> vom 24.05.2006</w:t>
      </w:r>
    </w:p>
    <w:p w14:paraId="747434D5" w14:textId="77777777" w:rsidR="00C026A7" w:rsidRDefault="00C026A7" w:rsidP="00C026A7">
      <w:pPr>
        <w:pStyle w:val="BodyText"/>
        <w:rPr>
          <w:color w:val="000000"/>
          <w:sz w:val="32"/>
        </w:rPr>
      </w:pPr>
    </w:p>
    <w:p w14:paraId="291BD44E" w14:textId="77777777" w:rsidR="00C026A7" w:rsidRDefault="00C026A7" w:rsidP="00C026A7">
      <w:pPr>
        <w:pStyle w:val="BodyText"/>
        <w:tabs>
          <w:tab w:val="left" w:pos="8000"/>
        </w:tabs>
        <w:rPr>
          <w:color w:val="000000"/>
        </w:rPr>
      </w:pPr>
      <w:r>
        <w:rPr>
          <w:color w:val="000000"/>
        </w:rPr>
        <w:t>Beginn: 19:30 Uhr</w:t>
      </w:r>
      <w:r>
        <w:rPr>
          <w:color w:val="000000"/>
        </w:rPr>
        <w:tab/>
        <w:t>Ende:</w:t>
      </w:r>
      <w:r w:rsidR="00B24D94">
        <w:rPr>
          <w:color w:val="000000"/>
        </w:rPr>
        <w:t xml:space="preserve"> 21.30</w:t>
      </w:r>
      <w:r>
        <w:rPr>
          <w:color w:val="000000"/>
        </w:rPr>
        <w:t xml:space="preserve"> Uhr</w:t>
      </w:r>
    </w:p>
    <w:p w14:paraId="2BAC70A8" w14:textId="77777777" w:rsidR="00C026A7" w:rsidRDefault="00C026A7" w:rsidP="00C026A7">
      <w:pPr>
        <w:pStyle w:val="BodyText"/>
        <w:tabs>
          <w:tab w:val="left" w:pos="400"/>
          <w:tab w:val="left" w:pos="3800"/>
          <w:tab w:val="left" w:pos="7200"/>
          <w:tab w:val="left" w:pos="10000"/>
        </w:tabs>
        <w:rPr>
          <w:color w:val="000000"/>
        </w:rPr>
      </w:pPr>
      <w:r>
        <w:rPr>
          <w:i/>
          <w:color w:val="000000"/>
        </w:rPr>
        <w:t>Anwesend:</w:t>
      </w:r>
    </w:p>
    <w:p w14:paraId="116A98FA" w14:textId="77777777" w:rsidR="00C026A7" w:rsidRDefault="00C026A7" w:rsidP="00C026A7">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r>
      <w:r>
        <w:rPr>
          <w:color w:val="000000"/>
        </w:rPr>
        <w:tab/>
        <w:t>GfGR Fuchs Karl</w:t>
      </w:r>
      <w:r>
        <w:rPr>
          <w:color w:val="000000"/>
        </w:rPr>
        <w:tab/>
        <w:t>GfGR Mosch</w:t>
      </w:r>
      <w:r w:rsidR="00E352E2">
        <w:rPr>
          <w:color w:val="000000"/>
        </w:rPr>
        <w:t>i</w:t>
      </w:r>
      <w:r>
        <w:rPr>
          <w:color w:val="000000"/>
        </w:rPr>
        <w:t>nger Hubert</w:t>
      </w:r>
      <w:r>
        <w:rPr>
          <w:color w:val="000000"/>
        </w:rPr>
        <w:tab/>
        <w:t>GfGR Loidl Manfred</w:t>
      </w:r>
      <w:r>
        <w:rPr>
          <w:color w:val="000000"/>
        </w:rPr>
        <w:tab/>
      </w:r>
      <w:r>
        <w:rPr>
          <w:color w:val="000000"/>
        </w:rPr>
        <w:tab/>
        <w:t>GR Baumgartner Franz</w:t>
      </w:r>
      <w:r>
        <w:rPr>
          <w:color w:val="000000"/>
        </w:rPr>
        <w:tab/>
        <w:t>GR Riedl Josef</w:t>
      </w:r>
      <w:r>
        <w:rPr>
          <w:color w:val="000000"/>
        </w:rPr>
        <w:tab/>
        <w:t>GR Engelmaier Harald</w:t>
      </w:r>
      <w:r>
        <w:rPr>
          <w:color w:val="000000"/>
        </w:rPr>
        <w:tab/>
        <w:t>GR Schmoll Herbert</w:t>
      </w:r>
      <w:r>
        <w:rPr>
          <w:color w:val="000000"/>
        </w:rPr>
        <w:tab/>
        <w:t>GR Zeinzinger Karl</w:t>
      </w:r>
      <w:r>
        <w:rPr>
          <w:color w:val="000000"/>
        </w:rPr>
        <w:tab/>
        <w:t>GR Höbling Ignaz</w:t>
      </w:r>
      <w:r>
        <w:rPr>
          <w:color w:val="000000"/>
        </w:rPr>
        <w:tab/>
      </w:r>
      <w:r>
        <w:rPr>
          <w:color w:val="000000"/>
        </w:rPr>
        <w:tab/>
        <w:t>GR Lenk Johann</w:t>
      </w:r>
      <w:r>
        <w:rPr>
          <w:color w:val="000000"/>
        </w:rPr>
        <w:tab/>
      </w:r>
      <w:r>
        <w:rPr>
          <w:color w:val="000000"/>
        </w:rPr>
        <w:tab/>
      </w:r>
      <w:r>
        <w:rPr>
          <w:color w:val="000000"/>
        </w:rPr>
        <w:tab/>
        <w:t>GR Gruber Herbert</w:t>
      </w:r>
    </w:p>
    <w:p w14:paraId="417B6E49" w14:textId="77777777" w:rsidR="00C026A7" w:rsidRDefault="00C026A7" w:rsidP="00C026A7">
      <w:pPr>
        <w:pStyle w:val="BodyText"/>
        <w:tabs>
          <w:tab w:val="left" w:pos="400"/>
          <w:tab w:val="left" w:pos="3800"/>
          <w:tab w:val="left" w:pos="7200"/>
          <w:tab w:val="left" w:pos="10000"/>
        </w:tabs>
        <w:rPr>
          <w:color w:val="000000"/>
        </w:rPr>
      </w:pPr>
      <w:r>
        <w:rPr>
          <w:i/>
          <w:color w:val="000000"/>
        </w:rPr>
        <w:t>Entschuldigt:</w:t>
      </w:r>
      <w:r w:rsidR="00B24D94" w:rsidRPr="00B24D94">
        <w:rPr>
          <w:color w:val="000000"/>
        </w:rPr>
        <w:t xml:space="preserve"> </w:t>
      </w:r>
      <w:r w:rsidR="00B24D94">
        <w:rPr>
          <w:color w:val="000000"/>
        </w:rPr>
        <w:tab/>
        <w:t>GfGR Wieseneder Karin</w:t>
      </w:r>
      <w:r w:rsidR="00B24D94">
        <w:rPr>
          <w:color w:val="000000"/>
        </w:rPr>
        <w:tab/>
        <w:t>GR Tippl Wolfgang</w:t>
      </w:r>
      <w:r>
        <w:rPr>
          <w:color w:val="000000"/>
        </w:rPr>
        <w:tab/>
      </w:r>
      <w:r>
        <w:rPr>
          <w:color w:val="000000"/>
        </w:rPr>
        <w:tab/>
      </w:r>
      <w:r w:rsidR="00B24D94">
        <w:rPr>
          <w:color w:val="000000"/>
        </w:rPr>
        <w:t>GR Ehrenberger Gabriele</w:t>
      </w:r>
      <w:r>
        <w:rPr>
          <w:color w:val="000000"/>
        </w:rPr>
        <w:tab/>
      </w:r>
      <w:r w:rsidR="00B24D94">
        <w:rPr>
          <w:color w:val="000000"/>
        </w:rPr>
        <w:t>GR Fischlmaier Andreas</w:t>
      </w:r>
      <w:r>
        <w:rPr>
          <w:color w:val="000000"/>
        </w:rPr>
        <w:tab/>
      </w:r>
      <w:r w:rsidR="00B24D94">
        <w:rPr>
          <w:color w:val="000000"/>
        </w:rPr>
        <w:t>GR Ramharter Gernot</w:t>
      </w:r>
    </w:p>
    <w:p w14:paraId="3742BA97" w14:textId="77777777" w:rsidR="00B24D94" w:rsidRPr="00FB128E" w:rsidRDefault="00B24D94" w:rsidP="00C026A7">
      <w:pPr>
        <w:pStyle w:val="BodyText"/>
        <w:tabs>
          <w:tab w:val="left" w:pos="400"/>
          <w:tab w:val="left" w:pos="3800"/>
          <w:tab w:val="left" w:pos="7200"/>
          <w:tab w:val="left" w:pos="10000"/>
        </w:tabs>
        <w:rPr>
          <w:color w:val="000000"/>
          <w:sz w:val="16"/>
          <w:szCs w:val="16"/>
        </w:rPr>
      </w:pPr>
    </w:p>
    <w:p w14:paraId="15FD050E" w14:textId="77777777" w:rsidR="00C026A7" w:rsidRDefault="00C026A7" w:rsidP="00C026A7">
      <w:pPr>
        <w:pStyle w:val="BodyText"/>
        <w:rPr>
          <w:i/>
          <w:color w:val="000000"/>
        </w:rPr>
      </w:pPr>
      <w:r>
        <w:rPr>
          <w:i/>
          <w:color w:val="000000"/>
        </w:rPr>
        <w:t>Tagesordnung:</w:t>
      </w:r>
    </w:p>
    <w:bookmarkStart w:id="0" w:name="TO"/>
    <w:bookmarkEnd w:id="0"/>
    <w:p w14:paraId="26B7A787" w14:textId="77777777" w:rsidR="00C026A7" w:rsidRDefault="00C026A7" w:rsidP="00C026A7">
      <w:pPr>
        <w:pStyle w:val="BodyText"/>
        <w:rPr>
          <w:color w:val="000000"/>
        </w:rPr>
      </w:pPr>
      <w:r>
        <w:rPr>
          <w:color w:val="000000"/>
        </w:rPr>
        <w:fldChar w:fldCharType="begin"/>
      </w:r>
      <w:r>
        <w:rPr>
          <w:color w:val="000000"/>
        </w:rPr>
        <w:instrText xml:space="preserve"> HYPERLINK  \l "GRTOP1_24052006_6" </w:instrText>
      </w:r>
      <w:r w:rsidRPr="00C026A7">
        <w:rPr>
          <w:color w:val="000000"/>
        </w:rPr>
      </w:r>
      <w:r>
        <w:rPr>
          <w:color w:val="000000"/>
        </w:rPr>
        <w:fldChar w:fldCharType="separate"/>
      </w:r>
      <w:r>
        <w:rPr>
          <w:rStyle w:val="Hyperlink"/>
          <w:sz w:val="22"/>
          <w:szCs w:val="20"/>
        </w:rPr>
        <w:t>1.</w:t>
      </w:r>
      <w:r>
        <w:rPr>
          <w:color w:val="000000"/>
        </w:rPr>
        <w:fldChar w:fldCharType="end"/>
      </w:r>
      <w:r>
        <w:rPr>
          <w:color w:val="000000"/>
        </w:rPr>
        <w:t xml:space="preserve"> Vergabe Straßenbauarbeiten Römerweg-Lindenweg</w:t>
      </w:r>
    </w:p>
    <w:p w14:paraId="6EA2BDC8" w14:textId="77777777" w:rsidR="00C026A7" w:rsidRDefault="00C026A7" w:rsidP="00C026A7">
      <w:pPr>
        <w:pStyle w:val="BodyText"/>
        <w:rPr>
          <w:color w:val="000000"/>
        </w:rPr>
      </w:pPr>
      <w:hyperlink w:anchor="GRTOP2_24052006_2" w:history="1">
        <w:r>
          <w:rPr>
            <w:rStyle w:val="Hyperlink"/>
            <w:sz w:val="22"/>
            <w:szCs w:val="20"/>
          </w:rPr>
          <w:t>2.</w:t>
        </w:r>
      </w:hyperlink>
      <w:r>
        <w:rPr>
          <w:color w:val="000000"/>
        </w:rPr>
        <w:t xml:space="preserve"> Sprengeländerung Sonderpäd.Zentrum SPZ Melk-Loosdorf</w:t>
      </w:r>
    </w:p>
    <w:p w14:paraId="74579664" w14:textId="77777777" w:rsidR="00C026A7" w:rsidRDefault="00C026A7" w:rsidP="00C026A7">
      <w:pPr>
        <w:pStyle w:val="BodyText"/>
        <w:rPr>
          <w:color w:val="000000"/>
        </w:rPr>
      </w:pPr>
      <w:hyperlink w:anchor="GRTOP3_24052006_0" w:history="1">
        <w:r>
          <w:rPr>
            <w:rStyle w:val="Hyperlink"/>
            <w:sz w:val="22"/>
            <w:szCs w:val="20"/>
          </w:rPr>
          <w:t>3.</w:t>
        </w:r>
      </w:hyperlink>
      <w:r>
        <w:rPr>
          <w:color w:val="000000"/>
        </w:rPr>
        <w:t xml:space="preserve"> Vertragsanpassung - Baulandsicherungsvertrag Parz. Nr. 889, KG Mannersdorf</w:t>
      </w:r>
    </w:p>
    <w:p w14:paraId="5F317A61" w14:textId="77777777" w:rsidR="00C026A7" w:rsidRDefault="00C026A7" w:rsidP="00C026A7">
      <w:pPr>
        <w:pStyle w:val="BodyText"/>
        <w:rPr>
          <w:color w:val="000000"/>
        </w:rPr>
      </w:pPr>
      <w:hyperlink w:anchor="GRTOP4_24052006_0" w:history="1">
        <w:r>
          <w:rPr>
            <w:rStyle w:val="Hyperlink"/>
            <w:sz w:val="22"/>
            <w:szCs w:val="20"/>
          </w:rPr>
          <w:t>4.</w:t>
        </w:r>
      </w:hyperlink>
      <w:r>
        <w:rPr>
          <w:color w:val="000000"/>
        </w:rPr>
        <w:t xml:space="preserve"> Prüfbericht der PA-Sitzung vom 07.04.2006</w:t>
      </w:r>
    </w:p>
    <w:p w14:paraId="0830C56A" w14:textId="77777777" w:rsidR="00C026A7" w:rsidRDefault="00C026A7" w:rsidP="00C026A7">
      <w:pPr>
        <w:pStyle w:val="BodyText"/>
        <w:rPr>
          <w:color w:val="000000"/>
        </w:rPr>
      </w:pPr>
      <w:hyperlink w:anchor="GRTOP5_24052006_1" w:history="1">
        <w:r>
          <w:rPr>
            <w:rStyle w:val="Hyperlink"/>
            <w:sz w:val="22"/>
            <w:szCs w:val="20"/>
          </w:rPr>
          <w:t>5.</w:t>
        </w:r>
      </w:hyperlink>
      <w:r>
        <w:rPr>
          <w:color w:val="000000"/>
        </w:rPr>
        <w:t xml:space="preserve"> Ansuchen um Finanzzuweisung der FF Mannersdorf</w:t>
      </w:r>
    </w:p>
    <w:p w14:paraId="521235BE" w14:textId="77777777" w:rsidR="00C026A7" w:rsidRDefault="00C026A7" w:rsidP="00C026A7">
      <w:pPr>
        <w:pStyle w:val="BodyText"/>
        <w:rPr>
          <w:color w:val="000000"/>
        </w:rPr>
      </w:pPr>
      <w:hyperlink w:anchor="GRTOP6_24052006_1" w:history="1">
        <w:r>
          <w:rPr>
            <w:rStyle w:val="Hyperlink"/>
            <w:sz w:val="22"/>
            <w:szCs w:val="20"/>
          </w:rPr>
          <w:t>6.</w:t>
        </w:r>
      </w:hyperlink>
      <w:r>
        <w:rPr>
          <w:color w:val="000000"/>
        </w:rPr>
        <w:t xml:space="preserve"> Verordnung Gastgartenregelung ab 2006</w:t>
      </w:r>
    </w:p>
    <w:p w14:paraId="1FA4A9BE" w14:textId="77777777" w:rsidR="00C026A7" w:rsidRDefault="00C026A7" w:rsidP="00C026A7">
      <w:pPr>
        <w:pStyle w:val="BodyText"/>
        <w:rPr>
          <w:color w:val="000000"/>
        </w:rPr>
      </w:pPr>
      <w:hyperlink w:anchor="GRTOP7_24052006_0" w:history="1">
        <w:r>
          <w:rPr>
            <w:rStyle w:val="Hyperlink"/>
            <w:sz w:val="22"/>
            <w:szCs w:val="20"/>
          </w:rPr>
          <w:t>7.</w:t>
        </w:r>
      </w:hyperlink>
      <w:r>
        <w:rPr>
          <w:color w:val="000000"/>
        </w:rPr>
        <w:t xml:space="preserve"> Ansuchen um Verbücherung nach § 15 LTG (Haselgrabenweg)</w:t>
      </w:r>
    </w:p>
    <w:p w14:paraId="0B10B133" w14:textId="77777777" w:rsidR="00C026A7" w:rsidRDefault="00C026A7" w:rsidP="00C026A7">
      <w:pPr>
        <w:pStyle w:val="BodyText"/>
        <w:rPr>
          <w:color w:val="000000"/>
        </w:rPr>
      </w:pPr>
      <w:hyperlink w:anchor="GRTOP8_24052006_8" w:history="1">
        <w:r>
          <w:rPr>
            <w:rStyle w:val="Hyperlink"/>
            <w:sz w:val="22"/>
            <w:szCs w:val="20"/>
          </w:rPr>
          <w:t>8.</w:t>
        </w:r>
      </w:hyperlink>
      <w:r>
        <w:rPr>
          <w:color w:val="000000"/>
        </w:rPr>
        <w:t xml:space="preserve"> Sanierung Friedhofmauer Zelking</w:t>
      </w:r>
    </w:p>
    <w:p w14:paraId="1A6A9678" w14:textId="77777777" w:rsidR="00C026A7" w:rsidRDefault="00C026A7" w:rsidP="00C026A7">
      <w:pPr>
        <w:pStyle w:val="BodyText"/>
        <w:rPr>
          <w:color w:val="000000"/>
        </w:rPr>
      </w:pPr>
      <w:hyperlink w:anchor="GRTOP9_24052006_0" w:history="1">
        <w:r>
          <w:rPr>
            <w:rStyle w:val="Hyperlink"/>
            <w:sz w:val="22"/>
            <w:szCs w:val="20"/>
          </w:rPr>
          <w:t>9.</w:t>
        </w:r>
      </w:hyperlink>
      <w:r>
        <w:rPr>
          <w:color w:val="000000"/>
        </w:rPr>
        <w:t xml:space="preserve"> Bericht des Bgm. und der Obleute</w:t>
      </w:r>
    </w:p>
    <w:p w14:paraId="061B4221" w14:textId="77777777" w:rsidR="00C026A7" w:rsidRDefault="00C026A7" w:rsidP="00C026A7">
      <w:pPr>
        <w:pStyle w:val="BodyText"/>
        <w:rPr>
          <w:color w:val="000000"/>
        </w:rPr>
      </w:pPr>
      <w:r>
        <w:rPr>
          <w:color w:val="000000"/>
        </w:rPr>
        <w:t>«</w:t>
      </w:r>
    </w:p>
    <w:p w14:paraId="5EC498DE" w14:textId="77777777" w:rsidR="00C026A7" w:rsidRDefault="00C026A7" w:rsidP="00C026A7">
      <w:pPr>
        <w:pStyle w:val="BodyText"/>
        <w:rPr>
          <w:color w:val="000000"/>
        </w:rPr>
      </w:pPr>
      <w:r>
        <w:rPr>
          <w:color w:val="000000"/>
        </w:rPr>
        <w:t>Das Protokoll der letzten Sitzung</w:t>
      </w:r>
      <w:r w:rsidR="00473CC7">
        <w:rPr>
          <w:color w:val="000000"/>
        </w:rPr>
        <w:t xml:space="preserve"> </w:t>
      </w:r>
      <w:r>
        <w:rPr>
          <w:color w:val="000000"/>
        </w:rPr>
        <w:t>wurde</w:t>
      </w:r>
      <w:r w:rsidR="00473CC7">
        <w:rPr>
          <w:color w:val="000000"/>
        </w:rPr>
        <w:t xml:space="preserve"> abgeändert,</w:t>
      </w:r>
      <w:r>
        <w:rPr>
          <w:color w:val="000000"/>
        </w:rPr>
        <w:t xml:space="preserve"> genehmigt und unterfertigt.</w:t>
      </w:r>
    </w:p>
    <w:p w14:paraId="37297549" w14:textId="77777777" w:rsidR="00FB128E" w:rsidRDefault="00FB128E" w:rsidP="00C026A7">
      <w:pPr>
        <w:pStyle w:val="BodyText"/>
        <w:rPr>
          <w:color w:val="000000"/>
        </w:rPr>
      </w:pPr>
    </w:p>
    <w:p w14:paraId="4C8535EE" w14:textId="77777777" w:rsidR="00C026A7" w:rsidRDefault="00C026A7" w:rsidP="00C026A7">
      <w:pPr>
        <w:pStyle w:val="BodyText"/>
        <w:rPr>
          <w:color w:val="000000"/>
        </w:rPr>
      </w:pPr>
      <w:bookmarkStart w:id="1" w:name="GRTOP1_24052006_6"/>
      <w:bookmarkEnd w:id="1"/>
      <w:r>
        <w:rPr>
          <w:b/>
          <w:color w:val="000000"/>
        </w:rPr>
        <w:t>TOP 1.) Vergabe Straßenbauarbeiten Römerweg-Lindenweg</w:t>
      </w:r>
    </w:p>
    <w:p w14:paraId="2D72BF15" w14:textId="77777777" w:rsidR="00C026A7" w:rsidRDefault="000E6B70" w:rsidP="00C026A7">
      <w:pPr>
        <w:pStyle w:val="BodyText"/>
        <w:rPr>
          <w:color w:val="000000"/>
        </w:rPr>
      </w:pPr>
      <w:r>
        <w:rPr>
          <w:color w:val="000000"/>
        </w:rPr>
        <w:t>Die Kostenschätzung für das Projekt Römerweg lag bei € 67.000,-. Die Ausschreibungsangebote dann bei € 170.000,-. Ing. Kozisnik erstellte mit dem Billigstbieter Fa. Lang &amp; Menhofer eine detailierte Auflistung.</w:t>
      </w:r>
    </w:p>
    <w:p w14:paraId="26195761" w14:textId="77777777" w:rsidR="000E6B70" w:rsidRDefault="000E6B70" w:rsidP="00C026A7">
      <w:pPr>
        <w:pStyle w:val="BodyText"/>
        <w:rPr>
          <w:color w:val="000000"/>
        </w:rPr>
      </w:pPr>
      <w:r>
        <w:rPr>
          <w:color w:val="000000"/>
        </w:rPr>
        <w:t xml:space="preserve">Die Arbeiten, welche nun ausgeführt werden sollen sind die Verbreiterung an der Engstelle von 3,70 m auf 4,00 m durch Anhebung der Straße in diesem Bereich und die Einbindung der Auffahrt </w:t>
      </w:r>
      <w:r>
        <w:rPr>
          <w:color w:val="000000"/>
        </w:rPr>
        <w:lastRenderedPageBreak/>
        <w:t>Roitner Franz. Der vordere Teil wird belassen. Die offene Künette (frühere Verkabelungen) werden von der EVN wieder hergestellt. Das Einlaufbauwerk und Kanal wird nicht gebaut.</w:t>
      </w:r>
    </w:p>
    <w:p w14:paraId="3539FA68" w14:textId="77777777" w:rsidR="000E6B70" w:rsidRDefault="000E6B70" w:rsidP="00C026A7">
      <w:pPr>
        <w:pStyle w:val="BodyText"/>
        <w:rPr>
          <w:color w:val="000000"/>
        </w:rPr>
      </w:pPr>
      <w:r>
        <w:rPr>
          <w:color w:val="000000"/>
        </w:rPr>
        <w:t>Kosten ca. € 70.000,-</w:t>
      </w:r>
    </w:p>
    <w:p w14:paraId="0C483D47" w14:textId="77777777" w:rsidR="000E6B70" w:rsidRDefault="000E6B70" w:rsidP="00C026A7">
      <w:pPr>
        <w:pStyle w:val="BodyText"/>
        <w:rPr>
          <w:color w:val="000000"/>
        </w:rPr>
      </w:pPr>
      <w:r>
        <w:rPr>
          <w:color w:val="000000"/>
        </w:rPr>
        <w:t>Der Lindenweg ist kaputt und gehört vom Unterbau angefangen saniert.</w:t>
      </w:r>
    </w:p>
    <w:p w14:paraId="4A6389EF" w14:textId="77777777" w:rsidR="000E6B70" w:rsidRDefault="000E6B70" w:rsidP="00C026A7">
      <w:pPr>
        <w:pStyle w:val="BodyText"/>
        <w:rPr>
          <w:color w:val="000000"/>
        </w:rPr>
      </w:pPr>
      <w:r>
        <w:rPr>
          <w:color w:val="000000"/>
        </w:rPr>
        <w:t>Kosten dafür ca. € 46.000,-.</w:t>
      </w:r>
    </w:p>
    <w:p w14:paraId="67AF780E" w14:textId="77777777" w:rsidR="00C026A7" w:rsidRDefault="000E6B70" w:rsidP="00C026A7">
      <w:pPr>
        <w:pStyle w:val="BodyText"/>
        <w:rPr>
          <w:color w:val="000000"/>
        </w:rPr>
      </w:pPr>
      <w:r>
        <w:rPr>
          <w:color w:val="000000"/>
        </w:rPr>
        <w:t>Der Unterbau könnte kostengünstig mit Fa. Haider hergestellt werden</w:t>
      </w:r>
      <w:r w:rsidR="00E0163F">
        <w:rPr>
          <w:color w:val="000000"/>
        </w:rPr>
        <w:t>; d</w:t>
      </w:r>
      <w:r>
        <w:rPr>
          <w:color w:val="000000"/>
        </w:rPr>
        <w:t>er Oberbau durch den Billigstbieter</w:t>
      </w:r>
      <w:r w:rsidR="00E0163F">
        <w:rPr>
          <w:color w:val="000000"/>
        </w:rPr>
        <w:t xml:space="preserve"> vom Römerweg L &amp; M.</w:t>
      </w:r>
    </w:p>
    <w:p w14:paraId="519D8FF2" w14:textId="77777777" w:rsidR="00E0163F" w:rsidRDefault="00E0163F" w:rsidP="00C026A7">
      <w:pPr>
        <w:pStyle w:val="BodyText"/>
        <w:rPr>
          <w:color w:val="000000"/>
        </w:rPr>
      </w:pPr>
      <w:r>
        <w:rPr>
          <w:color w:val="000000"/>
        </w:rPr>
        <w:t>Bgm. Antrag: Vizebgm. Erhart soll Fa. Haider kontaktieren wegen Unterbau Lindenweg. Zusammen mit dem Bauausschuss soll auf der Grundlage des Anbotes der Fa. Lang &amp; Menhofer festgelegt werden, wer den Unterbau im Lindenweg ausführt. Römerweg und Lindenweg sollen mit den ausgenommen Teilen des Anbotes von der Fa. Lang &amp; Menhofer saniert werden.</w:t>
      </w:r>
    </w:p>
    <w:p w14:paraId="24A80F1B" w14:textId="77777777" w:rsidR="00E0163F" w:rsidRDefault="00E0163F" w:rsidP="00C026A7">
      <w:pPr>
        <w:pStyle w:val="BodyText"/>
        <w:rPr>
          <w:color w:val="000000"/>
        </w:rPr>
      </w:pPr>
      <w:r>
        <w:rPr>
          <w:color w:val="000000"/>
        </w:rPr>
        <w:t>Abstimmung: einstimmig</w:t>
      </w:r>
    </w:p>
    <w:p w14:paraId="5E5850A1" w14:textId="77777777" w:rsidR="00C026A7" w:rsidRPr="00C026A7" w:rsidRDefault="00C026A7" w:rsidP="00C026A7">
      <w:pPr>
        <w:pStyle w:val="BodyText"/>
        <w:rPr>
          <w:color w:val="000000"/>
          <w:sz w:val="16"/>
        </w:rPr>
      </w:pPr>
      <w:hyperlink w:anchor="TO" w:history="1">
        <w:r w:rsidRPr="00C026A7">
          <w:rPr>
            <w:rStyle w:val="Hyperlink"/>
            <w:sz w:val="16"/>
            <w:szCs w:val="20"/>
          </w:rPr>
          <w:t>«zur Tagesordnung</w:t>
        </w:r>
      </w:hyperlink>
    </w:p>
    <w:p w14:paraId="7D1A17D0" w14:textId="77777777" w:rsidR="00C026A7" w:rsidRDefault="00C026A7" w:rsidP="00C026A7">
      <w:pPr>
        <w:pStyle w:val="BodyText"/>
        <w:rPr>
          <w:color w:val="000000"/>
        </w:rPr>
      </w:pPr>
    </w:p>
    <w:p w14:paraId="6D1072E8" w14:textId="77777777" w:rsidR="00C026A7" w:rsidRDefault="00C026A7" w:rsidP="00C026A7">
      <w:pPr>
        <w:pStyle w:val="BodyText"/>
        <w:rPr>
          <w:color w:val="000000"/>
        </w:rPr>
      </w:pPr>
      <w:bookmarkStart w:id="2" w:name="GRTOP2_24052006_2"/>
      <w:bookmarkEnd w:id="2"/>
      <w:r>
        <w:rPr>
          <w:b/>
          <w:color w:val="000000"/>
        </w:rPr>
        <w:t xml:space="preserve">TOP 2.) Sprengeländerung </w:t>
      </w:r>
      <w:r w:rsidR="00E0163F">
        <w:rPr>
          <w:b/>
          <w:color w:val="000000"/>
        </w:rPr>
        <w:t xml:space="preserve">- </w:t>
      </w:r>
      <w:r>
        <w:rPr>
          <w:b/>
          <w:color w:val="000000"/>
        </w:rPr>
        <w:t>Sonderpäd</w:t>
      </w:r>
      <w:r w:rsidR="00E0163F">
        <w:rPr>
          <w:b/>
          <w:color w:val="000000"/>
        </w:rPr>
        <w:t xml:space="preserve">agogisches </w:t>
      </w:r>
      <w:r>
        <w:rPr>
          <w:b/>
          <w:color w:val="000000"/>
        </w:rPr>
        <w:t>Zentrum SPZ Melk-Loosdorf</w:t>
      </w:r>
    </w:p>
    <w:p w14:paraId="2B152126" w14:textId="77777777" w:rsidR="00FB128E" w:rsidRDefault="00FB128E" w:rsidP="00FB128E">
      <w:r>
        <w:t>Auf Grund der seit längerer Zeit geführten Diskussion über die Sprengeländerung der Polytechnischen Schulen im Bezirk Melk und die damit verbundene Zusammenlegung, u.a.  im Standort Melk, wurde zur Verbesserung der Gesamtsituation im Sonderschulbereich, insbesondere im Hinblick darauf, dass</w:t>
      </w:r>
    </w:p>
    <w:p w14:paraId="64A573D0" w14:textId="77777777" w:rsidR="00FB128E" w:rsidRPr="00FB128E" w:rsidRDefault="00FB128E" w:rsidP="00FB128E">
      <w:pPr>
        <w:rPr>
          <w:sz w:val="16"/>
          <w:szCs w:val="16"/>
        </w:rPr>
      </w:pPr>
    </w:p>
    <w:p w14:paraId="3A58D791" w14:textId="77777777" w:rsidR="00FB128E" w:rsidRDefault="00FB128E" w:rsidP="00FB128E">
      <w:r>
        <w:t xml:space="preserve">a.) an der Polytechnischen Schule in Melk zur Unterbringung aller Schüler mehrere </w:t>
      </w:r>
    </w:p>
    <w:p w14:paraId="7D52A9D1" w14:textId="77777777" w:rsidR="00FB128E" w:rsidRDefault="00FB128E" w:rsidP="00FB128E">
      <w:r>
        <w:t xml:space="preserve">     Klassenräume benötigt werden,</w:t>
      </w:r>
    </w:p>
    <w:p w14:paraId="6749B674" w14:textId="77777777" w:rsidR="00FB128E" w:rsidRDefault="00FB128E" w:rsidP="00FB128E">
      <w:r>
        <w:t>b.) Schulzusammenlegungen den Vorteil einer größeren Einheit und somit einer Verbesserung</w:t>
      </w:r>
    </w:p>
    <w:p w14:paraId="11E95FD4" w14:textId="77777777" w:rsidR="00FB128E" w:rsidRDefault="00FB128E" w:rsidP="00FB128E">
      <w:r>
        <w:t xml:space="preserve">     der pädagogischen Qualität für Schüler von sonderpädagogischen Zentren bringen</w:t>
      </w:r>
    </w:p>
    <w:p w14:paraId="410DF9C5" w14:textId="77777777" w:rsidR="00FB128E" w:rsidRPr="00FB128E" w:rsidRDefault="00FB128E" w:rsidP="00FB128E">
      <w:pPr>
        <w:rPr>
          <w:sz w:val="16"/>
          <w:szCs w:val="16"/>
        </w:rPr>
      </w:pPr>
    </w:p>
    <w:p w14:paraId="5033C56B" w14:textId="77777777" w:rsidR="00FB128E" w:rsidRDefault="00FB128E" w:rsidP="00FB128E">
      <w:r>
        <w:t>eine Änderung der Sonderschulsprengel Melk und Loosdorf überlegt.</w:t>
      </w:r>
    </w:p>
    <w:p w14:paraId="6D298551" w14:textId="77777777" w:rsidR="00FB128E" w:rsidRPr="00FB128E" w:rsidRDefault="00FB128E" w:rsidP="00FB128E">
      <w:pPr>
        <w:rPr>
          <w:sz w:val="18"/>
          <w:szCs w:val="18"/>
        </w:rPr>
      </w:pPr>
    </w:p>
    <w:p w14:paraId="6CEC6065" w14:textId="77777777" w:rsidR="00FB128E" w:rsidRDefault="00FB128E" w:rsidP="00FB128E">
      <w:r>
        <w:t xml:space="preserve">Die Bürgermeister der Sonderschulsprengel Melk und Loosdorf sind im Rahmen einer gemeinsamen Besprechung am 07. März 2006 übereingekommen, dass eine Zusammenlegung der beiden Sonderschulsprengel am Standort Loosdorf eine deutliche Verbesserung bedeuten würde. </w:t>
      </w:r>
    </w:p>
    <w:p w14:paraId="433AF927" w14:textId="77777777" w:rsidR="00FB128E" w:rsidRPr="00FB128E" w:rsidRDefault="00FB128E" w:rsidP="00FB128E">
      <w:pPr>
        <w:rPr>
          <w:sz w:val="16"/>
          <w:szCs w:val="16"/>
        </w:rPr>
      </w:pPr>
    </w:p>
    <w:p w14:paraId="48752DC0" w14:textId="77777777" w:rsidR="00FB128E" w:rsidRDefault="00FB128E" w:rsidP="00FB128E">
      <w:r>
        <w:t>Bgm. Antrag:</w:t>
      </w:r>
    </w:p>
    <w:p w14:paraId="5268FDC2" w14:textId="77777777" w:rsidR="00FB128E" w:rsidRDefault="00FB128E" w:rsidP="00FB128E">
      <w:r>
        <w:t xml:space="preserve">Der Gemeinderat der Gemeinde Zelking-Matzleinsdorf stellt daher gemäß § 8 Abs. 5 des NÖ Pflichtschulgesetzes, LGBl. 5000 in der derzeit geltenden Fassung, den Antrag auf Änderung der Verordnung über die Schulsprengel und Schulgemeinden der Sonderschulen in Niederösterreich, dahingehend, dass die Schüler die bisher dem Sonderschulsprengel Melk angehören dem Sprengel der Sonderschule Loosdorf zugeteilt werden. </w:t>
      </w:r>
    </w:p>
    <w:p w14:paraId="20DBE19B" w14:textId="77777777" w:rsidR="00C026A7" w:rsidRDefault="00E0163F" w:rsidP="00C026A7">
      <w:pPr>
        <w:pStyle w:val="BodyText"/>
        <w:rPr>
          <w:color w:val="000000"/>
        </w:rPr>
      </w:pPr>
      <w:r>
        <w:rPr>
          <w:color w:val="000000"/>
        </w:rPr>
        <w:t>Abstimmung: einstimmig</w:t>
      </w:r>
    </w:p>
    <w:p w14:paraId="2E6AC0E4" w14:textId="77777777" w:rsidR="00C026A7" w:rsidRPr="00C026A7" w:rsidRDefault="00C026A7" w:rsidP="00C026A7">
      <w:pPr>
        <w:pStyle w:val="BodyText"/>
        <w:rPr>
          <w:color w:val="000000"/>
          <w:sz w:val="16"/>
        </w:rPr>
      </w:pPr>
      <w:hyperlink w:anchor="TO" w:history="1">
        <w:r w:rsidRPr="00C026A7">
          <w:rPr>
            <w:rStyle w:val="Hyperlink"/>
            <w:sz w:val="16"/>
            <w:szCs w:val="20"/>
          </w:rPr>
          <w:t>«zur Tagesordnung</w:t>
        </w:r>
      </w:hyperlink>
    </w:p>
    <w:p w14:paraId="5076AC8A" w14:textId="77777777" w:rsidR="00C026A7" w:rsidRDefault="00C026A7" w:rsidP="00C026A7">
      <w:pPr>
        <w:pStyle w:val="BodyText"/>
        <w:rPr>
          <w:color w:val="000000"/>
        </w:rPr>
      </w:pPr>
    </w:p>
    <w:p w14:paraId="73C60F6F" w14:textId="77777777" w:rsidR="00FB128E" w:rsidRDefault="00FB128E" w:rsidP="00C026A7">
      <w:pPr>
        <w:pStyle w:val="BodyText"/>
        <w:rPr>
          <w:color w:val="000000"/>
        </w:rPr>
      </w:pPr>
    </w:p>
    <w:p w14:paraId="104B0558" w14:textId="77777777" w:rsidR="00C026A7" w:rsidRDefault="00C026A7" w:rsidP="00C026A7">
      <w:pPr>
        <w:pStyle w:val="BodyText"/>
        <w:rPr>
          <w:color w:val="000000"/>
        </w:rPr>
      </w:pPr>
      <w:bookmarkStart w:id="3" w:name="GRTOP3_24052006_0"/>
      <w:bookmarkEnd w:id="3"/>
      <w:r>
        <w:rPr>
          <w:b/>
          <w:color w:val="000000"/>
        </w:rPr>
        <w:t>TOP 3.) Vertragsanpassung - Baulandsicherungsvertrag Parz. Nr. 889, KG Mannersdorf</w:t>
      </w:r>
    </w:p>
    <w:p w14:paraId="2918C9BA" w14:textId="77777777" w:rsidR="00C026A7" w:rsidRDefault="00363574" w:rsidP="00C026A7">
      <w:pPr>
        <w:pStyle w:val="BodyText"/>
        <w:rPr>
          <w:color w:val="000000"/>
        </w:rPr>
      </w:pPr>
      <w:r>
        <w:rPr>
          <w:color w:val="000000"/>
        </w:rPr>
        <w:t>Der Bgm. verliest einen Baulandsicherungsvertrag für die Parzelle 889, KG Mannersdorf zwischen Gemeinde und Alois und Veronika Gröbl, Röhrapoint.</w:t>
      </w:r>
    </w:p>
    <w:p w14:paraId="36FFA65C" w14:textId="77777777" w:rsidR="00C026A7" w:rsidRDefault="00363574" w:rsidP="00C026A7">
      <w:pPr>
        <w:pStyle w:val="BodyText"/>
        <w:rPr>
          <w:color w:val="000000"/>
        </w:rPr>
      </w:pPr>
      <w:r>
        <w:rPr>
          <w:color w:val="000000"/>
        </w:rPr>
        <w:lastRenderedPageBreak/>
        <w:t>Der Vertrag benötigt die Zustimmung des Gemeinderates. Er wurde von Fam. Gröbl bereits unterzeichnet.</w:t>
      </w:r>
    </w:p>
    <w:p w14:paraId="089DDD55" w14:textId="77777777" w:rsidR="00C026A7" w:rsidRDefault="00F50174" w:rsidP="00C026A7">
      <w:pPr>
        <w:pStyle w:val="BodyText"/>
        <w:rPr>
          <w:color w:val="000000"/>
        </w:rPr>
      </w:pPr>
      <w:r>
        <w:rPr>
          <w:color w:val="000000"/>
        </w:rPr>
        <w:t>Bgm. Antrag:  Der Vertrag soll vom Gemeinderat genehmigt werden.</w:t>
      </w:r>
    </w:p>
    <w:p w14:paraId="2B40CB6A" w14:textId="77777777" w:rsidR="00C026A7" w:rsidRDefault="00F50174" w:rsidP="00C026A7">
      <w:pPr>
        <w:pStyle w:val="BodyText"/>
        <w:rPr>
          <w:color w:val="000000"/>
        </w:rPr>
      </w:pPr>
      <w:r>
        <w:rPr>
          <w:color w:val="000000"/>
        </w:rPr>
        <w:t>Abstimmung: einstimmig</w:t>
      </w:r>
    </w:p>
    <w:p w14:paraId="6FC86A8F" w14:textId="77777777" w:rsidR="00C026A7" w:rsidRPr="00C026A7" w:rsidRDefault="00C026A7" w:rsidP="00C026A7">
      <w:pPr>
        <w:pStyle w:val="BodyText"/>
        <w:rPr>
          <w:color w:val="000000"/>
          <w:sz w:val="16"/>
        </w:rPr>
      </w:pPr>
      <w:hyperlink w:anchor="TO" w:history="1">
        <w:r w:rsidRPr="00C026A7">
          <w:rPr>
            <w:rStyle w:val="Hyperlink"/>
            <w:sz w:val="16"/>
            <w:szCs w:val="20"/>
          </w:rPr>
          <w:t>«zur Tagesordnung</w:t>
        </w:r>
      </w:hyperlink>
    </w:p>
    <w:p w14:paraId="76ACF3F8" w14:textId="77777777" w:rsidR="00C026A7" w:rsidRDefault="00C026A7" w:rsidP="00C026A7">
      <w:pPr>
        <w:pStyle w:val="BodyText"/>
        <w:rPr>
          <w:color w:val="000000"/>
        </w:rPr>
      </w:pPr>
    </w:p>
    <w:p w14:paraId="6418733E" w14:textId="77777777" w:rsidR="00C026A7" w:rsidRDefault="00C026A7" w:rsidP="00C026A7">
      <w:pPr>
        <w:pStyle w:val="BodyText"/>
        <w:rPr>
          <w:color w:val="000000"/>
        </w:rPr>
      </w:pPr>
      <w:bookmarkStart w:id="4" w:name="GRTOP4_24052006_0"/>
      <w:bookmarkEnd w:id="4"/>
      <w:r>
        <w:rPr>
          <w:b/>
          <w:color w:val="000000"/>
        </w:rPr>
        <w:t>TOP 4.) Prüfbericht der PA-Sitzung vom 07.04.2006</w:t>
      </w:r>
    </w:p>
    <w:p w14:paraId="1909FEFF" w14:textId="77777777" w:rsidR="00C026A7" w:rsidRDefault="005D5E2E" w:rsidP="00C026A7">
      <w:pPr>
        <w:pStyle w:val="BodyText"/>
        <w:rPr>
          <w:color w:val="000000"/>
        </w:rPr>
      </w:pPr>
      <w:r>
        <w:rPr>
          <w:color w:val="000000"/>
        </w:rPr>
        <w:t>Der Bgm. verliest den Prüfbericht des Prüfungsausschusses vom 07.04.2006 und gibt seine Stellungnahme dazu ab.</w:t>
      </w:r>
    </w:p>
    <w:p w14:paraId="2F883E93" w14:textId="77777777" w:rsidR="00C026A7" w:rsidRPr="00C026A7" w:rsidRDefault="00C026A7" w:rsidP="00C026A7">
      <w:pPr>
        <w:pStyle w:val="BodyText"/>
        <w:rPr>
          <w:color w:val="000000"/>
          <w:sz w:val="16"/>
        </w:rPr>
      </w:pPr>
      <w:hyperlink w:anchor="TO" w:history="1">
        <w:r w:rsidRPr="00C026A7">
          <w:rPr>
            <w:rStyle w:val="Hyperlink"/>
            <w:sz w:val="16"/>
            <w:szCs w:val="20"/>
          </w:rPr>
          <w:t>«zur Tagesordnung</w:t>
        </w:r>
      </w:hyperlink>
    </w:p>
    <w:p w14:paraId="18D56140" w14:textId="77777777" w:rsidR="00C026A7" w:rsidRDefault="00C026A7" w:rsidP="00C026A7">
      <w:pPr>
        <w:pStyle w:val="BodyText"/>
        <w:rPr>
          <w:color w:val="000000"/>
        </w:rPr>
      </w:pPr>
    </w:p>
    <w:p w14:paraId="4D00918A" w14:textId="77777777" w:rsidR="00C026A7" w:rsidRDefault="00C026A7" w:rsidP="00C026A7">
      <w:pPr>
        <w:pStyle w:val="BodyText"/>
        <w:rPr>
          <w:color w:val="000000"/>
        </w:rPr>
      </w:pPr>
      <w:bookmarkStart w:id="5" w:name="GRTOP5_24052006_1"/>
      <w:bookmarkEnd w:id="5"/>
      <w:r>
        <w:rPr>
          <w:b/>
          <w:color w:val="000000"/>
        </w:rPr>
        <w:t>TOP 5.) Ansuchen um Finanzzuweisung der FF Mannersdorf</w:t>
      </w:r>
    </w:p>
    <w:p w14:paraId="29DC4B4D" w14:textId="77777777" w:rsidR="00C026A7" w:rsidRDefault="005D5E2E" w:rsidP="00C026A7">
      <w:pPr>
        <w:pStyle w:val="BodyText"/>
        <w:rPr>
          <w:color w:val="000000"/>
        </w:rPr>
      </w:pPr>
      <w:r>
        <w:rPr>
          <w:color w:val="000000"/>
        </w:rPr>
        <w:t>Der Bgm. verliest ein Ansuchen der FF Mannersdorf, worin um Finanzzuweisung für einen 35 m² großen Zubau zum Feuerwehrhaus angesucht wird. Die Materialkosten dafür betragen laut Grobkostenschätzung ca. € 11.279,-</w:t>
      </w:r>
    </w:p>
    <w:p w14:paraId="03419F98" w14:textId="77777777" w:rsidR="005D5E2E" w:rsidRDefault="00CD4160" w:rsidP="00C026A7">
      <w:pPr>
        <w:pStyle w:val="BodyText"/>
        <w:rPr>
          <w:color w:val="000000"/>
        </w:rPr>
      </w:pPr>
      <w:r>
        <w:rPr>
          <w:color w:val="000000"/>
        </w:rPr>
        <w:t>Die Bauverhandlung ist im April gewesen.</w:t>
      </w:r>
    </w:p>
    <w:p w14:paraId="07943CCD" w14:textId="77777777" w:rsidR="00C026A7" w:rsidRDefault="00CD4160" w:rsidP="00C026A7">
      <w:pPr>
        <w:pStyle w:val="BodyText"/>
        <w:rPr>
          <w:color w:val="000000"/>
        </w:rPr>
      </w:pPr>
      <w:r>
        <w:rPr>
          <w:color w:val="000000"/>
        </w:rPr>
        <w:t>Bgm. Antrag: Dem Antrag soll stattgegeben werden. Die Materialkosten sollen bis zu einer max. Höhe von € 11.000,- gegen Vorlage der Rechnungen übernommen werden.</w:t>
      </w:r>
    </w:p>
    <w:p w14:paraId="5CED28E4" w14:textId="77777777" w:rsidR="00C026A7" w:rsidRPr="00C026A7" w:rsidRDefault="00C026A7" w:rsidP="00C026A7">
      <w:pPr>
        <w:pStyle w:val="BodyText"/>
        <w:rPr>
          <w:color w:val="000000"/>
          <w:sz w:val="16"/>
        </w:rPr>
      </w:pPr>
      <w:hyperlink w:anchor="TO" w:history="1">
        <w:r w:rsidRPr="00C026A7">
          <w:rPr>
            <w:rStyle w:val="Hyperlink"/>
            <w:sz w:val="16"/>
            <w:szCs w:val="20"/>
          </w:rPr>
          <w:t>«zur Tagesordnung</w:t>
        </w:r>
      </w:hyperlink>
    </w:p>
    <w:p w14:paraId="114687F1" w14:textId="77777777" w:rsidR="00C026A7" w:rsidRDefault="00C026A7" w:rsidP="00C026A7">
      <w:pPr>
        <w:pStyle w:val="BodyText"/>
        <w:rPr>
          <w:color w:val="000000"/>
        </w:rPr>
      </w:pPr>
    </w:p>
    <w:p w14:paraId="59D9D9ED" w14:textId="77777777" w:rsidR="00C026A7" w:rsidRDefault="00C026A7" w:rsidP="00C026A7">
      <w:pPr>
        <w:pStyle w:val="BodyText"/>
        <w:rPr>
          <w:color w:val="000000"/>
        </w:rPr>
      </w:pPr>
      <w:bookmarkStart w:id="6" w:name="GRTOP6_24052006_1"/>
      <w:bookmarkEnd w:id="6"/>
      <w:r>
        <w:rPr>
          <w:b/>
          <w:color w:val="000000"/>
        </w:rPr>
        <w:t>TOP 6.) Verordnung Gastgartenregelung ab 2006</w:t>
      </w:r>
    </w:p>
    <w:p w14:paraId="158A4DD7" w14:textId="77777777" w:rsidR="00C026A7" w:rsidRDefault="004E543D" w:rsidP="00C026A7">
      <w:pPr>
        <w:pStyle w:val="BodyText"/>
        <w:rPr>
          <w:color w:val="000000"/>
        </w:rPr>
      </w:pPr>
      <w:r>
        <w:rPr>
          <w:color w:val="000000"/>
        </w:rPr>
        <w:t>Ist eine Verordnung des Bgm. Die Verordnung wurde bereits erlassen. Die Öffnungszeiten für Gastgärten in der Gemeinde ist jetzt bei 24.00 Uhr.</w:t>
      </w:r>
    </w:p>
    <w:p w14:paraId="75D8E46E" w14:textId="77777777" w:rsidR="00C026A7" w:rsidRPr="00C026A7" w:rsidRDefault="00C026A7" w:rsidP="00C026A7">
      <w:pPr>
        <w:pStyle w:val="BodyText"/>
        <w:rPr>
          <w:color w:val="000000"/>
          <w:sz w:val="16"/>
        </w:rPr>
      </w:pPr>
      <w:hyperlink w:anchor="TO" w:history="1">
        <w:r w:rsidRPr="00C026A7">
          <w:rPr>
            <w:rStyle w:val="Hyperlink"/>
            <w:sz w:val="16"/>
            <w:szCs w:val="20"/>
          </w:rPr>
          <w:t>«zur Tagesordnung</w:t>
        </w:r>
      </w:hyperlink>
    </w:p>
    <w:p w14:paraId="1CC03A10" w14:textId="77777777" w:rsidR="00C026A7" w:rsidRDefault="00C026A7" w:rsidP="00C026A7">
      <w:pPr>
        <w:pStyle w:val="BodyText"/>
        <w:rPr>
          <w:color w:val="000000"/>
        </w:rPr>
      </w:pPr>
    </w:p>
    <w:p w14:paraId="15803315" w14:textId="77777777" w:rsidR="00C026A7" w:rsidRDefault="00C026A7" w:rsidP="00C026A7">
      <w:pPr>
        <w:pStyle w:val="BodyText"/>
        <w:rPr>
          <w:color w:val="000000"/>
        </w:rPr>
      </w:pPr>
      <w:bookmarkStart w:id="7" w:name="GRTOP7_24052006_0"/>
      <w:bookmarkEnd w:id="7"/>
      <w:r>
        <w:rPr>
          <w:b/>
          <w:color w:val="000000"/>
        </w:rPr>
        <w:t>TOP 7.) Ansuchen um Verbücherung nach § 15 LTG (Haselgrabenweg)</w:t>
      </w:r>
    </w:p>
    <w:p w14:paraId="72347A1A" w14:textId="77777777" w:rsidR="00C026A7" w:rsidRDefault="004E543D" w:rsidP="00C026A7">
      <w:pPr>
        <w:pStyle w:val="BodyText"/>
        <w:rPr>
          <w:color w:val="000000"/>
        </w:rPr>
      </w:pPr>
      <w:r>
        <w:rPr>
          <w:color w:val="000000"/>
        </w:rPr>
        <w:t>Der Haselgrabenweg Grundst.Nr. 1101, KG Zelking wurde von DI Jonke neu vermessen. Die Abzutretenden Trennstücke sollen in das öffentliche Gut übernommen werden. Der Wert der Trennstücke übersteigt nicht die Grenze lt. § 17 LTG. Daher kann eine Verbücherung nach § 15 des Liegenschaftsteilungsgesetztes vorgenommen werden.</w:t>
      </w:r>
    </w:p>
    <w:p w14:paraId="623D309A" w14:textId="77777777" w:rsidR="004E543D" w:rsidRDefault="004E543D" w:rsidP="00C026A7">
      <w:pPr>
        <w:pStyle w:val="BodyText"/>
        <w:rPr>
          <w:color w:val="000000"/>
        </w:rPr>
      </w:pPr>
      <w:r>
        <w:rPr>
          <w:color w:val="000000"/>
        </w:rPr>
        <w:t>Bgm. Antrag: Der Antrag an das Vermessungsamt St. Pölten auf Durchführung des Planes von DI Rainer Jonke, GZ: 3654-05 vom 21.11.2005 nach § 15 LTG soll gestellt werden.</w:t>
      </w:r>
    </w:p>
    <w:p w14:paraId="607E7935" w14:textId="77777777" w:rsidR="004E543D" w:rsidRDefault="004E543D" w:rsidP="00C026A7">
      <w:pPr>
        <w:pStyle w:val="BodyText"/>
        <w:rPr>
          <w:color w:val="000000"/>
        </w:rPr>
      </w:pPr>
      <w:r>
        <w:rPr>
          <w:color w:val="000000"/>
        </w:rPr>
        <w:t>Abstimmung: einstimmig</w:t>
      </w:r>
    </w:p>
    <w:p w14:paraId="6EFCCA5B" w14:textId="77777777" w:rsidR="00C026A7" w:rsidRPr="00C026A7" w:rsidRDefault="00C026A7" w:rsidP="00C026A7">
      <w:pPr>
        <w:pStyle w:val="BodyText"/>
        <w:rPr>
          <w:color w:val="000000"/>
          <w:sz w:val="16"/>
        </w:rPr>
      </w:pPr>
      <w:hyperlink w:anchor="TO" w:history="1">
        <w:r w:rsidRPr="00C026A7">
          <w:rPr>
            <w:rStyle w:val="Hyperlink"/>
            <w:sz w:val="16"/>
            <w:szCs w:val="20"/>
          </w:rPr>
          <w:t>«zur Tagesordnung</w:t>
        </w:r>
      </w:hyperlink>
    </w:p>
    <w:p w14:paraId="72EBF8AC" w14:textId="77777777" w:rsidR="004E543D" w:rsidRDefault="004E543D" w:rsidP="00C026A7">
      <w:pPr>
        <w:pStyle w:val="BodyText"/>
        <w:rPr>
          <w:b/>
          <w:color w:val="000000"/>
        </w:rPr>
      </w:pPr>
      <w:bookmarkStart w:id="8" w:name="GRTOP8_24052006_8"/>
      <w:bookmarkEnd w:id="8"/>
    </w:p>
    <w:p w14:paraId="61AFC2D0" w14:textId="77777777" w:rsidR="00C026A7" w:rsidRDefault="00C026A7" w:rsidP="00C026A7">
      <w:pPr>
        <w:pStyle w:val="BodyText"/>
        <w:rPr>
          <w:color w:val="000000"/>
        </w:rPr>
      </w:pPr>
      <w:r>
        <w:rPr>
          <w:b/>
          <w:color w:val="000000"/>
        </w:rPr>
        <w:t>TOP 8.) Sanierung Friedhofmauer Zelking</w:t>
      </w:r>
    </w:p>
    <w:p w14:paraId="2ED187CB" w14:textId="77777777" w:rsidR="00C026A7" w:rsidRDefault="004E543D" w:rsidP="00C026A7">
      <w:pPr>
        <w:pStyle w:val="BodyText"/>
        <w:rPr>
          <w:color w:val="000000"/>
        </w:rPr>
      </w:pPr>
      <w:r>
        <w:rPr>
          <w:color w:val="000000"/>
        </w:rPr>
        <w:t>Die alte Stein-Friedhofmauer in Zelking soll abgetragen werden, ein Fundament gemacht und mit einer durchgehenden Höhe von 1 m wieder mit den alten Steinen aufgemauert werden.</w:t>
      </w:r>
    </w:p>
    <w:p w14:paraId="3753559B" w14:textId="77777777" w:rsidR="00C026A7" w:rsidRDefault="004E543D" w:rsidP="00C026A7">
      <w:pPr>
        <w:pStyle w:val="BodyText"/>
        <w:rPr>
          <w:color w:val="000000"/>
        </w:rPr>
      </w:pPr>
      <w:r>
        <w:rPr>
          <w:color w:val="000000"/>
        </w:rPr>
        <w:t xml:space="preserve">Die Abbruch- und Fundamentarbeiten werden von den Gemeindearbeitern durchgeführt. </w:t>
      </w:r>
      <w:r w:rsidR="00542454">
        <w:rPr>
          <w:color w:val="000000"/>
        </w:rPr>
        <w:t>Die Wiedererrichtung der Mauer soll mit freiwilligen Helfern erfolgen.</w:t>
      </w:r>
    </w:p>
    <w:p w14:paraId="1307F381" w14:textId="77777777" w:rsidR="00542454" w:rsidRDefault="00542454" w:rsidP="00C026A7">
      <w:pPr>
        <w:pStyle w:val="BodyText"/>
        <w:rPr>
          <w:color w:val="000000"/>
        </w:rPr>
      </w:pPr>
      <w:r>
        <w:rPr>
          <w:color w:val="000000"/>
        </w:rPr>
        <w:t>Es wird auch angeregt, eine Urnenwand in die Mauer einzuarbeiten.</w:t>
      </w:r>
    </w:p>
    <w:p w14:paraId="33154753" w14:textId="77777777" w:rsidR="00C026A7" w:rsidRDefault="00542454" w:rsidP="00C026A7">
      <w:pPr>
        <w:pStyle w:val="BodyText"/>
        <w:rPr>
          <w:color w:val="000000"/>
        </w:rPr>
      </w:pPr>
      <w:r>
        <w:rPr>
          <w:color w:val="000000"/>
        </w:rPr>
        <w:lastRenderedPageBreak/>
        <w:t>Bgm. Antrag: Die alte Friedhofsmauer in Zelking soll abgetragen werden und mit freiwilligen Helfern mit einer durchgehenden Höhe von 1 m mit den alten Steinen wieder aufgebaut werden.</w:t>
      </w:r>
    </w:p>
    <w:p w14:paraId="525DFC1D" w14:textId="77777777" w:rsidR="00C026A7" w:rsidRDefault="00542454" w:rsidP="00C026A7">
      <w:pPr>
        <w:pStyle w:val="BodyText"/>
        <w:rPr>
          <w:color w:val="000000"/>
        </w:rPr>
      </w:pPr>
      <w:r>
        <w:rPr>
          <w:color w:val="000000"/>
        </w:rPr>
        <w:t>Abstimmung: einstimmig</w:t>
      </w:r>
    </w:p>
    <w:p w14:paraId="7A9DD0E1" w14:textId="77777777" w:rsidR="00C026A7" w:rsidRPr="00C026A7" w:rsidRDefault="00C026A7" w:rsidP="00C026A7">
      <w:pPr>
        <w:pStyle w:val="BodyText"/>
        <w:rPr>
          <w:color w:val="000000"/>
          <w:sz w:val="16"/>
        </w:rPr>
      </w:pPr>
      <w:hyperlink w:anchor="TO" w:history="1">
        <w:r w:rsidRPr="00C026A7">
          <w:rPr>
            <w:rStyle w:val="Hyperlink"/>
            <w:sz w:val="16"/>
            <w:szCs w:val="20"/>
          </w:rPr>
          <w:t>«zur Tagesordnung</w:t>
        </w:r>
      </w:hyperlink>
    </w:p>
    <w:p w14:paraId="13633A9B" w14:textId="77777777" w:rsidR="00C026A7" w:rsidRDefault="00C026A7" w:rsidP="00C026A7">
      <w:pPr>
        <w:pStyle w:val="BodyText"/>
        <w:rPr>
          <w:color w:val="000000"/>
        </w:rPr>
      </w:pPr>
    </w:p>
    <w:p w14:paraId="60CC1151" w14:textId="77777777" w:rsidR="00C026A7" w:rsidRDefault="00C026A7" w:rsidP="00C026A7">
      <w:pPr>
        <w:pStyle w:val="BodyText"/>
        <w:rPr>
          <w:color w:val="000000"/>
        </w:rPr>
      </w:pPr>
      <w:bookmarkStart w:id="9" w:name="GRTOP9_24052006_0"/>
      <w:bookmarkEnd w:id="9"/>
      <w:r>
        <w:rPr>
          <w:b/>
          <w:color w:val="000000"/>
        </w:rPr>
        <w:t>TOP 9.) Bericht des Bgm. und der Obleute</w:t>
      </w:r>
    </w:p>
    <w:p w14:paraId="0FC1356F" w14:textId="77777777" w:rsidR="00C026A7" w:rsidRDefault="00AC6BEB" w:rsidP="00AC6BEB">
      <w:pPr>
        <w:pStyle w:val="BodyText"/>
        <w:numPr>
          <w:ilvl w:val="0"/>
          <w:numId w:val="1"/>
        </w:numPr>
        <w:rPr>
          <w:color w:val="000000"/>
        </w:rPr>
      </w:pPr>
      <w:r>
        <w:rPr>
          <w:color w:val="000000"/>
        </w:rPr>
        <w:t>Schulbesichtigung in Texing am Freitag</w:t>
      </w:r>
    </w:p>
    <w:p w14:paraId="022B911C" w14:textId="77777777" w:rsidR="00AC6BEB" w:rsidRDefault="00AC6BEB" w:rsidP="00AC6BEB">
      <w:pPr>
        <w:pStyle w:val="BodyText"/>
        <w:numPr>
          <w:ilvl w:val="0"/>
          <w:numId w:val="1"/>
        </w:numPr>
        <w:rPr>
          <w:color w:val="000000"/>
        </w:rPr>
      </w:pPr>
      <w:r>
        <w:rPr>
          <w:color w:val="000000"/>
        </w:rPr>
        <w:t>Dach am Bauhof Matzleinsdorf ist repariert. Leichenhalle wird gerade saniert.</w:t>
      </w:r>
    </w:p>
    <w:p w14:paraId="5C6A91F9" w14:textId="77777777" w:rsidR="00AC6BEB" w:rsidRDefault="00AC6BEB" w:rsidP="00AC6BEB">
      <w:pPr>
        <w:pStyle w:val="BodyText"/>
        <w:numPr>
          <w:ilvl w:val="0"/>
          <w:numId w:val="1"/>
        </w:numPr>
        <w:rPr>
          <w:color w:val="000000"/>
        </w:rPr>
      </w:pPr>
      <w:r>
        <w:rPr>
          <w:color w:val="000000"/>
        </w:rPr>
        <w:t>am 12. Juni ist eine Infoveranstaltung – Abwasserplan für die betroffenen Häuser</w:t>
      </w:r>
    </w:p>
    <w:p w14:paraId="7F6EDD24" w14:textId="77777777" w:rsidR="00AC6BEB" w:rsidRDefault="00AC6BEB" w:rsidP="00AC6BEB">
      <w:pPr>
        <w:pStyle w:val="BodyText"/>
        <w:numPr>
          <w:ilvl w:val="0"/>
          <w:numId w:val="1"/>
        </w:numPr>
        <w:rPr>
          <w:color w:val="000000"/>
        </w:rPr>
      </w:pPr>
      <w:r>
        <w:rPr>
          <w:color w:val="000000"/>
        </w:rPr>
        <w:t>Verkehrsverhandlung Busbucht Freiningau und B1-Begadigung</w:t>
      </w:r>
    </w:p>
    <w:p w14:paraId="5B269D32" w14:textId="77777777" w:rsidR="00AC6BEB" w:rsidRDefault="00AC6BEB" w:rsidP="00AC6BEB">
      <w:pPr>
        <w:pStyle w:val="BodyText"/>
        <w:numPr>
          <w:ilvl w:val="0"/>
          <w:numId w:val="1"/>
        </w:numPr>
        <w:rPr>
          <w:color w:val="000000"/>
        </w:rPr>
      </w:pPr>
      <w:r>
        <w:rPr>
          <w:color w:val="000000"/>
        </w:rPr>
        <w:t>Sanierung der Asphaltdecke der Gemeindestraßen durch Gemeindearbeiter mit Hilfe der Straßenmeisterei Melk ist im Gange</w:t>
      </w:r>
    </w:p>
    <w:p w14:paraId="73696F63" w14:textId="77777777" w:rsidR="0078546A" w:rsidRDefault="0078546A" w:rsidP="00AC6BEB">
      <w:pPr>
        <w:pStyle w:val="BodyText"/>
        <w:numPr>
          <w:ilvl w:val="0"/>
          <w:numId w:val="1"/>
        </w:numPr>
        <w:rPr>
          <w:color w:val="000000"/>
        </w:rPr>
      </w:pPr>
      <w:r>
        <w:rPr>
          <w:color w:val="000000"/>
        </w:rPr>
        <w:t>Bauausschuss hat getagt – Liste mit Tätigkeiten</w:t>
      </w:r>
    </w:p>
    <w:p w14:paraId="2EE31C35" w14:textId="77777777" w:rsidR="0078546A" w:rsidRDefault="0078546A" w:rsidP="00AC6BEB">
      <w:pPr>
        <w:pStyle w:val="BodyText"/>
        <w:numPr>
          <w:ilvl w:val="0"/>
          <w:numId w:val="1"/>
        </w:numPr>
        <w:rPr>
          <w:color w:val="000000"/>
        </w:rPr>
      </w:pPr>
      <w:r>
        <w:rPr>
          <w:color w:val="000000"/>
        </w:rPr>
        <w:t>Hinweisschilder – Wanderwege</w:t>
      </w:r>
    </w:p>
    <w:p w14:paraId="59BDDEAA" w14:textId="77777777" w:rsidR="0078546A" w:rsidRDefault="0078546A" w:rsidP="00AC6BEB">
      <w:pPr>
        <w:pStyle w:val="BodyText"/>
        <w:numPr>
          <w:ilvl w:val="0"/>
          <w:numId w:val="1"/>
        </w:numPr>
        <w:rPr>
          <w:color w:val="000000"/>
        </w:rPr>
      </w:pPr>
      <w:r>
        <w:rPr>
          <w:color w:val="000000"/>
        </w:rPr>
        <w:t>Heizanlage, Agrarwege-Sanierung - Unwetterschäden</w:t>
      </w:r>
    </w:p>
    <w:p w14:paraId="64140F8D" w14:textId="77777777" w:rsidR="00C026A7" w:rsidRDefault="00C026A7" w:rsidP="00C026A7">
      <w:pPr>
        <w:pStyle w:val="BodyText"/>
        <w:rPr>
          <w:color w:val="000000"/>
        </w:rPr>
      </w:pPr>
    </w:p>
    <w:p w14:paraId="70A56E5C" w14:textId="77777777" w:rsidR="00C026A7" w:rsidRPr="00C026A7" w:rsidRDefault="00C026A7" w:rsidP="00C026A7">
      <w:pPr>
        <w:pStyle w:val="BodyText"/>
        <w:rPr>
          <w:color w:val="000000"/>
          <w:sz w:val="16"/>
        </w:rPr>
      </w:pPr>
      <w:hyperlink w:anchor="TO" w:history="1">
        <w:r w:rsidRPr="00C026A7">
          <w:rPr>
            <w:rStyle w:val="Hyperlink"/>
            <w:sz w:val="16"/>
            <w:szCs w:val="20"/>
          </w:rPr>
          <w:t>«zur Tagesordnung</w:t>
        </w:r>
      </w:hyperlink>
    </w:p>
    <w:p w14:paraId="1587ACF8" w14:textId="77777777" w:rsidR="00C026A7" w:rsidRDefault="00C026A7" w:rsidP="00C026A7">
      <w:pPr>
        <w:pStyle w:val="BodyText"/>
        <w:rPr>
          <w:color w:val="000000"/>
        </w:rPr>
      </w:pPr>
    </w:p>
    <w:p w14:paraId="11036F01" w14:textId="77777777" w:rsidR="00C026A7" w:rsidRDefault="00C026A7" w:rsidP="00C026A7">
      <w:pPr>
        <w:pStyle w:val="BodyText"/>
        <w:rPr>
          <w:color w:val="000000"/>
        </w:rPr>
      </w:pPr>
    </w:p>
    <w:p w14:paraId="4BC622B9" w14:textId="77777777" w:rsidR="00C026A7" w:rsidRDefault="00C026A7" w:rsidP="00C026A7">
      <w:pPr>
        <w:pStyle w:val="BodyText"/>
        <w:rPr>
          <w:color w:val="000000"/>
          <w:sz w:val="20"/>
        </w:rPr>
      </w:pPr>
    </w:p>
    <w:p w14:paraId="0B2EF73D" w14:textId="77777777" w:rsidR="00C026A7" w:rsidRDefault="00C026A7" w:rsidP="00C026A7">
      <w:pPr>
        <w:pStyle w:val="BodyText"/>
        <w:rPr>
          <w:color w:val="000000"/>
          <w:sz w:val="20"/>
        </w:rPr>
      </w:pPr>
      <w:r>
        <w:rPr>
          <w:color w:val="000000"/>
          <w:sz w:val="20"/>
        </w:rPr>
        <w:t>Dieses Protokoll wurde genehmigt in der Sitzung am _____________.</w:t>
      </w:r>
    </w:p>
    <w:p w14:paraId="23CFA572" w14:textId="77777777" w:rsidR="00C026A7" w:rsidRDefault="00C026A7" w:rsidP="00C026A7">
      <w:pPr>
        <w:pStyle w:val="BodyText"/>
        <w:rPr>
          <w:color w:val="000000"/>
          <w:sz w:val="20"/>
        </w:rPr>
      </w:pPr>
    </w:p>
    <w:p w14:paraId="700AC86C" w14:textId="77777777" w:rsidR="000E2163" w:rsidRPr="00C026A7" w:rsidRDefault="00C026A7" w:rsidP="00C026A7">
      <w:pPr>
        <w:pStyle w:val="BodyText"/>
        <w:jc w:val="center"/>
        <w:rPr>
          <w:color w:val="000000"/>
          <w:sz w:val="20"/>
        </w:rPr>
      </w:pPr>
      <w:r>
        <w:rPr>
          <w:color w:val="000000"/>
          <w:sz w:val="20"/>
        </w:rPr>
        <w:t>Unterschriften</w:t>
      </w:r>
    </w:p>
    <w:sectPr w:rsidR="000E2163" w:rsidRPr="00C026A7"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C2F2" w14:textId="77777777" w:rsidR="00143DC3" w:rsidRDefault="00143DC3">
      <w:r>
        <w:separator/>
      </w:r>
    </w:p>
  </w:endnote>
  <w:endnote w:type="continuationSeparator" w:id="0">
    <w:p w14:paraId="11A7FA28" w14:textId="77777777" w:rsidR="00143DC3" w:rsidRDefault="0014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688C" w14:textId="77777777" w:rsidR="00C026A7" w:rsidRPr="00F05FE5" w:rsidRDefault="00C026A7" w:rsidP="00FB128E">
    <w:pPr>
      <w:pStyle w:val="Footer"/>
      <w:tabs>
        <w:tab w:val="clear" w:pos="9072"/>
        <w:tab w:val="right" w:pos="9639"/>
      </w:tabs>
      <w:rPr>
        <w:rFonts w:ascii="Bernstein-Regular" w:hAnsi="Bernstein-Regular"/>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14615E">
      <w:rPr>
        <w:rFonts w:ascii="Bernstein-Regular" w:hAnsi="Bernstein-Regular"/>
        <w:noProof/>
        <w:sz w:val="12"/>
      </w:rPr>
      <w:t>E:\Gemeindeverwaltung\Gemeinderat\Protokollegr\P_GR24.05.2006.DOC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14615E">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14615E">
      <w:rPr>
        <w:rFonts w:ascii="Bernstein-Regular" w:hAnsi="Bernstein-Regular"/>
        <w:noProof/>
        <w:sz w:val="12"/>
      </w:rPr>
      <w:t>Dienstag, 30. Mai 2006</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E352E2">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E352E2">
      <w:rPr>
        <w:rStyle w:val="PageNumber"/>
        <w:rFonts w:ascii="Bernstein-Regular" w:hAnsi="Bernstein-Regular"/>
        <w:noProof/>
        <w:sz w:val="18"/>
      </w:rPr>
      <w:t>4</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30C5" w14:textId="77777777" w:rsidR="00C026A7" w:rsidRPr="0045084F" w:rsidRDefault="00C026A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14615E">
      <w:rPr>
        <w:noProof/>
        <w:sz w:val="12"/>
      </w:rPr>
      <w:t>E:\Gemeindeverwaltung\Gemeinderat\Protokollegr\P_GR24.05.2006.DOC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14615E">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14615E">
      <w:rPr>
        <w:noProof/>
        <w:sz w:val="12"/>
      </w:rPr>
      <w:t>Dienstag, 30. Mai 2006</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E352E2">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6E6E" w14:textId="77777777" w:rsidR="00143DC3" w:rsidRDefault="00143DC3">
      <w:r>
        <w:separator/>
      </w:r>
    </w:p>
  </w:footnote>
  <w:footnote w:type="continuationSeparator" w:id="0">
    <w:p w14:paraId="1D303BF0" w14:textId="77777777" w:rsidR="00143DC3" w:rsidRDefault="0014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A7A9" w14:textId="77777777" w:rsidR="00C026A7" w:rsidRDefault="000B548D" w:rsidP="00BE1517">
    <w:r>
      <w:rPr>
        <w:noProof/>
        <w:sz w:val="32"/>
        <w:szCs w:val="32"/>
        <w:lang w:eastAsia="de-AT"/>
      </w:rPr>
      <w:drawing>
        <wp:anchor distT="0" distB="0" distL="114300" distR="114300" simplePos="0" relativeHeight="251656192" behindDoc="1" locked="0" layoutInCell="1" allowOverlap="1" wp14:anchorId="3057B5A5" wp14:editId="2FE05262">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4BC55277" wp14:editId="6BF98967">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F191D04" wp14:editId="617B122B">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4974F528" wp14:editId="26EDCAD6">
              <wp:simplePos x="0" y="0"/>
              <wp:positionH relativeFrom="column">
                <wp:posOffset>1778000</wp:posOffset>
              </wp:positionH>
              <wp:positionV relativeFrom="paragraph">
                <wp:posOffset>-71755</wp:posOffset>
              </wp:positionV>
              <wp:extent cx="3911600" cy="313055"/>
              <wp:effectExtent l="0" t="0" r="0" b="0"/>
              <wp:wrapNone/>
              <wp:docPr id="1431510020"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1CEB1F" w14:textId="77777777" w:rsidR="000B548D" w:rsidRPr="000B548D" w:rsidRDefault="000B548D" w:rsidP="000B548D">
                          <w:pPr>
                            <w:jc w:val="center"/>
                            <w:rPr>
                              <w:color w:val="00006A"/>
                              <w:sz w:val="24"/>
                              <w:szCs w:val="24"/>
                              <w:lang w:val="en-GB"/>
                              <w14:shadow w14:blurRad="0" w14:dist="45847" w14:dir="2021404" w14:sx="100000" w14:sy="100000" w14:kx="0" w14:ky="0" w14:algn="ctr">
                                <w14:srgbClr w14:val="B2B2B2">
                                  <w14:alpha w14:val="20000"/>
                                </w14:srgbClr>
                              </w14:shadow>
                            </w:rPr>
                          </w:pPr>
                          <w:r w:rsidRPr="000B548D">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974F528"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081CEB1F" w14:textId="77777777" w:rsidR="000B548D" w:rsidRPr="000B548D" w:rsidRDefault="000B548D" w:rsidP="000B548D">
                    <w:pPr>
                      <w:jc w:val="center"/>
                      <w:rPr>
                        <w:color w:val="00006A"/>
                        <w:sz w:val="24"/>
                        <w:szCs w:val="24"/>
                        <w:lang w:val="en-GB"/>
                        <w14:shadow w14:blurRad="0" w14:dist="45847" w14:dir="2021404" w14:sx="100000" w14:sy="100000" w14:kx="0" w14:ky="0" w14:algn="ctr">
                          <w14:srgbClr w14:val="B2B2B2">
                            <w14:alpha w14:val="20000"/>
                          </w14:srgbClr>
                        </w14:shadow>
                      </w:rPr>
                    </w:pPr>
                    <w:r w:rsidRPr="000B548D">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4333F0E3" w14:textId="77777777" w:rsidR="00C026A7" w:rsidRDefault="00C026A7" w:rsidP="00BE1517">
    <w:pPr>
      <w:pStyle w:val="Header"/>
      <w:rPr>
        <w:sz w:val="22"/>
        <w:szCs w:val="22"/>
      </w:rPr>
    </w:pPr>
  </w:p>
  <w:p w14:paraId="3AACFCEC" w14:textId="77777777" w:rsidR="00C026A7" w:rsidRPr="00AB1820" w:rsidRDefault="00C026A7" w:rsidP="00BE1517">
    <w:pPr>
      <w:pStyle w:val="Header"/>
    </w:pPr>
    <w:r>
      <w:rPr>
        <w:sz w:val="22"/>
        <w:szCs w:val="22"/>
      </w:rPr>
      <w:t xml:space="preserve">                                   </w:t>
    </w:r>
    <w:r>
      <w:rPr>
        <w:sz w:val="22"/>
        <w:szCs w:val="22"/>
      </w:rPr>
      <w:tab/>
      <w:t xml:space="preserve">                              </w:t>
    </w:r>
    <w:r w:rsidRPr="00AB1820">
      <w:rPr>
        <w:sz w:val="22"/>
        <w:szCs w:val="22"/>
      </w:rPr>
      <w:t>3393 Matzleinsdorf  / Bezirk Melk / NÖ</w:t>
    </w:r>
    <w:r w:rsidRPr="00AB1820">
      <w:t xml:space="preserve">   </w:t>
    </w:r>
    <w:r>
      <w:t xml:space="preserve">  </w:t>
    </w:r>
    <w:r w:rsidRPr="00AB1820">
      <w:t xml:space="preserve">  </w:t>
    </w:r>
  </w:p>
  <w:p w14:paraId="196FB604" w14:textId="77777777" w:rsidR="00C026A7" w:rsidRDefault="00C026A7" w:rsidP="00BE1517">
    <w:pPr>
      <w:pStyle w:val="Header"/>
      <w:rPr>
        <w:sz w:val="32"/>
        <w:szCs w:val="32"/>
      </w:rPr>
    </w:pPr>
    <w:r w:rsidRPr="00AB1820">
      <w:rPr>
        <w:sz w:val="32"/>
        <w:szCs w:val="32"/>
      </w:rPr>
      <w:t xml:space="preserve">             </w:t>
    </w:r>
  </w:p>
  <w:p w14:paraId="6DA6677B" w14:textId="77777777" w:rsidR="00C026A7" w:rsidRPr="00EF14FB" w:rsidRDefault="00C026A7"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73E39"/>
    <w:multiLevelType w:val="hybridMultilevel"/>
    <w:tmpl w:val="C646FD12"/>
    <w:lvl w:ilvl="0" w:tplc="0C070001">
      <w:start w:val="9"/>
      <w:numFmt w:val="bullet"/>
      <w:lvlText w:val=""/>
      <w:lvlJc w:val="left"/>
      <w:pPr>
        <w:tabs>
          <w:tab w:val="num" w:pos="720"/>
        </w:tabs>
        <w:ind w:left="720" w:hanging="360"/>
      </w:pPr>
      <w:rPr>
        <w:rFonts w:ascii="Symbol" w:eastAsia="Times New Roman" w:hAnsi="Symbol"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32879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0o8ZKshhGPZeowyP9ney6xKtIRIIkNUNujoTkny1S30pW+07NvItEwBQpWDNxMEKDhG2dOrdxn190yJZDMyyug==" w:salt="3O1nBvmihJC9U/9+RouSk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548D"/>
    <w:rsid w:val="000D603F"/>
    <w:rsid w:val="000E2163"/>
    <w:rsid w:val="000E6B70"/>
    <w:rsid w:val="000F061B"/>
    <w:rsid w:val="001356EF"/>
    <w:rsid w:val="00143DC3"/>
    <w:rsid w:val="0014615E"/>
    <w:rsid w:val="00153DD7"/>
    <w:rsid w:val="00161628"/>
    <w:rsid w:val="001738DA"/>
    <w:rsid w:val="001B3757"/>
    <w:rsid w:val="001F3B86"/>
    <w:rsid w:val="00201C9B"/>
    <w:rsid w:val="0021006C"/>
    <w:rsid w:val="00273E05"/>
    <w:rsid w:val="002F3852"/>
    <w:rsid w:val="002F4BAC"/>
    <w:rsid w:val="00324BED"/>
    <w:rsid w:val="00354C44"/>
    <w:rsid w:val="00363574"/>
    <w:rsid w:val="00374E90"/>
    <w:rsid w:val="003D0572"/>
    <w:rsid w:val="003F002D"/>
    <w:rsid w:val="003F09F0"/>
    <w:rsid w:val="003F2447"/>
    <w:rsid w:val="0040730F"/>
    <w:rsid w:val="00426009"/>
    <w:rsid w:val="004345A1"/>
    <w:rsid w:val="0045084F"/>
    <w:rsid w:val="00456A92"/>
    <w:rsid w:val="00473CC7"/>
    <w:rsid w:val="004E116B"/>
    <w:rsid w:val="004E420F"/>
    <w:rsid w:val="004E543D"/>
    <w:rsid w:val="004E5B80"/>
    <w:rsid w:val="00542454"/>
    <w:rsid w:val="00582DD6"/>
    <w:rsid w:val="005A7FD5"/>
    <w:rsid w:val="005D5E2E"/>
    <w:rsid w:val="006259BF"/>
    <w:rsid w:val="00672C44"/>
    <w:rsid w:val="00681E11"/>
    <w:rsid w:val="006C28FB"/>
    <w:rsid w:val="006F38FE"/>
    <w:rsid w:val="00713999"/>
    <w:rsid w:val="00781AF6"/>
    <w:rsid w:val="0078546A"/>
    <w:rsid w:val="00853711"/>
    <w:rsid w:val="008D3E15"/>
    <w:rsid w:val="008D4BF3"/>
    <w:rsid w:val="008E54A0"/>
    <w:rsid w:val="008F490C"/>
    <w:rsid w:val="0090141F"/>
    <w:rsid w:val="009606F0"/>
    <w:rsid w:val="00A10485"/>
    <w:rsid w:val="00A27819"/>
    <w:rsid w:val="00A5193D"/>
    <w:rsid w:val="00A64EFB"/>
    <w:rsid w:val="00AB1820"/>
    <w:rsid w:val="00AC6BEB"/>
    <w:rsid w:val="00AE7705"/>
    <w:rsid w:val="00B20B71"/>
    <w:rsid w:val="00B24D94"/>
    <w:rsid w:val="00B36F09"/>
    <w:rsid w:val="00B44548"/>
    <w:rsid w:val="00BE1517"/>
    <w:rsid w:val="00C026A7"/>
    <w:rsid w:val="00C279A0"/>
    <w:rsid w:val="00C458C4"/>
    <w:rsid w:val="00C61DF0"/>
    <w:rsid w:val="00CC1241"/>
    <w:rsid w:val="00CD4160"/>
    <w:rsid w:val="00CE4B9D"/>
    <w:rsid w:val="00D012E8"/>
    <w:rsid w:val="00D32D16"/>
    <w:rsid w:val="00D36C57"/>
    <w:rsid w:val="00D3736E"/>
    <w:rsid w:val="00DE2E54"/>
    <w:rsid w:val="00E0163F"/>
    <w:rsid w:val="00E352E2"/>
    <w:rsid w:val="00E76919"/>
    <w:rsid w:val="00E86BA4"/>
    <w:rsid w:val="00E93DDC"/>
    <w:rsid w:val="00E95B82"/>
    <w:rsid w:val="00E97BEE"/>
    <w:rsid w:val="00EF14FB"/>
    <w:rsid w:val="00EF2AF3"/>
    <w:rsid w:val="00F00A95"/>
    <w:rsid w:val="00F05FE5"/>
    <w:rsid w:val="00F50174"/>
    <w:rsid w:val="00FA1763"/>
    <w:rsid w:val="00FA7FA1"/>
    <w:rsid w:val="00FB128E"/>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6481D"/>
  <w15:chartTrackingRefBased/>
  <w15:docId w15:val="{54C5BE02-CEA4-3B4C-83D3-13B9F878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11490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6425</Characters>
  <Application>Microsoft Office Word</Application>
  <DocSecurity>8</DocSecurity>
  <Lines>53</Lines>
  <Paragraphs>15</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7537</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8060987</vt:i4>
      </vt:variant>
      <vt:variant>
        <vt:i4>24</vt:i4>
      </vt:variant>
      <vt:variant>
        <vt:i4>0</vt:i4>
      </vt:variant>
      <vt:variant>
        <vt:i4>5</vt:i4>
      </vt:variant>
      <vt:variant>
        <vt:lpwstr/>
      </vt:variant>
      <vt:variant>
        <vt:lpwstr>GRTOP9_24052006_0</vt:lpwstr>
      </vt:variant>
      <vt:variant>
        <vt:i4>7995451</vt:i4>
      </vt:variant>
      <vt:variant>
        <vt:i4>21</vt:i4>
      </vt:variant>
      <vt:variant>
        <vt:i4>0</vt:i4>
      </vt:variant>
      <vt:variant>
        <vt:i4>5</vt:i4>
      </vt:variant>
      <vt:variant>
        <vt:lpwstr/>
      </vt:variant>
      <vt:variant>
        <vt:lpwstr>GRTOP8_24052006_8</vt:lpwstr>
      </vt:variant>
      <vt:variant>
        <vt:i4>7667771</vt:i4>
      </vt:variant>
      <vt:variant>
        <vt:i4>18</vt:i4>
      </vt:variant>
      <vt:variant>
        <vt:i4>0</vt:i4>
      </vt:variant>
      <vt:variant>
        <vt:i4>5</vt:i4>
      </vt:variant>
      <vt:variant>
        <vt:lpwstr/>
      </vt:variant>
      <vt:variant>
        <vt:lpwstr>GRTOP7_24052006_0</vt:lpwstr>
      </vt:variant>
      <vt:variant>
        <vt:i4>7602235</vt:i4>
      </vt:variant>
      <vt:variant>
        <vt:i4>15</vt:i4>
      </vt:variant>
      <vt:variant>
        <vt:i4>0</vt:i4>
      </vt:variant>
      <vt:variant>
        <vt:i4>5</vt:i4>
      </vt:variant>
      <vt:variant>
        <vt:lpwstr/>
      </vt:variant>
      <vt:variant>
        <vt:lpwstr>GRTOP6_24052006_1</vt:lpwstr>
      </vt:variant>
      <vt:variant>
        <vt:i4>7798843</vt:i4>
      </vt:variant>
      <vt:variant>
        <vt:i4>12</vt:i4>
      </vt:variant>
      <vt:variant>
        <vt:i4>0</vt:i4>
      </vt:variant>
      <vt:variant>
        <vt:i4>5</vt:i4>
      </vt:variant>
      <vt:variant>
        <vt:lpwstr/>
      </vt:variant>
      <vt:variant>
        <vt:lpwstr>GRTOP5_24052006_1</vt:lpwstr>
      </vt:variant>
      <vt:variant>
        <vt:i4>7733307</vt:i4>
      </vt:variant>
      <vt:variant>
        <vt:i4>9</vt:i4>
      </vt:variant>
      <vt:variant>
        <vt:i4>0</vt:i4>
      </vt:variant>
      <vt:variant>
        <vt:i4>5</vt:i4>
      </vt:variant>
      <vt:variant>
        <vt:lpwstr/>
      </vt:variant>
      <vt:variant>
        <vt:lpwstr>GRTOP4_24052006_0</vt:lpwstr>
      </vt:variant>
      <vt:variant>
        <vt:i4>7405627</vt:i4>
      </vt:variant>
      <vt:variant>
        <vt:i4>6</vt:i4>
      </vt:variant>
      <vt:variant>
        <vt:i4>0</vt:i4>
      </vt:variant>
      <vt:variant>
        <vt:i4>5</vt:i4>
      </vt:variant>
      <vt:variant>
        <vt:lpwstr/>
      </vt:variant>
      <vt:variant>
        <vt:lpwstr>GRTOP3_24052006_0</vt:lpwstr>
      </vt:variant>
      <vt:variant>
        <vt:i4>7340091</vt:i4>
      </vt:variant>
      <vt:variant>
        <vt:i4>3</vt:i4>
      </vt:variant>
      <vt:variant>
        <vt:i4>0</vt:i4>
      </vt:variant>
      <vt:variant>
        <vt:i4>5</vt:i4>
      </vt:variant>
      <vt:variant>
        <vt:lpwstr/>
      </vt:variant>
      <vt:variant>
        <vt:lpwstr>GRTOP2_24052006_2</vt:lpwstr>
      </vt:variant>
      <vt:variant>
        <vt:i4>7536699</vt:i4>
      </vt:variant>
      <vt:variant>
        <vt:i4>0</vt:i4>
      </vt:variant>
      <vt:variant>
        <vt:i4>0</vt:i4>
      </vt:variant>
      <vt:variant>
        <vt:i4>5</vt:i4>
      </vt:variant>
      <vt:variant>
        <vt:lpwstr/>
      </vt:variant>
      <vt:variant>
        <vt:lpwstr>GRTOP1_24052006_6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2006-05-30T11:29:00Z</cp:lastPrinted>
  <dcterms:created xsi:type="dcterms:W3CDTF">2025-05-21T11:55:00Z</dcterms:created>
  <dcterms:modified xsi:type="dcterms:W3CDTF">2025-05-21T11:55:00Z</dcterms:modified>
</cp:coreProperties>
</file>