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F0C22" w14:textId="77777777" w:rsidR="00014146" w:rsidRDefault="00014146" w:rsidP="00014146">
      <w:pPr>
        <w:jc w:val="center"/>
        <w:rPr>
          <w:sz w:val="40"/>
          <w:szCs w:val="24"/>
        </w:rPr>
      </w:pPr>
      <w:r>
        <w:rPr>
          <w:b/>
          <w:sz w:val="40"/>
          <w:szCs w:val="24"/>
        </w:rPr>
        <w:t>Sitzungsprotokoll</w:t>
      </w:r>
    </w:p>
    <w:p w14:paraId="63814FE9" w14:textId="77777777" w:rsidR="00014146" w:rsidRDefault="00014146" w:rsidP="00014146">
      <w:pPr>
        <w:pStyle w:val="BodyText"/>
        <w:jc w:val="center"/>
        <w:rPr>
          <w:color w:val="000000"/>
          <w:sz w:val="32"/>
        </w:rPr>
      </w:pPr>
      <w:r>
        <w:rPr>
          <w:sz w:val="32"/>
        </w:rPr>
        <w:t xml:space="preserve">über die </w:t>
      </w:r>
      <w:r>
        <w:rPr>
          <w:color w:val="000080"/>
          <w:sz w:val="32"/>
        </w:rPr>
        <w:t>Gemeinderatsitzung</w:t>
      </w:r>
      <w:r>
        <w:rPr>
          <w:color w:val="000000"/>
          <w:sz w:val="32"/>
        </w:rPr>
        <w:t xml:space="preserve"> vom 30.03.2006</w:t>
      </w:r>
    </w:p>
    <w:p w14:paraId="72E39C7F" w14:textId="77777777" w:rsidR="00014146" w:rsidRDefault="00014146" w:rsidP="00014146">
      <w:pPr>
        <w:pStyle w:val="BodyText"/>
        <w:rPr>
          <w:color w:val="000000"/>
          <w:sz w:val="32"/>
        </w:rPr>
      </w:pPr>
    </w:p>
    <w:p w14:paraId="20F7A1D5" w14:textId="77777777" w:rsidR="00014146" w:rsidRDefault="00014146" w:rsidP="00014146">
      <w:pPr>
        <w:pStyle w:val="BodyText"/>
        <w:tabs>
          <w:tab w:val="left" w:pos="8000"/>
        </w:tabs>
        <w:rPr>
          <w:color w:val="000000"/>
        </w:rPr>
      </w:pPr>
      <w:r>
        <w:rPr>
          <w:color w:val="000000"/>
        </w:rPr>
        <w:t>Beginn: 19:30 Uhr</w:t>
      </w:r>
      <w:r>
        <w:rPr>
          <w:color w:val="000000"/>
        </w:rPr>
        <w:tab/>
        <w:t xml:space="preserve">Ende: </w:t>
      </w:r>
      <w:r w:rsidR="00E25871">
        <w:rPr>
          <w:color w:val="000000"/>
        </w:rPr>
        <w:t xml:space="preserve">21.45 </w:t>
      </w:r>
      <w:r>
        <w:rPr>
          <w:color w:val="000000"/>
        </w:rPr>
        <w:t>Uhr</w:t>
      </w:r>
    </w:p>
    <w:p w14:paraId="57083F38" w14:textId="77777777" w:rsidR="00014146" w:rsidRDefault="00014146" w:rsidP="00014146">
      <w:pPr>
        <w:pStyle w:val="BodyText"/>
        <w:tabs>
          <w:tab w:val="left" w:pos="8000"/>
        </w:tabs>
        <w:rPr>
          <w:color w:val="000000"/>
        </w:rPr>
      </w:pPr>
    </w:p>
    <w:p w14:paraId="726E3530" w14:textId="77777777" w:rsidR="00014146" w:rsidRDefault="00014146" w:rsidP="00014146">
      <w:pPr>
        <w:pStyle w:val="BodyText"/>
        <w:tabs>
          <w:tab w:val="left" w:pos="400"/>
          <w:tab w:val="left" w:pos="3800"/>
          <w:tab w:val="left" w:pos="7200"/>
          <w:tab w:val="left" w:pos="10000"/>
        </w:tabs>
        <w:rPr>
          <w:color w:val="000000"/>
        </w:rPr>
      </w:pPr>
      <w:r>
        <w:rPr>
          <w:i/>
          <w:color w:val="000000"/>
        </w:rPr>
        <w:t>Anwesend:</w:t>
      </w:r>
    </w:p>
    <w:p w14:paraId="08FB5738" w14:textId="77777777" w:rsidR="00014146" w:rsidRDefault="00014146" w:rsidP="00014146">
      <w:pPr>
        <w:pStyle w:val="BodyText"/>
        <w:tabs>
          <w:tab w:val="left" w:pos="400"/>
          <w:tab w:val="left" w:pos="3800"/>
          <w:tab w:val="left" w:pos="7200"/>
          <w:tab w:val="left" w:pos="10000"/>
        </w:tabs>
        <w:rPr>
          <w:color w:val="000000"/>
        </w:rPr>
      </w:pPr>
      <w:r>
        <w:rPr>
          <w:color w:val="000000"/>
        </w:rPr>
        <w:tab/>
        <w:t>Bgm. Bürg Gerhard</w:t>
      </w:r>
      <w:r>
        <w:rPr>
          <w:color w:val="000000"/>
        </w:rPr>
        <w:tab/>
        <w:t>Vzbgm. Erhart Engelbert</w:t>
      </w:r>
      <w:r>
        <w:rPr>
          <w:color w:val="000000"/>
        </w:rPr>
        <w:tab/>
        <w:t>GfGR Handl Walter</w:t>
      </w:r>
      <w:r>
        <w:rPr>
          <w:color w:val="000000"/>
        </w:rPr>
        <w:tab/>
        <w:t>GfGR Wieseneder Karin</w:t>
      </w:r>
      <w:r>
        <w:rPr>
          <w:color w:val="000000"/>
        </w:rPr>
        <w:tab/>
        <w:t>GfGR Fuchs Karl</w:t>
      </w:r>
      <w:r>
        <w:rPr>
          <w:color w:val="000000"/>
        </w:rPr>
        <w:tab/>
      </w:r>
      <w:r>
        <w:rPr>
          <w:color w:val="000000"/>
        </w:rPr>
        <w:tab/>
        <w:t>GfGR Loidl Manfred</w:t>
      </w:r>
      <w:r>
        <w:rPr>
          <w:color w:val="000000"/>
        </w:rPr>
        <w:tab/>
        <w:t>GR Ramharter Gernot</w:t>
      </w:r>
      <w:r>
        <w:rPr>
          <w:color w:val="000000"/>
        </w:rPr>
        <w:tab/>
        <w:t>GR Baumgartner Franz</w:t>
      </w:r>
      <w:r>
        <w:rPr>
          <w:color w:val="000000"/>
        </w:rPr>
        <w:tab/>
      </w:r>
      <w:r>
        <w:rPr>
          <w:color w:val="000000"/>
        </w:rPr>
        <w:tab/>
        <w:t>GR Engelmaier Harald</w:t>
      </w:r>
      <w:r>
        <w:rPr>
          <w:color w:val="000000"/>
        </w:rPr>
        <w:tab/>
        <w:t>GR Schmoll Herbert</w:t>
      </w:r>
      <w:r>
        <w:rPr>
          <w:color w:val="000000"/>
        </w:rPr>
        <w:tab/>
        <w:t>GR Zeinzinger Karl</w:t>
      </w:r>
      <w:r>
        <w:rPr>
          <w:color w:val="000000"/>
        </w:rPr>
        <w:tab/>
        <w:t>GR Höbling Ignaz</w:t>
      </w:r>
      <w:r>
        <w:rPr>
          <w:color w:val="000000"/>
        </w:rPr>
        <w:tab/>
        <w:t>GR Ehrenberger Gabriele</w:t>
      </w:r>
      <w:r>
        <w:rPr>
          <w:color w:val="000000"/>
        </w:rPr>
        <w:tab/>
        <w:t>GR Lenk Johann</w:t>
      </w:r>
      <w:r>
        <w:rPr>
          <w:color w:val="000000"/>
        </w:rPr>
        <w:tab/>
        <w:t>GR Tippl Wolfgang</w:t>
      </w:r>
      <w:r>
        <w:rPr>
          <w:color w:val="000000"/>
        </w:rPr>
        <w:tab/>
        <w:t>GR Fischlmaier Andreas</w:t>
      </w:r>
      <w:r>
        <w:rPr>
          <w:color w:val="000000"/>
        </w:rPr>
        <w:tab/>
        <w:t>GR Gruber Herbert</w:t>
      </w:r>
    </w:p>
    <w:p w14:paraId="2D4DBEA9" w14:textId="77777777" w:rsidR="00014146" w:rsidRDefault="00014146" w:rsidP="00014146">
      <w:pPr>
        <w:pStyle w:val="BodyText"/>
        <w:tabs>
          <w:tab w:val="left" w:pos="400"/>
          <w:tab w:val="left" w:pos="3800"/>
          <w:tab w:val="left" w:pos="7200"/>
          <w:tab w:val="left" w:pos="10000"/>
        </w:tabs>
        <w:rPr>
          <w:color w:val="000000"/>
        </w:rPr>
      </w:pPr>
      <w:r>
        <w:rPr>
          <w:i/>
          <w:color w:val="000000"/>
        </w:rPr>
        <w:t>Entschuldigt:</w:t>
      </w:r>
      <w:r w:rsidR="00E25871" w:rsidRPr="00E25871">
        <w:rPr>
          <w:color w:val="000000"/>
        </w:rPr>
        <w:t xml:space="preserve"> </w:t>
      </w:r>
      <w:r w:rsidR="00E25871">
        <w:rPr>
          <w:color w:val="000000"/>
        </w:rPr>
        <w:t xml:space="preserve"> GfGR Moschinger Hubert, GR Riedl Josef</w:t>
      </w:r>
      <w:r>
        <w:rPr>
          <w:color w:val="000000"/>
        </w:rPr>
        <w:tab/>
      </w:r>
      <w:r>
        <w:rPr>
          <w:color w:val="000000"/>
        </w:rPr>
        <w:tab/>
      </w:r>
      <w:r>
        <w:rPr>
          <w:color w:val="000000"/>
        </w:rPr>
        <w:tab/>
      </w:r>
      <w:r>
        <w:rPr>
          <w:color w:val="000000"/>
        </w:rPr>
        <w:tab/>
      </w:r>
    </w:p>
    <w:p w14:paraId="1A981F88" w14:textId="77777777" w:rsidR="00014146" w:rsidRDefault="00014146" w:rsidP="00014146">
      <w:pPr>
        <w:pStyle w:val="BodyText"/>
        <w:rPr>
          <w:i/>
          <w:color w:val="000000"/>
        </w:rPr>
      </w:pPr>
      <w:r>
        <w:rPr>
          <w:i/>
          <w:color w:val="000000"/>
        </w:rPr>
        <w:t>Tagesordnung:</w:t>
      </w:r>
    </w:p>
    <w:bookmarkStart w:id="0" w:name="TO"/>
    <w:bookmarkEnd w:id="0"/>
    <w:p w14:paraId="58FE587B" w14:textId="77777777" w:rsidR="00014146" w:rsidRDefault="00014146" w:rsidP="00014146">
      <w:pPr>
        <w:pStyle w:val="BodyText"/>
        <w:rPr>
          <w:color w:val="000000"/>
        </w:rPr>
      </w:pPr>
      <w:r>
        <w:rPr>
          <w:color w:val="000000"/>
        </w:rPr>
        <w:fldChar w:fldCharType="begin"/>
      </w:r>
      <w:r>
        <w:rPr>
          <w:color w:val="000000"/>
        </w:rPr>
        <w:instrText xml:space="preserve"> HYPERLINK  \l "GRTOP1_30032006_0" </w:instrText>
      </w:r>
      <w:r w:rsidRPr="00014146">
        <w:rPr>
          <w:color w:val="000000"/>
        </w:rPr>
      </w:r>
      <w:r>
        <w:rPr>
          <w:color w:val="000000"/>
        </w:rPr>
        <w:fldChar w:fldCharType="separate"/>
      </w:r>
      <w:r>
        <w:rPr>
          <w:rStyle w:val="Hyperlink"/>
          <w:sz w:val="22"/>
          <w:szCs w:val="20"/>
        </w:rPr>
        <w:t>1.</w:t>
      </w:r>
      <w:r>
        <w:rPr>
          <w:color w:val="000000"/>
        </w:rPr>
        <w:fldChar w:fldCharType="end"/>
      </w:r>
      <w:r>
        <w:rPr>
          <w:color w:val="000000"/>
        </w:rPr>
        <w:t xml:space="preserve"> Entsendung eines GR zum Zivilschutzverband Bezirksleitung Melk</w:t>
      </w:r>
    </w:p>
    <w:p w14:paraId="309549BD" w14:textId="77777777" w:rsidR="00014146" w:rsidRDefault="00014146" w:rsidP="00014146">
      <w:pPr>
        <w:pStyle w:val="BodyText"/>
        <w:rPr>
          <w:color w:val="000000"/>
        </w:rPr>
      </w:pPr>
      <w:hyperlink w:anchor="GRTOP2_30032006_0" w:history="1">
        <w:r>
          <w:rPr>
            <w:rStyle w:val="Hyperlink"/>
            <w:sz w:val="22"/>
            <w:szCs w:val="20"/>
          </w:rPr>
          <w:t>2.</w:t>
        </w:r>
      </w:hyperlink>
      <w:r>
        <w:rPr>
          <w:color w:val="000000"/>
        </w:rPr>
        <w:t xml:space="preserve"> Auftragsvergabe Wasserleitung B215 Mankerstraße Zelking</w:t>
      </w:r>
    </w:p>
    <w:p w14:paraId="6A3AB671" w14:textId="77777777" w:rsidR="00014146" w:rsidRDefault="00014146" w:rsidP="00014146">
      <w:pPr>
        <w:pStyle w:val="BodyText"/>
        <w:rPr>
          <w:color w:val="000000"/>
        </w:rPr>
      </w:pPr>
      <w:hyperlink w:anchor="GRTOP3_30032006_0" w:history="1">
        <w:r>
          <w:rPr>
            <w:rStyle w:val="Hyperlink"/>
            <w:sz w:val="22"/>
            <w:szCs w:val="20"/>
          </w:rPr>
          <w:t>3.</w:t>
        </w:r>
      </w:hyperlink>
      <w:r>
        <w:rPr>
          <w:color w:val="000000"/>
        </w:rPr>
        <w:t xml:space="preserve"> Ansuchen auf Umwidmung der Parz. 889 KG Mannersdorf auf Bauland</w:t>
      </w:r>
    </w:p>
    <w:p w14:paraId="697604A2" w14:textId="77777777" w:rsidR="00014146" w:rsidRDefault="00014146" w:rsidP="00014146">
      <w:pPr>
        <w:pStyle w:val="BodyText"/>
        <w:rPr>
          <w:color w:val="000000"/>
        </w:rPr>
      </w:pPr>
      <w:r>
        <w:rPr>
          <w:color w:val="000000"/>
        </w:rPr>
        <w:fldChar w:fldCharType="begin"/>
      </w:r>
      <w:r>
        <w:rPr>
          <w:color w:val="000000"/>
        </w:rPr>
        <w:instrText xml:space="preserve"> HYPERLINK  \l "GRTOP4_30032006_2" </w:instrText>
      </w:r>
      <w:r w:rsidRPr="00014146">
        <w:rPr>
          <w:color w:val="000000"/>
        </w:rPr>
      </w:r>
      <w:r>
        <w:rPr>
          <w:color w:val="000000"/>
        </w:rPr>
        <w:fldChar w:fldCharType="separate"/>
      </w:r>
      <w:r>
        <w:rPr>
          <w:rStyle w:val="Hyperlink"/>
          <w:sz w:val="22"/>
          <w:szCs w:val="20"/>
        </w:rPr>
        <w:t>4.</w:t>
      </w:r>
      <w:r>
        <w:rPr>
          <w:color w:val="000000"/>
        </w:rPr>
        <w:fldChar w:fldCharType="end"/>
      </w:r>
      <w:r>
        <w:rPr>
          <w:color w:val="000000"/>
        </w:rPr>
        <w:t xml:space="preserve"> </w:t>
      </w:r>
      <w:r w:rsidR="00E25871">
        <w:rPr>
          <w:color w:val="000000"/>
        </w:rPr>
        <w:t>a) Auftragsvergabe für einen Entwurfsplan Schule Zelking</w:t>
      </w:r>
    </w:p>
    <w:p w14:paraId="6F9CB728" w14:textId="77777777" w:rsidR="00014146" w:rsidRDefault="00014146" w:rsidP="00014146">
      <w:pPr>
        <w:pStyle w:val="BodyText"/>
        <w:rPr>
          <w:color w:val="000000"/>
        </w:rPr>
      </w:pPr>
      <w:r>
        <w:rPr>
          <w:color w:val="000000"/>
        </w:rPr>
        <w:fldChar w:fldCharType="begin"/>
      </w:r>
      <w:r>
        <w:rPr>
          <w:color w:val="000000"/>
        </w:rPr>
        <w:instrText xml:space="preserve"> HYPERLINK  \l "GRTOP4_30032006_2" </w:instrText>
      </w:r>
      <w:r w:rsidRPr="00014146">
        <w:rPr>
          <w:color w:val="000000"/>
        </w:rPr>
      </w:r>
      <w:r>
        <w:rPr>
          <w:color w:val="000000"/>
        </w:rPr>
        <w:fldChar w:fldCharType="separate"/>
      </w:r>
      <w:r>
        <w:rPr>
          <w:rStyle w:val="Hyperlink"/>
          <w:sz w:val="22"/>
          <w:szCs w:val="20"/>
        </w:rPr>
        <w:t>4.</w:t>
      </w:r>
      <w:r>
        <w:rPr>
          <w:color w:val="000000"/>
        </w:rPr>
        <w:fldChar w:fldCharType="end"/>
      </w:r>
      <w:r>
        <w:rPr>
          <w:color w:val="000000"/>
        </w:rPr>
        <w:t xml:space="preserve"> </w:t>
      </w:r>
      <w:r w:rsidR="00E25871">
        <w:rPr>
          <w:color w:val="000000"/>
        </w:rPr>
        <w:t>b) Auftragsvergabe für einen Entwurfsplan eines Kindergartens mit 2 Gruppen in Matzleinsdorf</w:t>
      </w:r>
    </w:p>
    <w:p w14:paraId="6A2B607B" w14:textId="77777777" w:rsidR="00014146" w:rsidRDefault="00014146" w:rsidP="00014146">
      <w:pPr>
        <w:pStyle w:val="BodyText"/>
        <w:rPr>
          <w:color w:val="000000"/>
        </w:rPr>
      </w:pPr>
      <w:hyperlink w:anchor="GRTOP6_30032006_0" w:history="1">
        <w:r w:rsidR="00E25871">
          <w:rPr>
            <w:rStyle w:val="Hyperlink"/>
            <w:sz w:val="22"/>
            <w:szCs w:val="20"/>
          </w:rPr>
          <w:t>5.</w:t>
        </w:r>
      </w:hyperlink>
      <w:r>
        <w:rPr>
          <w:color w:val="000000"/>
        </w:rPr>
        <w:t xml:space="preserve"> Bericht des Bgm. und der Ausschüsse</w:t>
      </w:r>
    </w:p>
    <w:p w14:paraId="1D213E8E" w14:textId="77777777" w:rsidR="00014146" w:rsidRDefault="00014146" w:rsidP="00014146">
      <w:pPr>
        <w:pStyle w:val="BodyText"/>
        <w:rPr>
          <w:color w:val="000000"/>
        </w:rPr>
      </w:pPr>
      <w:r>
        <w:rPr>
          <w:color w:val="000000"/>
        </w:rPr>
        <w:t>«</w:t>
      </w:r>
    </w:p>
    <w:p w14:paraId="1F698855" w14:textId="77777777" w:rsidR="00014146" w:rsidRDefault="00014146" w:rsidP="00014146">
      <w:pPr>
        <w:pStyle w:val="BodyText"/>
        <w:rPr>
          <w:color w:val="000000"/>
        </w:rPr>
      </w:pPr>
      <w:r>
        <w:rPr>
          <w:color w:val="000000"/>
        </w:rPr>
        <w:t>Das Protokoll der letzten Sitzung wurde genehmigt und unterfertigt.</w:t>
      </w:r>
    </w:p>
    <w:p w14:paraId="2E9FE7F1" w14:textId="77777777" w:rsidR="00014146" w:rsidRDefault="00014146" w:rsidP="00014146">
      <w:pPr>
        <w:pStyle w:val="BodyText"/>
        <w:rPr>
          <w:color w:val="000000"/>
        </w:rPr>
      </w:pPr>
    </w:p>
    <w:p w14:paraId="4791D1D5" w14:textId="77777777" w:rsidR="00014146" w:rsidRDefault="00014146" w:rsidP="00014146">
      <w:pPr>
        <w:pStyle w:val="BodyText"/>
        <w:rPr>
          <w:color w:val="000000"/>
        </w:rPr>
      </w:pPr>
      <w:bookmarkStart w:id="1" w:name="GRTOP1_30032006_0"/>
      <w:bookmarkEnd w:id="1"/>
      <w:r>
        <w:rPr>
          <w:b/>
          <w:color w:val="000000"/>
        </w:rPr>
        <w:t>TOP 1.) Entsendung eines GR zum Zivilschutzverband Bezirksleitung Melk</w:t>
      </w:r>
    </w:p>
    <w:p w14:paraId="402BA495" w14:textId="77777777" w:rsidR="00014146" w:rsidRDefault="00E25871" w:rsidP="00014146">
      <w:pPr>
        <w:pStyle w:val="BodyText"/>
        <w:rPr>
          <w:color w:val="000000"/>
        </w:rPr>
      </w:pPr>
      <w:r>
        <w:rPr>
          <w:color w:val="000000"/>
        </w:rPr>
        <w:t>Für die Bezirksstelle Melk des Zivilschutzverbandes soll ein Gemeindevertreter nominiert werden.</w:t>
      </w:r>
    </w:p>
    <w:p w14:paraId="6555B78D" w14:textId="77777777" w:rsidR="00E25871" w:rsidRDefault="00E25871" w:rsidP="00014146">
      <w:pPr>
        <w:pStyle w:val="BodyText"/>
        <w:rPr>
          <w:color w:val="000000"/>
        </w:rPr>
      </w:pPr>
      <w:r>
        <w:rPr>
          <w:color w:val="000000"/>
        </w:rPr>
        <w:t>Bgm.  Antrag: Als Zivilschutzverantwortlicher Gemeinderat soll GR Gernot Ramharter nominiert werden. Stellvertreter soll GGR Hubert Moschinger sein.</w:t>
      </w:r>
    </w:p>
    <w:p w14:paraId="246F8ABE" w14:textId="77777777" w:rsidR="00014146" w:rsidRDefault="00E25871" w:rsidP="00014146">
      <w:pPr>
        <w:pStyle w:val="BodyText"/>
        <w:rPr>
          <w:color w:val="000000"/>
        </w:rPr>
      </w:pPr>
      <w:r>
        <w:rPr>
          <w:color w:val="000000"/>
        </w:rPr>
        <w:t>Abstimmung: einstimmig</w:t>
      </w:r>
    </w:p>
    <w:p w14:paraId="662A71CA" w14:textId="77777777" w:rsidR="00014146" w:rsidRPr="00014146" w:rsidRDefault="00014146" w:rsidP="00014146">
      <w:pPr>
        <w:pStyle w:val="BodyText"/>
        <w:rPr>
          <w:color w:val="000000"/>
          <w:sz w:val="16"/>
        </w:rPr>
      </w:pPr>
      <w:hyperlink w:anchor="TO" w:history="1">
        <w:r w:rsidRPr="00014146">
          <w:rPr>
            <w:rStyle w:val="Hyperlink"/>
            <w:sz w:val="16"/>
            <w:szCs w:val="20"/>
          </w:rPr>
          <w:t>«zur Tagesordnung</w:t>
        </w:r>
      </w:hyperlink>
    </w:p>
    <w:p w14:paraId="055C3943" w14:textId="77777777" w:rsidR="00014146" w:rsidRDefault="00014146" w:rsidP="00014146">
      <w:pPr>
        <w:pStyle w:val="BodyText"/>
        <w:rPr>
          <w:color w:val="000000"/>
        </w:rPr>
      </w:pPr>
    </w:p>
    <w:p w14:paraId="3E0D81E0" w14:textId="77777777" w:rsidR="00014146" w:rsidRDefault="00014146" w:rsidP="00014146">
      <w:pPr>
        <w:pStyle w:val="BodyText"/>
        <w:rPr>
          <w:color w:val="000000"/>
        </w:rPr>
      </w:pPr>
    </w:p>
    <w:p w14:paraId="273C539B" w14:textId="77777777" w:rsidR="00014146" w:rsidRDefault="00014146" w:rsidP="00014146">
      <w:pPr>
        <w:pStyle w:val="BodyText"/>
        <w:rPr>
          <w:color w:val="000000"/>
        </w:rPr>
      </w:pPr>
    </w:p>
    <w:p w14:paraId="506023FE" w14:textId="77777777" w:rsidR="00014146" w:rsidRDefault="00014146" w:rsidP="00014146">
      <w:pPr>
        <w:pStyle w:val="BodyText"/>
        <w:rPr>
          <w:color w:val="000000"/>
        </w:rPr>
      </w:pPr>
      <w:bookmarkStart w:id="2" w:name="GRTOP2_30032006_0"/>
      <w:bookmarkEnd w:id="2"/>
      <w:r>
        <w:rPr>
          <w:b/>
          <w:color w:val="000000"/>
        </w:rPr>
        <w:lastRenderedPageBreak/>
        <w:t>TOP 2.) Auftragsvergabe Wasserleitung B215 Mankerstraße Zelking</w:t>
      </w:r>
    </w:p>
    <w:p w14:paraId="1351BA71" w14:textId="77777777" w:rsidR="00014146" w:rsidRDefault="00E25871" w:rsidP="00014146">
      <w:pPr>
        <w:pStyle w:val="BodyText"/>
        <w:rPr>
          <w:color w:val="000000"/>
        </w:rPr>
      </w:pPr>
      <w:r>
        <w:rPr>
          <w:color w:val="000000"/>
        </w:rPr>
        <w:t>Die Anbotausschreibung für die Erneuerung der Wasserleitung in der Mankerstraße, Zelking wurde vom Planungsbüro Kreutzer, Loosdorf durchgeführt. 6 Anbote sind bei der Anbotsöffnung am 17.03.2006 eingelangt und als Bestbieter wurde die Fa. Schweighofer ermittelt. Anbotssumme: € 139.000,-. Einige Teile der Ausschreibung werden nicht benötigt werden (Randsteinleisten). Die EVN beteiligt sich mit einem Drittel an den Künetten-Arbeiten</w:t>
      </w:r>
      <w:r w:rsidR="008B589A">
        <w:rPr>
          <w:color w:val="000000"/>
        </w:rPr>
        <w:t>.</w:t>
      </w:r>
    </w:p>
    <w:p w14:paraId="416A3B7F" w14:textId="77777777" w:rsidR="008B589A" w:rsidRDefault="008B589A" w:rsidP="00014146">
      <w:pPr>
        <w:pStyle w:val="BodyText"/>
        <w:rPr>
          <w:color w:val="000000"/>
        </w:rPr>
      </w:pPr>
      <w:r>
        <w:rPr>
          <w:color w:val="000000"/>
        </w:rPr>
        <w:t>Bgm. Antrag: Der Auftrag zur Erneuerung der Wasserleitung in der Mankerstraße soll an die Fa. Schweighofer gegeben werden.</w:t>
      </w:r>
    </w:p>
    <w:p w14:paraId="237944B1" w14:textId="77777777" w:rsidR="00014146" w:rsidRDefault="008B589A" w:rsidP="00014146">
      <w:pPr>
        <w:pStyle w:val="BodyText"/>
        <w:rPr>
          <w:color w:val="000000"/>
        </w:rPr>
      </w:pPr>
      <w:r>
        <w:rPr>
          <w:color w:val="000000"/>
        </w:rPr>
        <w:t>Abstimmung: einstimmig</w:t>
      </w:r>
    </w:p>
    <w:p w14:paraId="7E4CEDB3" w14:textId="77777777" w:rsidR="00014146" w:rsidRPr="00014146" w:rsidRDefault="00014146" w:rsidP="00014146">
      <w:pPr>
        <w:pStyle w:val="BodyText"/>
        <w:rPr>
          <w:color w:val="000000"/>
          <w:sz w:val="16"/>
        </w:rPr>
      </w:pPr>
      <w:hyperlink w:anchor="TO" w:history="1">
        <w:r w:rsidRPr="00014146">
          <w:rPr>
            <w:rStyle w:val="Hyperlink"/>
            <w:sz w:val="16"/>
            <w:szCs w:val="20"/>
          </w:rPr>
          <w:t>«zur Tagesordnung</w:t>
        </w:r>
      </w:hyperlink>
    </w:p>
    <w:p w14:paraId="6847DD18" w14:textId="77777777" w:rsidR="00014146" w:rsidRDefault="00014146" w:rsidP="00014146">
      <w:pPr>
        <w:pStyle w:val="BodyText"/>
        <w:rPr>
          <w:color w:val="000000"/>
        </w:rPr>
      </w:pPr>
    </w:p>
    <w:p w14:paraId="27F9BF4E" w14:textId="77777777" w:rsidR="00014146" w:rsidRDefault="00014146" w:rsidP="00014146">
      <w:pPr>
        <w:pStyle w:val="BodyText"/>
        <w:rPr>
          <w:color w:val="000000"/>
        </w:rPr>
      </w:pPr>
      <w:bookmarkStart w:id="3" w:name="GRTOP3_30032006_0"/>
      <w:bookmarkEnd w:id="3"/>
      <w:r>
        <w:rPr>
          <w:b/>
          <w:color w:val="000000"/>
        </w:rPr>
        <w:t>TOP 3.) Ansuchen auf Umwidmung der Parz. 889 KG Mannersdorf auf Bauland</w:t>
      </w:r>
    </w:p>
    <w:p w14:paraId="332CE828" w14:textId="77777777" w:rsidR="00014146" w:rsidRDefault="008B589A" w:rsidP="00014146">
      <w:pPr>
        <w:pStyle w:val="BodyText"/>
        <w:rPr>
          <w:color w:val="000000"/>
        </w:rPr>
      </w:pPr>
      <w:r>
        <w:rPr>
          <w:color w:val="000000"/>
        </w:rPr>
        <w:t>Der Bgm. verliest ein Schreiben von Alois und Veronika Gröbl, Röhrapoint um Umwidmung der Parzelle 889, KG Mannersdorf in Bauland.</w:t>
      </w:r>
      <w:r w:rsidR="00C71CA0">
        <w:rPr>
          <w:color w:val="000000"/>
        </w:rPr>
        <w:t xml:space="preserve"> Ein Entwurfsplan über die Abtretung einer Straße liegt bei. </w:t>
      </w:r>
      <w:r w:rsidR="000B2016">
        <w:rPr>
          <w:color w:val="000000"/>
        </w:rPr>
        <w:t>Im Teilungsentwurf sind 5 Bauparzellen vorgesehen.</w:t>
      </w:r>
    </w:p>
    <w:p w14:paraId="5CD311AF" w14:textId="77777777" w:rsidR="000B2016" w:rsidRDefault="000B2016" w:rsidP="00014146">
      <w:pPr>
        <w:pStyle w:val="BodyText"/>
        <w:rPr>
          <w:color w:val="000000"/>
        </w:rPr>
      </w:pPr>
      <w:r>
        <w:rPr>
          <w:color w:val="000000"/>
        </w:rPr>
        <w:t>Bgm. Antrag: Das Grundstück Nr. 889, KG Mannersdorf soll auf Bauland-Wohngebiet umgewidmet werden.</w:t>
      </w:r>
    </w:p>
    <w:p w14:paraId="285A4788" w14:textId="77777777" w:rsidR="000B2016" w:rsidRDefault="000B2016" w:rsidP="00014146">
      <w:pPr>
        <w:pStyle w:val="BodyText"/>
        <w:rPr>
          <w:color w:val="000000"/>
        </w:rPr>
      </w:pPr>
      <w:r>
        <w:rPr>
          <w:color w:val="000000"/>
        </w:rPr>
        <w:t>Abstimmung: einstimmig</w:t>
      </w:r>
    </w:p>
    <w:p w14:paraId="2A7707E5" w14:textId="77777777" w:rsidR="00014146" w:rsidRPr="00014146" w:rsidRDefault="00014146" w:rsidP="00014146">
      <w:pPr>
        <w:pStyle w:val="BodyText"/>
        <w:rPr>
          <w:color w:val="000000"/>
          <w:sz w:val="16"/>
        </w:rPr>
      </w:pPr>
      <w:hyperlink w:anchor="TO" w:history="1">
        <w:r w:rsidRPr="00014146">
          <w:rPr>
            <w:rStyle w:val="Hyperlink"/>
            <w:sz w:val="16"/>
            <w:szCs w:val="20"/>
          </w:rPr>
          <w:t>«zur Tagesordnung</w:t>
        </w:r>
      </w:hyperlink>
    </w:p>
    <w:p w14:paraId="3376ADB7" w14:textId="77777777" w:rsidR="00014146" w:rsidRDefault="00014146" w:rsidP="00014146">
      <w:pPr>
        <w:pStyle w:val="BodyText"/>
        <w:rPr>
          <w:color w:val="000000"/>
        </w:rPr>
      </w:pPr>
    </w:p>
    <w:p w14:paraId="6AF310EE" w14:textId="77777777" w:rsidR="00014146" w:rsidRDefault="00014146" w:rsidP="00014146">
      <w:pPr>
        <w:pStyle w:val="BodyText"/>
        <w:rPr>
          <w:color w:val="000000"/>
        </w:rPr>
      </w:pPr>
      <w:bookmarkStart w:id="4" w:name="GRTOP4_30032006_2"/>
      <w:bookmarkEnd w:id="4"/>
      <w:r>
        <w:rPr>
          <w:b/>
          <w:color w:val="000000"/>
        </w:rPr>
        <w:t>TOP 4.) a) Auftragsvergabe für einen Entwurfsplan Schule Zelking</w:t>
      </w:r>
    </w:p>
    <w:p w14:paraId="09DD774C" w14:textId="77777777" w:rsidR="00014146" w:rsidRDefault="000B2016" w:rsidP="00014146">
      <w:pPr>
        <w:pStyle w:val="BodyText"/>
        <w:rPr>
          <w:color w:val="000000"/>
        </w:rPr>
      </w:pPr>
      <w:r>
        <w:rPr>
          <w:color w:val="000000"/>
        </w:rPr>
        <w:t xml:space="preserve">Nach langen Diskussionen wegen der Volksschule soll nun eine Einigung gefunden und in einem in die Zukunft blickenden Gesamtkonzept eine gerechte Aufteilung der kommunalen Einrichtungen zwischen Matzleinsdorf und Zelking festgelegt werden. Baumeister Schnabl hat bereits verschiedene Varianten von möglichen Schulstandorten skizziert. Die letzte und aktuelle Variante ist nun auf dem Pfarrhofgrundstück unter Mitbenutzung der Gemeindegrundstücke von Kriegerdenkmal und Parkplatz. Ein hydrologisches Gutachten soll noch extra angefertigt werden. </w:t>
      </w:r>
      <w:r w:rsidR="004345A8">
        <w:rPr>
          <w:color w:val="000000"/>
        </w:rPr>
        <w:t>Das Projekt soll gemeinsam mit der Pfarre und Diözese gebaut werden, für Pfarrräumlichkeiten wird eine Fläche von 80-120 m² eingeplant.</w:t>
      </w:r>
      <w:r w:rsidR="001F4258">
        <w:rPr>
          <w:color w:val="000000"/>
        </w:rPr>
        <w:t xml:space="preserve"> Die Kosten für das Pfarrhaus tragen zur Gänze die Diözese und die Pfarre. Es wird ein Miteigentumsrecht am Pfarrhofgrundstück angestrebt.</w:t>
      </w:r>
    </w:p>
    <w:p w14:paraId="10364341" w14:textId="77777777" w:rsidR="00E25871" w:rsidRDefault="00E25871" w:rsidP="00E25871">
      <w:pPr>
        <w:pStyle w:val="BodyText"/>
        <w:rPr>
          <w:color w:val="000000"/>
        </w:rPr>
      </w:pPr>
      <w:r>
        <w:rPr>
          <w:b/>
          <w:color w:val="000000"/>
        </w:rPr>
        <w:t>b) Auftragsvergabe für einen Entwurfsplan eines Kindergartens mit 2 Gruppen in Matzleinsdorf</w:t>
      </w:r>
    </w:p>
    <w:p w14:paraId="0CBEC146" w14:textId="77777777" w:rsidR="00014146" w:rsidRDefault="00445423" w:rsidP="00014146">
      <w:pPr>
        <w:pStyle w:val="BodyText"/>
        <w:rPr>
          <w:color w:val="000000"/>
        </w:rPr>
      </w:pPr>
      <w:r>
        <w:rPr>
          <w:color w:val="000000"/>
        </w:rPr>
        <w:t xml:space="preserve">Für den gemeinsamen 2-gruppigen Kindergarten wurden von Baumeister Schnabel ebenfalls 3 Variantenuntersuchungen vorgenommen. </w:t>
      </w:r>
    </w:p>
    <w:p w14:paraId="0D0957CD" w14:textId="77777777" w:rsidR="00445423" w:rsidRDefault="00445423" w:rsidP="00445423">
      <w:pPr>
        <w:pStyle w:val="BodyText"/>
        <w:numPr>
          <w:ilvl w:val="0"/>
          <w:numId w:val="1"/>
        </w:numPr>
        <w:rPr>
          <w:color w:val="000000"/>
        </w:rPr>
      </w:pPr>
      <w:r>
        <w:rPr>
          <w:color w:val="000000"/>
        </w:rPr>
        <w:t>im Volksschulgebäude Matzleinsdorf (Zu- und Ausbau): Kosten: ca. 487.000 €</w:t>
      </w:r>
    </w:p>
    <w:p w14:paraId="3A79FDE2" w14:textId="77777777" w:rsidR="00445423" w:rsidRDefault="00445423" w:rsidP="00445423">
      <w:pPr>
        <w:pStyle w:val="BodyText"/>
        <w:numPr>
          <w:ilvl w:val="0"/>
          <w:numId w:val="1"/>
        </w:numPr>
        <w:rPr>
          <w:color w:val="000000"/>
        </w:rPr>
      </w:pPr>
      <w:r>
        <w:rPr>
          <w:color w:val="000000"/>
        </w:rPr>
        <w:t>Ausbau des bestehenden Kindergarten Matzleinsdorf: Kosten: ca. 386.000 €</w:t>
      </w:r>
    </w:p>
    <w:p w14:paraId="750D9998" w14:textId="77777777" w:rsidR="00445423" w:rsidRDefault="00445423" w:rsidP="00445423">
      <w:pPr>
        <w:pStyle w:val="BodyText"/>
        <w:numPr>
          <w:ilvl w:val="0"/>
          <w:numId w:val="1"/>
        </w:numPr>
        <w:rPr>
          <w:color w:val="000000"/>
        </w:rPr>
      </w:pPr>
      <w:r>
        <w:rPr>
          <w:color w:val="000000"/>
        </w:rPr>
        <w:t>Neubau eines Kindergartens beim Dorfplatz Matzleinsdorf: Kosten ca. 680.000 €</w:t>
      </w:r>
    </w:p>
    <w:p w14:paraId="25CA5BE6" w14:textId="77777777" w:rsidR="00445423" w:rsidRDefault="00445423" w:rsidP="00445423">
      <w:pPr>
        <w:pStyle w:val="BodyText"/>
        <w:ind w:left="709"/>
        <w:rPr>
          <w:color w:val="000000"/>
        </w:rPr>
      </w:pPr>
      <w:r>
        <w:rPr>
          <w:color w:val="000000"/>
        </w:rPr>
        <w:t>Dazu kommen noch jeweils die Einrichtungskosten und sonstige Kosten.</w:t>
      </w:r>
    </w:p>
    <w:p w14:paraId="5F344DCF" w14:textId="77777777" w:rsidR="00445423" w:rsidRDefault="00445423" w:rsidP="00445423">
      <w:pPr>
        <w:pStyle w:val="BodyText"/>
        <w:rPr>
          <w:color w:val="000000"/>
        </w:rPr>
      </w:pPr>
      <w:r>
        <w:rPr>
          <w:color w:val="000000"/>
        </w:rPr>
        <w:t>Bei der letzten Variante am Dorfplatz ist auch eine Erweiterung angedacht, wo eine Gemeinde-</w:t>
      </w:r>
    </w:p>
    <w:p w14:paraId="7499F46F" w14:textId="77777777" w:rsidR="00445423" w:rsidRDefault="00445423" w:rsidP="00445423">
      <w:pPr>
        <w:pStyle w:val="BodyText"/>
        <w:rPr>
          <w:color w:val="000000"/>
        </w:rPr>
      </w:pPr>
      <w:r>
        <w:rPr>
          <w:color w:val="000000"/>
        </w:rPr>
        <w:t xml:space="preserve">Servicestelle, </w:t>
      </w:r>
      <w:r w:rsidR="001F4258">
        <w:rPr>
          <w:color w:val="000000"/>
        </w:rPr>
        <w:t xml:space="preserve">Postshop, </w:t>
      </w:r>
      <w:r>
        <w:rPr>
          <w:color w:val="000000"/>
        </w:rPr>
        <w:t>Bank und ähnliches möglich und denkbar wären, was wiederum Kosten von ca. 400.000 € verursachen würde.</w:t>
      </w:r>
    </w:p>
    <w:p w14:paraId="5143384A" w14:textId="77777777" w:rsidR="00445423" w:rsidRDefault="00445423" w:rsidP="00445423">
      <w:pPr>
        <w:pStyle w:val="BodyText"/>
        <w:rPr>
          <w:color w:val="000000"/>
        </w:rPr>
      </w:pPr>
      <w:r>
        <w:rPr>
          <w:color w:val="000000"/>
        </w:rPr>
        <w:lastRenderedPageBreak/>
        <w:t xml:space="preserve">Ohne entsprechende Förderungen seitens des Landes sind all diese Projekte nicht durchführbar. </w:t>
      </w:r>
    </w:p>
    <w:p w14:paraId="1AD3535D" w14:textId="77777777" w:rsidR="001F4258" w:rsidRDefault="001F4258" w:rsidP="00445423">
      <w:pPr>
        <w:pStyle w:val="BodyText"/>
        <w:rPr>
          <w:color w:val="000000"/>
        </w:rPr>
      </w:pPr>
      <w:r>
        <w:rPr>
          <w:color w:val="000000"/>
        </w:rPr>
        <w:t>Auch wird die Umsetzung der Projekte nicht gleichzeitig erfolgen können. Wo in Matzleinsdorf im Endeffekt der Kindergarten gebaut wird, ist zweitrangig, für die Einreichung muss aber ein Standort</w:t>
      </w:r>
      <w:r w:rsidR="00327ECC">
        <w:rPr>
          <w:color w:val="000000"/>
        </w:rPr>
        <w:t xml:space="preserve"> im Zentrum</w:t>
      </w:r>
      <w:r>
        <w:rPr>
          <w:color w:val="000000"/>
        </w:rPr>
        <w:t xml:space="preserve"> angegeben werden.</w:t>
      </w:r>
      <w:r w:rsidR="00327ECC">
        <w:rPr>
          <w:color w:val="000000"/>
        </w:rPr>
        <w:t xml:space="preserve">  Es soll auch eine Kleinkindergruppe berücksichtigt werden.</w:t>
      </w:r>
    </w:p>
    <w:p w14:paraId="3831E084" w14:textId="77777777" w:rsidR="00445423" w:rsidRDefault="00445423" w:rsidP="00445423">
      <w:pPr>
        <w:pStyle w:val="BodyText"/>
        <w:rPr>
          <w:color w:val="000000"/>
        </w:rPr>
      </w:pPr>
      <w:r>
        <w:rPr>
          <w:color w:val="000000"/>
        </w:rPr>
        <w:t xml:space="preserve">Zur Einreichung um diese Förderungen sind daher </w:t>
      </w:r>
      <w:r w:rsidR="003D5E9B">
        <w:rPr>
          <w:color w:val="000000"/>
        </w:rPr>
        <w:t>Planentwürfe notwendig und die gleichzeitige Einreichung des Gesamtkonzeptes. Die Verwirklichung der Projekte kann dann erst bei finanzieller Mittelbereitstellung erfolgen. Es soll dies ein Konzept für die Zukunft sein (2010-2015). Die Zusammenlegung und Vereinheitlichung von Struktureinrichtungen soll dann Synergieeffekte erzeugen und ein Zusammenwachsen von Zelking und Matzleinsdorf bewirken.</w:t>
      </w:r>
    </w:p>
    <w:p w14:paraId="6C7EF799" w14:textId="77777777" w:rsidR="003D5E9B" w:rsidRDefault="001E5830" w:rsidP="00445423">
      <w:pPr>
        <w:pStyle w:val="BodyText"/>
        <w:rPr>
          <w:color w:val="000000"/>
        </w:rPr>
      </w:pPr>
      <w:r>
        <w:rPr>
          <w:color w:val="000000"/>
        </w:rPr>
        <w:t xml:space="preserve">Bgm. Antrag: Es soll Baumeister Ing. Schnabel der Auftrag zur Erstellung von einreichfähigen Planentwürfen für eine gemeinsame Schule auf dem Standort Pfarrhof Zelking in Zusammenarbeit und Absprache mit Pfarre und Diözese, für einen 2-gruppigen Kindergarten </w:t>
      </w:r>
      <w:r w:rsidR="001F4258">
        <w:rPr>
          <w:color w:val="000000"/>
        </w:rPr>
        <w:t xml:space="preserve">in </w:t>
      </w:r>
      <w:r>
        <w:rPr>
          <w:color w:val="000000"/>
        </w:rPr>
        <w:t xml:space="preserve">Matzleinsdorf </w:t>
      </w:r>
      <w:r w:rsidR="00327ECC">
        <w:rPr>
          <w:color w:val="000000"/>
        </w:rPr>
        <w:t xml:space="preserve">im Zentrum </w:t>
      </w:r>
      <w:r>
        <w:rPr>
          <w:color w:val="000000"/>
        </w:rPr>
        <w:t>erteilt werden.</w:t>
      </w:r>
    </w:p>
    <w:p w14:paraId="5DEDAC01" w14:textId="77777777" w:rsidR="001E5830" w:rsidRDefault="001E5830" w:rsidP="00445423">
      <w:pPr>
        <w:pStyle w:val="BodyText"/>
        <w:rPr>
          <w:color w:val="000000"/>
        </w:rPr>
      </w:pPr>
      <w:r>
        <w:rPr>
          <w:color w:val="000000"/>
        </w:rPr>
        <w:t>Abstimmung: 16 dafür, 1 Gegenstimme (Lenk)</w:t>
      </w:r>
    </w:p>
    <w:p w14:paraId="01EC9322" w14:textId="77777777" w:rsidR="00014146" w:rsidRPr="00014146" w:rsidRDefault="00014146" w:rsidP="00014146">
      <w:pPr>
        <w:pStyle w:val="BodyText"/>
        <w:rPr>
          <w:color w:val="000000"/>
          <w:sz w:val="16"/>
        </w:rPr>
      </w:pPr>
      <w:hyperlink w:anchor="TO" w:history="1">
        <w:r w:rsidRPr="00014146">
          <w:rPr>
            <w:rStyle w:val="Hyperlink"/>
            <w:sz w:val="16"/>
            <w:szCs w:val="20"/>
          </w:rPr>
          <w:t>«zur Tagesordnung</w:t>
        </w:r>
      </w:hyperlink>
    </w:p>
    <w:p w14:paraId="6BD540FD" w14:textId="77777777" w:rsidR="00014146" w:rsidRDefault="00014146" w:rsidP="00014146">
      <w:pPr>
        <w:pStyle w:val="BodyText"/>
        <w:rPr>
          <w:color w:val="000000"/>
        </w:rPr>
      </w:pPr>
    </w:p>
    <w:p w14:paraId="6F2B083F" w14:textId="77777777" w:rsidR="00014146" w:rsidRDefault="00E25871" w:rsidP="00014146">
      <w:pPr>
        <w:pStyle w:val="BodyText"/>
        <w:rPr>
          <w:color w:val="000000"/>
        </w:rPr>
      </w:pPr>
      <w:bookmarkStart w:id="5" w:name="GRTOP6_30032006_0"/>
      <w:bookmarkEnd w:id="5"/>
      <w:r>
        <w:rPr>
          <w:b/>
          <w:color w:val="000000"/>
        </w:rPr>
        <w:t>TOP 5</w:t>
      </w:r>
      <w:r w:rsidR="00014146">
        <w:rPr>
          <w:b/>
          <w:color w:val="000000"/>
        </w:rPr>
        <w:t>.) Bericht des Bgm. und der Ausschüsse</w:t>
      </w:r>
    </w:p>
    <w:p w14:paraId="60E83DAA" w14:textId="77777777" w:rsidR="00014146" w:rsidRDefault="00A13151" w:rsidP="00A13151">
      <w:pPr>
        <w:pStyle w:val="BodyText"/>
        <w:numPr>
          <w:ilvl w:val="0"/>
          <w:numId w:val="2"/>
        </w:numPr>
        <w:rPr>
          <w:color w:val="000000"/>
        </w:rPr>
      </w:pPr>
      <w:r>
        <w:rPr>
          <w:color w:val="000000"/>
        </w:rPr>
        <w:t>Schätzgutachten Tennisplatz Quarzwerke: € 15.600,-</w:t>
      </w:r>
    </w:p>
    <w:p w14:paraId="4892886F" w14:textId="77777777" w:rsidR="00A13151" w:rsidRDefault="00A13151" w:rsidP="00A13151">
      <w:pPr>
        <w:pStyle w:val="BodyText"/>
        <w:numPr>
          <w:ilvl w:val="0"/>
          <w:numId w:val="2"/>
        </w:numPr>
        <w:rPr>
          <w:color w:val="000000"/>
        </w:rPr>
      </w:pPr>
      <w:r>
        <w:rPr>
          <w:color w:val="000000"/>
        </w:rPr>
        <w:t>Wohnbaugenossenschaft Alpenvorland – Riedmayergründe, Fa. Leitner</w:t>
      </w:r>
    </w:p>
    <w:p w14:paraId="3888F6D2" w14:textId="77777777" w:rsidR="00A13151" w:rsidRDefault="00A13151" w:rsidP="00A13151">
      <w:pPr>
        <w:pStyle w:val="BodyText"/>
        <w:numPr>
          <w:ilvl w:val="0"/>
          <w:numId w:val="2"/>
        </w:numPr>
        <w:rPr>
          <w:color w:val="000000"/>
        </w:rPr>
      </w:pPr>
      <w:r>
        <w:rPr>
          <w:color w:val="000000"/>
        </w:rPr>
        <w:t xml:space="preserve">Vorlaufer Johann ab Montag wieder im Dienst </w:t>
      </w:r>
    </w:p>
    <w:p w14:paraId="7971B0B9" w14:textId="77777777" w:rsidR="00A13151" w:rsidRDefault="00A13151" w:rsidP="00A13151">
      <w:pPr>
        <w:pStyle w:val="BodyText"/>
        <w:numPr>
          <w:ilvl w:val="0"/>
          <w:numId w:val="2"/>
        </w:numPr>
        <w:rPr>
          <w:color w:val="000000"/>
        </w:rPr>
      </w:pPr>
      <w:r>
        <w:rPr>
          <w:color w:val="000000"/>
        </w:rPr>
        <w:t>Römerweg – hohe Anbotswerte</w:t>
      </w:r>
    </w:p>
    <w:p w14:paraId="1995B2A1" w14:textId="77777777" w:rsidR="00A13151" w:rsidRDefault="00A13151" w:rsidP="00A13151">
      <w:pPr>
        <w:pStyle w:val="BodyText"/>
        <w:numPr>
          <w:ilvl w:val="0"/>
          <w:numId w:val="2"/>
        </w:numPr>
        <w:rPr>
          <w:color w:val="000000"/>
        </w:rPr>
      </w:pPr>
      <w:r>
        <w:rPr>
          <w:color w:val="000000"/>
        </w:rPr>
        <w:t>Sandgrube Bergern – Rekultivierung</w:t>
      </w:r>
    </w:p>
    <w:p w14:paraId="1EF282E9" w14:textId="77777777" w:rsidR="00A13151" w:rsidRDefault="00E95359" w:rsidP="00A13151">
      <w:pPr>
        <w:pStyle w:val="BodyText"/>
        <w:numPr>
          <w:ilvl w:val="0"/>
          <w:numId w:val="2"/>
        </w:numPr>
        <w:rPr>
          <w:color w:val="000000"/>
        </w:rPr>
      </w:pPr>
      <w:r>
        <w:rPr>
          <w:color w:val="000000"/>
        </w:rPr>
        <w:t>Voralpen-Classic Rally – Haltestelle heuer in Zelking</w:t>
      </w:r>
    </w:p>
    <w:p w14:paraId="5894F5DE" w14:textId="77777777" w:rsidR="00014146" w:rsidRDefault="00E95359" w:rsidP="00014146">
      <w:pPr>
        <w:pStyle w:val="BodyText"/>
        <w:numPr>
          <w:ilvl w:val="0"/>
          <w:numId w:val="2"/>
        </w:numPr>
        <w:rPr>
          <w:color w:val="000000"/>
        </w:rPr>
      </w:pPr>
      <w:r>
        <w:rPr>
          <w:color w:val="000000"/>
        </w:rPr>
        <w:t>Tourismusverband – Wegweiser Hiesberg</w:t>
      </w:r>
    </w:p>
    <w:p w14:paraId="65A91B97" w14:textId="77777777" w:rsidR="00014146" w:rsidRDefault="00014146" w:rsidP="00014146">
      <w:pPr>
        <w:pStyle w:val="BodyText"/>
        <w:rPr>
          <w:color w:val="000000"/>
        </w:rPr>
      </w:pPr>
    </w:p>
    <w:p w14:paraId="239456CF" w14:textId="77777777" w:rsidR="00014146" w:rsidRPr="00014146" w:rsidRDefault="00014146" w:rsidP="00014146">
      <w:pPr>
        <w:pStyle w:val="BodyText"/>
        <w:rPr>
          <w:color w:val="000000"/>
          <w:sz w:val="16"/>
        </w:rPr>
      </w:pPr>
      <w:hyperlink w:anchor="TO" w:history="1">
        <w:r w:rsidRPr="00014146">
          <w:rPr>
            <w:rStyle w:val="Hyperlink"/>
            <w:sz w:val="16"/>
            <w:szCs w:val="20"/>
          </w:rPr>
          <w:t>«zur Tagesordnung</w:t>
        </w:r>
      </w:hyperlink>
    </w:p>
    <w:p w14:paraId="0CD30CB5" w14:textId="77777777" w:rsidR="00014146" w:rsidRDefault="00014146" w:rsidP="00014146">
      <w:pPr>
        <w:pStyle w:val="BodyText"/>
        <w:rPr>
          <w:color w:val="000000"/>
        </w:rPr>
      </w:pPr>
    </w:p>
    <w:p w14:paraId="179B3680" w14:textId="77777777" w:rsidR="00014146" w:rsidRDefault="00014146" w:rsidP="00014146">
      <w:pPr>
        <w:pStyle w:val="BodyText"/>
        <w:rPr>
          <w:color w:val="000000"/>
          <w:sz w:val="20"/>
        </w:rPr>
      </w:pPr>
    </w:p>
    <w:p w14:paraId="38868F90" w14:textId="77777777" w:rsidR="00014146" w:rsidRDefault="00014146" w:rsidP="00014146">
      <w:pPr>
        <w:pStyle w:val="BodyText"/>
        <w:rPr>
          <w:color w:val="000000"/>
          <w:sz w:val="20"/>
        </w:rPr>
      </w:pPr>
      <w:r>
        <w:rPr>
          <w:color w:val="000000"/>
          <w:sz w:val="20"/>
        </w:rPr>
        <w:t>Dieses Protokoll wurde genehmigt in der Sitzung am _____________.</w:t>
      </w:r>
    </w:p>
    <w:p w14:paraId="1D3E5098" w14:textId="77777777" w:rsidR="00014146" w:rsidRDefault="00014146" w:rsidP="00014146">
      <w:pPr>
        <w:pStyle w:val="BodyText"/>
        <w:rPr>
          <w:color w:val="000000"/>
          <w:sz w:val="20"/>
        </w:rPr>
      </w:pPr>
    </w:p>
    <w:p w14:paraId="7AA6A36B" w14:textId="77777777" w:rsidR="000E2163" w:rsidRPr="00014146" w:rsidRDefault="00014146" w:rsidP="00014146">
      <w:pPr>
        <w:pStyle w:val="BodyText"/>
        <w:jc w:val="center"/>
        <w:rPr>
          <w:color w:val="000000"/>
          <w:sz w:val="20"/>
        </w:rPr>
      </w:pPr>
      <w:r>
        <w:rPr>
          <w:color w:val="000000"/>
          <w:sz w:val="20"/>
        </w:rPr>
        <w:t>Unterschriften</w:t>
      </w:r>
    </w:p>
    <w:p w14:paraId="65D835A8" w14:textId="77777777" w:rsidR="000E2163" w:rsidRPr="000E2163" w:rsidRDefault="000E2163" w:rsidP="003F002D">
      <w:pPr>
        <w:rPr>
          <w:szCs w:val="24"/>
        </w:rPr>
      </w:pPr>
    </w:p>
    <w:sectPr w:rsidR="000E2163" w:rsidRPr="000E2163" w:rsidSect="00BE1517">
      <w:headerReference w:type="default" r:id="rId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89F5" w14:textId="77777777" w:rsidR="006F7849" w:rsidRDefault="006F7849">
      <w:r>
        <w:separator/>
      </w:r>
    </w:p>
  </w:endnote>
  <w:endnote w:type="continuationSeparator" w:id="0">
    <w:p w14:paraId="732DD4F6" w14:textId="77777777" w:rsidR="006F7849" w:rsidRDefault="006F7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rnstein-Regular">
    <w:altName w:val="Calibri"/>
    <w:panose1 w:val="020B0604020202020204"/>
    <w:charset w:val="00"/>
    <w:family w:val="auto"/>
    <w:pitch w:val="variable"/>
    <w:sig w:usb0="800000A7" w:usb1="00000000" w:usb2="00000000" w:usb3="00000000" w:csb0="00000009"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2EDC" w14:textId="77777777" w:rsidR="00014146" w:rsidRPr="00F05FE5" w:rsidRDefault="00014146" w:rsidP="00AE7705">
    <w:pPr>
      <w:pStyle w:val="Footer"/>
      <w:tabs>
        <w:tab w:val="clear" w:pos="9072"/>
        <w:tab w:val="right" w:pos="9639"/>
      </w:tabs>
      <w:rPr>
        <w:rFonts w:ascii="Bernstein-Regular" w:hAnsi="Bernstein-Regular"/>
        <w:sz w:val="18"/>
      </w:rPr>
    </w:pPr>
    <w:r w:rsidRPr="00F05FE5">
      <w:rPr>
        <w:rFonts w:ascii="Bernstein-Regular" w:hAnsi="Bernstein-Regular"/>
        <w:sz w:val="12"/>
      </w:rPr>
      <w:fldChar w:fldCharType="begin"/>
    </w:r>
    <w:r w:rsidRPr="00F05FE5">
      <w:rPr>
        <w:rFonts w:ascii="Bernstein-Regular" w:hAnsi="Bernstein-Regular"/>
        <w:sz w:val="12"/>
      </w:rPr>
      <w:instrText xml:space="preserve"> FILENAME \p \* CAPS \* MERGEFORMAT </w:instrText>
    </w:r>
    <w:r w:rsidRPr="00F05FE5">
      <w:rPr>
        <w:rFonts w:ascii="Bernstein-Regular" w:hAnsi="Bernstein-Regular"/>
        <w:sz w:val="12"/>
      </w:rPr>
      <w:fldChar w:fldCharType="separate"/>
    </w:r>
    <w:r w:rsidR="00885589">
      <w:rPr>
        <w:rFonts w:ascii="Bernstein-Regular" w:hAnsi="Bernstein-Regular"/>
        <w:noProof/>
        <w:sz w:val="12"/>
      </w:rPr>
      <w:t>E:\Gemeindeverwaltung\Gemeinderat\Protokollegr\P_GR30.03.2006.DOC</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DOCPROPERTY "NameofApplication"  \* MERGEFORMAT </w:instrText>
    </w:r>
    <w:r w:rsidRPr="00F05FE5">
      <w:rPr>
        <w:rFonts w:ascii="Bernstein-Regular" w:hAnsi="Bernstein-Regular"/>
        <w:sz w:val="12"/>
      </w:rPr>
      <w:fldChar w:fldCharType="separate"/>
    </w:r>
    <w:r w:rsidR="00885589">
      <w:rPr>
        <w:rFonts w:ascii="Bernstein-Regular" w:hAnsi="Bernstein-Regular"/>
        <w:sz w:val="12"/>
      </w:rPr>
      <w:t>Microsoft Office Word</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fldChar w:fldCharType="begin"/>
    </w:r>
    <w:r w:rsidRPr="00F05FE5">
      <w:rPr>
        <w:rFonts w:ascii="Bernstein-Regular" w:hAnsi="Bernstein-Regular"/>
        <w:sz w:val="12"/>
      </w:rPr>
      <w:instrText xml:space="preserve"> PRINTDATE \@ "dddd, d. MMMM yyyy" \* MERGEFORMAT </w:instrText>
    </w:r>
    <w:r w:rsidRPr="00F05FE5">
      <w:rPr>
        <w:rFonts w:ascii="Bernstein-Regular" w:hAnsi="Bernstein-Regular"/>
        <w:sz w:val="12"/>
      </w:rPr>
      <w:fldChar w:fldCharType="separate"/>
    </w:r>
    <w:r w:rsidR="00885589">
      <w:rPr>
        <w:rFonts w:ascii="Bernstein-Regular" w:hAnsi="Bernstein-Regular"/>
        <w:noProof/>
        <w:sz w:val="12"/>
      </w:rPr>
      <w:t>Donnerstag, 6. April 2006</w:t>
    </w:r>
    <w:r w:rsidRPr="00F05FE5">
      <w:rPr>
        <w:rFonts w:ascii="Bernstein-Regular" w:hAnsi="Bernstein-Regular"/>
        <w:sz w:val="12"/>
      </w:rPr>
      <w:fldChar w:fldCharType="end"/>
    </w:r>
    <w:r w:rsidRPr="00F05FE5">
      <w:rPr>
        <w:rFonts w:ascii="Bernstein-Regular" w:hAnsi="Bernstein-Regular"/>
        <w:sz w:val="12"/>
      </w:rPr>
      <w:t xml:space="preserve">    </w:t>
    </w:r>
    <w:r w:rsidRPr="00F05FE5">
      <w:rPr>
        <w:rFonts w:ascii="Bernstein-Regular" w:hAnsi="Bernstein-Regular"/>
        <w:sz w:val="12"/>
      </w:rPr>
      <w:tab/>
    </w:r>
    <w:r w:rsidRPr="00F05FE5">
      <w:rPr>
        <w:rFonts w:ascii="Bernstein-Regular" w:hAnsi="Bernstein-Regular"/>
        <w:sz w:val="18"/>
      </w:rPr>
      <w:t xml:space="preserve">Seite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PAGE </w:instrText>
    </w:r>
    <w:r w:rsidRPr="00F05FE5">
      <w:rPr>
        <w:rStyle w:val="PageNumber"/>
        <w:rFonts w:ascii="Bernstein-Regular" w:hAnsi="Bernstein-Regular"/>
        <w:sz w:val="18"/>
      </w:rPr>
      <w:fldChar w:fldCharType="separate"/>
    </w:r>
    <w:r w:rsidR="008B032C">
      <w:rPr>
        <w:rStyle w:val="PageNumber"/>
        <w:rFonts w:ascii="Bernstein-Regular" w:hAnsi="Bernstein-Regular"/>
        <w:noProof/>
        <w:sz w:val="18"/>
      </w:rPr>
      <w:t>2</w:t>
    </w:r>
    <w:r w:rsidRPr="00F05FE5">
      <w:rPr>
        <w:rStyle w:val="PageNumber"/>
        <w:rFonts w:ascii="Bernstein-Regular" w:hAnsi="Bernstein-Regular"/>
        <w:sz w:val="18"/>
      </w:rPr>
      <w:fldChar w:fldCharType="end"/>
    </w:r>
    <w:r w:rsidRPr="00F05FE5">
      <w:rPr>
        <w:rStyle w:val="PageNumber"/>
        <w:rFonts w:ascii="Bernstein-Regular" w:hAnsi="Bernstein-Regular"/>
        <w:sz w:val="18"/>
      </w:rPr>
      <w:t xml:space="preserve"> von </w:t>
    </w:r>
    <w:r w:rsidRPr="00F05FE5">
      <w:rPr>
        <w:rStyle w:val="PageNumber"/>
        <w:rFonts w:ascii="Bernstein-Regular" w:hAnsi="Bernstein-Regular"/>
        <w:sz w:val="18"/>
      </w:rPr>
      <w:fldChar w:fldCharType="begin"/>
    </w:r>
    <w:r w:rsidRPr="00F05FE5">
      <w:rPr>
        <w:rStyle w:val="PageNumber"/>
        <w:rFonts w:ascii="Bernstein-Regular" w:hAnsi="Bernstein-Regular"/>
        <w:sz w:val="18"/>
      </w:rPr>
      <w:instrText xml:space="preserve"> NUMPAGES </w:instrText>
    </w:r>
    <w:r w:rsidRPr="00F05FE5">
      <w:rPr>
        <w:rStyle w:val="PageNumber"/>
        <w:rFonts w:ascii="Bernstein-Regular" w:hAnsi="Bernstein-Regular"/>
        <w:sz w:val="18"/>
      </w:rPr>
      <w:fldChar w:fldCharType="separate"/>
    </w:r>
    <w:r w:rsidR="008B032C">
      <w:rPr>
        <w:rStyle w:val="PageNumber"/>
        <w:rFonts w:ascii="Bernstein-Regular" w:hAnsi="Bernstein-Regular"/>
        <w:noProof/>
        <w:sz w:val="18"/>
      </w:rPr>
      <w:t>3</w:t>
    </w:r>
    <w:r w:rsidRPr="00F05FE5">
      <w:rPr>
        <w:rStyle w:val="PageNumber"/>
        <w:rFonts w:ascii="Bernstein-Regular" w:hAnsi="Bernstein-Regular"/>
        <w:sz w:val="18"/>
      </w:rPr>
      <w:fldChar w:fldCharType="end"/>
    </w:r>
  </w:p>
  <w:p w14:paraId="19169999" w14:textId="77777777" w:rsidR="00014146" w:rsidRPr="00F05FE5" w:rsidRDefault="00014146">
    <w:pPr>
      <w:pStyle w:val="Footer"/>
      <w:rPr>
        <w:rFonts w:ascii="Bernstein-Regular" w:hAnsi="Bernstein-Regula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B51F2" w14:textId="77777777" w:rsidR="00014146" w:rsidRPr="0045084F" w:rsidRDefault="00014146" w:rsidP="0045084F">
    <w:pPr>
      <w:pStyle w:val="Footer"/>
      <w:tabs>
        <w:tab w:val="clear" w:pos="9072"/>
        <w:tab w:val="right" w:pos="9639"/>
      </w:tabs>
    </w:pPr>
    <w:r w:rsidRPr="0045084F">
      <w:rPr>
        <w:sz w:val="12"/>
      </w:rPr>
      <w:fldChar w:fldCharType="begin"/>
    </w:r>
    <w:r w:rsidRPr="0045084F">
      <w:rPr>
        <w:sz w:val="12"/>
      </w:rPr>
      <w:instrText xml:space="preserve"> FILENAME \p \* CAPS \* MERGEFORMAT </w:instrText>
    </w:r>
    <w:r w:rsidRPr="0045084F">
      <w:rPr>
        <w:sz w:val="12"/>
      </w:rPr>
      <w:fldChar w:fldCharType="separate"/>
    </w:r>
    <w:r w:rsidR="00885589">
      <w:rPr>
        <w:noProof/>
        <w:sz w:val="12"/>
      </w:rPr>
      <w:t>E:\Gemeindeverwaltung\Gemeinderat\Protokollegr\P_GR30.03.2006.DOC</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DOCPROPERTY "NameofApplication"  \* MERGEFORMAT </w:instrText>
    </w:r>
    <w:r w:rsidRPr="0045084F">
      <w:rPr>
        <w:sz w:val="12"/>
      </w:rPr>
      <w:fldChar w:fldCharType="separate"/>
    </w:r>
    <w:r w:rsidR="00885589">
      <w:rPr>
        <w:sz w:val="12"/>
      </w:rPr>
      <w:t>Microsoft Office Word</w:t>
    </w:r>
    <w:r w:rsidRPr="0045084F">
      <w:rPr>
        <w:sz w:val="12"/>
      </w:rPr>
      <w:fldChar w:fldCharType="end"/>
    </w:r>
    <w:r w:rsidRPr="0045084F">
      <w:rPr>
        <w:sz w:val="12"/>
      </w:rPr>
      <w:t xml:space="preserve">, </w:t>
    </w:r>
    <w:r w:rsidRPr="0045084F">
      <w:rPr>
        <w:sz w:val="12"/>
      </w:rPr>
      <w:fldChar w:fldCharType="begin"/>
    </w:r>
    <w:r w:rsidRPr="0045084F">
      <w:rPr>
        <w:sz w:val="12"/>
      </w:rPr>
      <w:instrText xml:space="preserve"> PRINTDATE \@ "dddd, d. MMMM yyyy" \* MERGEFORMAT </w:instrText>
    </w:r>
    <w:r w:rsidRPr="0045084F">
      <w:rPr>
        <w:sz w:val="12"/>
      </w:rPr>
      <w:fldChar w:fldCharType="separate"/>
    </w:r>
    <w:r w:rsidR="00885589">
      <w:rPr>
        <w:noProof/>
        <w:sz w:val="12"/>
      </w:rPr>
      <w:t>Donnerstag, 6. April 2006</w:t>
    </w:r>
    <w:r w:rsidRPr="0045084F">
      <w:rPr>
        <w:sz w:val="12"/>
      </w:rPr>
      <w:fldChar w:fldCharType="end"/>
    </w:r>
    <w:r w:rsidRPr="0045084F">
      <w:rPr>
        <w:sz w:val="12"/>
      </w:rPr>
      <w:t xml:space="preserve">    </w:t>
    </w:r>
    <w:r w:rsidRPr="0045084F">
      <w:rPr>
        <w:sz w:val="12"/>
      </w:rPr>
      <w:tab/>
    </w:r>
    <w:r w:rsidRPr="0045084F">
      <w:rPr>
        <w:sz w:val="16"/>
        <w:szCs w:val="16"/>
      </w:rPr>
      <w:t xml:space="preserve">Seite </w:t>
    </w:r>
    <w:r w:rsidRPr="0045084F">
      <w:rPr>
        <w:rStyle w:val="PageNumber"/>
        <w:sz w:val="16"/>
        <w:szCs w:val="16"/>
      </w:rPr>
      <w:fldChar w:fldCharType="begin"/>
    </w:r>
    <w:r w:rsidRPr="0045084F">
      <w:rPr>
        <w:rStyle w:val="PageNumber"/>
        <w:sz w:val="16"/>
        <w:szCs w:val="16"/>
      </w:rPr>
      <w:instrText xml:space="preserve"> PAGE </w:instrText>
    </w:r>
    <w:r w:rsidRPr="0045084F">
      <w:rPr>
        <w:rStyle w:val="PageNumber"/>
        <w:sz w:val="16"/>
        <w:szCs w:val="16"/>
      </w:rPr>
      <w:fldChar w:fldCharType="separate"/>
    </w:r>
    <w:r w:rsidR="008B032C">
      <w:rPr>
        <w:rStyle w:val="PageNumber"/>
        <w:noProof/>
        <w:sz w:val="16"/>
        <w:szCs w:val="16"/>
      </w:rPr>
      <w:t>1</w:t>
    </w:r>
    <w:r w:rsidRPr="0045084F">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FB79A" w14:textId="77777777" w:rsidR="006F7849" w:rsidRDefault="006F7849">
      <w:r>
        <w:separator/>
      </w:r>
    </w:p>
  </w:footnote>
  <w:footnote w:type="continuationSeparator" w:id="0">
    <w:p w14:paraId="69059093" w14:textId="77777777" w:rsidR="006F7849" w:rsidRDefault="006F7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07D29" w14:textId="77777777" w:rsidR="00014146" w:rsidRPr="00BE1517" w:rsidRDefault="00014146" w:rsidP="00BE15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8DF5" w14:textId="77777777" w:rsidR="00014146" w:rsidRDefault="00C1152A" w:rsidP="00BE1517">
    <w:r>
      <w:rPr>
        <w:noProof/>
        <w:sz w:val="32"/>
        <w:szCs w:val="32"/>
        <w:lang w:eastAsia="de-AT"/>
      </w:rPr>
      <w:drawing>
        <wp:anchor distT="0" distB="0" distL="114300" distR="114300" simplePos="0" relativeHeight="251656192" behindDoc="1" locked="0" layoutInCell="1" allowOverlap="1" wp14:anchorId="50E6D50B" wp14:editId="4287EC60">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val="de-DE"/>
      </w:rPr>
      <w:drawing>
        <wp:anchor distT="0" distB="0" distL="114300" distR="114300" simplePos="0" relativeHeight="251659264" behindDoc="1" locked="0" layoutInCell="1" allowOverlap="1" wp14:anchorId="7383EF7F" wp14:editId="2787C610">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1EC60F15" wp14:editId="2F3D661B">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32"/>
        <w:szCs w:val="32"/>
        <w:lang w:eastAsia="de-AT"/>
      </w:rPr>
      <mc:AlternateContent>
        <mc:Choice Requires="wps">
          <w:drawing>
            <wp:anchor distT="0" distB="0" distL="114300" distR="114300" simplePos="0" relativeHeight="251658240" behindDoc="0" locked="0" layoutInCell="1" allowOverlap="1" wp14:anchorId="6182EC9A" wp14:editId="76BBC521">
              <wp:simplePos x="0" y="0"/>
              <wp:positionH relativeFrom="column">
                <wp:posOffset>1778000</wp:posOffset>
              </wp:positionH>
              <wp:positionV relativeFrom="paragraph">
                <wp:posOffset>-71755</wp:posOffset>
              </wp:positionV>
              <wp:extent cx="3911600" cy="313055"/>
              <wp:effectExtent l="0" t="0" r="0" b="0"/>
              <wp:wrapNone/>
              <wp:docPr id="1834423737"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F8CE68" w14:textId="77777777" w:rsidR="00C1152A" w:rsidRPr="00C1152A" w:rsidRDefault="00C1152A" w:rsidP="00C1152A">
                          <w:pPr>
                            <w:jc w:val="center"/>
                            <w:rPr>
                              <w:color w:val="00006A"/>
                              <w:sz w:val="24"/>
                              <w:szCs w:val="24"/>
                              <w:lang w:val="en-GB"/>
                              <w14:shadow w14:blurRad="0" w14:dist="45847" w14:dir="2021404" w14:sx="100000" w14:sy="100000" w14:kx="0" w14:ky="0" w14:algn="ctr">
                                <w14:srgbClr w14:val="B2B2B2">
                                  <w14:alpha w14:val="20000"/>
                                </w14:srgbClr>
                              </w14:shadow>
                            </w:rPr>
                          </w:pPr>
                          <w:r w:rsidRPr="00C1152A">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182EC9A"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54F8CE68" w14:textId="77777777" w:rsidR="00C1152A" w:rsidRPr="00C1152A" w:rsidRDefault="00C1152A" w:rsidP="00C1152A">
                    <w:pPr>
                      <w:jc w:val="center"/>
                      <w:rPr>
                        <w:color w:val="00006A"/>
                        <w:sz w:val="24"/>
                        <w:szCs w:val="24"/>
                        <w:lang w:val="en-GB"/>
                        <w14:shadow w14:blurRad="0" w14:dist="45847" w14:dir="2021404" w14:sx="100000" w14:sy="100000" w14:kx="0" w14:ky="0" w14:algn="ctr">
                          <w14:srgbClr w14:val="B2B2B2">
                            <w14:alpha w14:val="20000"/>
                          </w14:srgbClr>
                        </w14:shadow>
                      </w:rPr>
                    </w:pPr>
                    <w:r w:rsidRPr="00C1152A">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0859CAAC" w14:textId="77777777" w:rsidR="00014146" w:rsidRDefault="00014146" w:rsidP="00BE1517">
    <w:pPr>
      <w:pStyle w:val="Header"/>
      <w:rPr>
        <w:sz w:val="22"/>
        <w:szCs w:val="22"/>
      </w:rPr>
    </w:pPr>
  </w:p>
  <w:p w14:paraId="77C0D3B7" w14:textId="77777777" w:rsidR="00014146" w:rsidRPr="00AB1820" w:rsidRDefault="00014146" w:rsidP="00BE1517">
    <w:pPr>
      <w:pStyle w:val="Header"/>
    </w:pPr>
    <w:r>
      <w:rPr>
        <w:sz w:val="22"/>
        <w:szCs w:val="22"/>
      </w:rPr>
      <w:t xml:space="preserve">                                   </w:t>
    </w:r>
    <w:r>
      <w:rPr>
        <w:sz w:val="22"/>
        <w:szCs w:val="22"/>
      </w:rPr>
      <w:tab/>
      <w:t xml:space="preserve">                              </w:t>
    </w:r>
    <w:r w:rsidRPr="00AB1820">
      <w:rPr>
        <w:sz w:val="22"/>
        <w:szCs w:val="22"/>
      </w:rPr>
      <w:t>3393 Matzleinsdorf  / Bezirk Melk / NÖ</w:t>
    </w:r>
    <w:r w:rsidRPr="00AB1820">
      <w:t xml:space="preserve">   </w:t>
    </w:r>
    <w:r>
      <w:t xml:space="preserve">  </w:t>
    </w:r>
    <w:r w:rsidRPr="00AB1820">
      <w:t xml:space="preserve">  </w:t>
    </w:r>
  </w:p>
  <w:p w14:paraId="3B870C44" w14:textId="77777777" w:rsidR="00014146" w:rsidRDefault="00014146" w:rsidP="00BE1517">
    <w:pPr>
      <w:pStyle w:val="Header"/>
      <w:rPr>
        <w:sz w:val="32"/>
        <w:szCs w:val="32"/>
      </w:rPr>
    </w:pPr>
    <w:r w:rsidRPr="00AB1820">
      <w:rPr>
        <w:sz w:val="32"/>
        <w:szCs w:val="32"/>
      </w:rPr>
      <w:t xml:space="preserve">             </w:t>
    </w:r>
  </w:p>
  <w:p w14:paraId="46EE5F0D" w14:textId="77777777" w:rsidR="00014146" w:rsidRPr="00EF14FB" w:rsidRDefault="00014146" w:rsidP="00BE1517">
    <w:pPr>
      <w:pStyle w:val="Header"/>
      <w:rPr>
        <w:sz w:val="28"/>
        <w:szCs w:val="28"/>
      </w:rPr>
    </w:pPr>
    <w:r w:rsidRPr="00EF14FB">
      <w:rPr>
        <w:sz w:val="28"/>
        <w:szCs w:val="28"/>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56F00"/>
    <w:multiLevelType w:val="hybridMultilevel"/>
    <w:tmpl w:val="6D18C022"/>
    <w:lvl w:ilvl="0" w:tplc="0C070001">
      <w:start w:val="1"/>
      <w:numFmt w:val="bullet"/>
      <w:lvlText w:val=""/>
      <w:lvlJc w:val="left"/>
      <w:pPr>
        <w:tabs>
          <w:tab w:val="num" w:pos="720"/>
        </w:tabs>
        <w:ind w:left="720" w:hanging="360"/>
      </w:pPr>
      <w:rPr>
        <w:rFonts w:ascii="Symbol" w:eastAsia="Times New Roman" w:hAnsi="Symbol"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95E5CF5"/>
    <w:multiLevelType w:val="hybridMultilevel"/>
    <w:tmpl w:val="A9E8A0D0"/>
    <w:lvl w:ilvl="0" w:tplc="0C07000F">
      <w:start w:val="1"/>
      <w:numFmt w:val="decimal"/>
      <w:lvlText w:val="%1."/>
      <w:lvlJc w:val="left"/>
      <w:pPr>
        <w:tabs>
          <w:tab w:val="num" w:pos="720"/>
        </w:tabs>
        <w:ind w:left="720" w:hanging="360"/>
      </w:pPr>
      <w:rPr>
        <w:rFonts w:hint="default"/>
      </w:rPr>
    </w:lvl>
    <w:lvl w:ilvl="1" w:tplc="0C070019" w:tentative="1">
      <w:start w:val="1"/>
      <w:numFmt w:val="lowerLetter"/>
      <w:lvlText w:val="%2."/>
      <w:lvlJc w:val="left"/>
      <w:pPr>
        <w:tabs>
          <w:tab w:val="num" w:pos="1440"/>
        </w:tabs>
        <w:ind w:left="1440" w:hanging="360"/>
      </w:pPr>
    </w:lvl>
    <w:lvl w:ilvl="2" w:tplc="0C07001B" w:tentative="1">
      <w:start w:val="1"/>
      <w:numFmt w:val="lowerRoman"/>
      <w:lvlText w:val="%3."/>
      <w:lvlJc w:val="right"/>
      <w:pPr>
        <w:tabs>
          <w:tab w:val="num" w:pos="2160"/>
        </w:tabs>
        <w:ind w:left="2160" w:hanging="180"/>
      </w:pPr>
    </w:lvl>
    <w:lvl w:ilvl="3" w:tplc="0C07000F" w:tentative="1">
      <w:start w:val="1"/>
      <w:numFmt w:val="decimal"/>
      <w:lvlText w:val="%4."/>
      <w:lvlJc w:val="left"/>
      <w:pPr>
        <w:tabs>
          <w:tab w:val="num" w:pos="2880"/>
        </w:tabs>
        <w:ind w:left="2880" w:hanging="360"/>
      </w:pPr>
    </w:lvl>
    <w:lvl w:ilvl="4" w:tplc="0C070019" w:tentative="1">
      <w:start w:val="1"/>
      <w:numFmt w:val="lowerLetter"/>
      <w:lvlText w:val="%5."/>
      <w:lvlJc w:val="left"/>
      <w:pPr>
        <w:tabs>
          <w:tab w:val="num" w:pos="3600"/>
        </w:tabs>
        <w:ind w:left="3600" w:hanging="360"/>
      </w:pPr>
    </w:lvl>
    <w:lvl w:ilvl="5" w:tplc="0C07001B" w:tentative="1">
      <w:start w:val="1"/>
      <w:numFmt w:val="lowerRoman"/>
      <w:lvlText w:val="%6."/>
      <w:lvlJc w:val="right"/>
      <w:pPr>
        <w:tabs>
          <w:tab w:val="num" w:pos="4320"/>
        </w:tabs>
        <w:ind w:left="4320" w:hanging="180"/>
      </w:pPr>
    </w:lvl>
    <w:lvl w:ilvl="6" w:tplc="0C07000F" w:tentative="1">
      <w:start w:val="1"/>
      <w:numFmt w:val="decimal"/>
      <w:lvlText w:val="%7."/>
      <w:lvlJc w:val="left"/>
      <w:pPr>
        <w:tabs>
          <w:tab w:val="num" w:pos="5040"/>
        </w:tabs>
        <w:ind w:left="5040" w:hanging="360"/>
      </w:pPr>
    </w:lvl>
    <w:lvl w:ilvl="7" w:tplc="0C070019" w:tentative="1">
      <w:start w:val="1"/>
      <w:numFmt w:val="lowerLetter"/>
      <w:lvlText w:val="%8."/>
      <w:lvlJc w:val="left"/>
      <w:pPr>
        <w:tabs>
          <w:tab w:val="num" w:pos="5760"/>
        </w:tabs>
        <w:ind w:left="5760" w:hanging="360"/>
      </w:pPr>
    </w:lvl>
    <w:lvl w:ilvl="8" w:tplc="0C07001B" w:tentative="1">
      <w:start w:val="1"/>
      <w:numFmt w:val="lowerRoman"/>
      <w:lvlText w:val="%9."/>
      <w:lvlJc w:val="right"/>
      <w:pPr>
        <w:tabs>
          <w:tab w:val="num" w:pos="6480"/>
        </w:tabs>
        <w:ind w:left="6480" w:hanging="180"/>
      </w:pPr>
    </w:lvl>
  </w:abstractNum>
  <w:num w:numId="1" w16cid:durableId="105586600">
    <w:abstractNumId w:val="1"/>
  </w:num>
  <w:num w:numId="2" w16cid:durableId="40935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M+ngqWOebTiRP74Bujm/WhCphgPurgseTew9YSZNJNPbAX01XC1DmAqeNiRfUT+RM6fnyniLUQKfD4HhZTM4Cg==" w:salt="zj/Pqk6OprPq/pZtyA5alQ=="/>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14146"/>
    <w:rsid w:val="00021937"/>
    <w:rsid w:val="00031647"/>
    <w:rsid w:val="00080E9A"/>
    <w:rsid w:val="0008539E"/>
    <w:rsid w:val="000B2016"/>
    <w:rsid w:val="000B2AD0"/>
    <w:rsid w:val="000D603F"/>
    <w:rsid w:val="000E2163"/>
    <w:rsid w:val="000F061B"/>
    <w:rsid w:val="00116CC1"/>
    <w:rsid w:val="001356EF"/>
    <w:rsid w:val="00153DD7"/>
    <w:rsid w:val="00161628"/>
    <w:rsid w:val="001738DA"/>
    <w:rsid w:val="001B3757"/>
    <w:rsid w:val="001E5830"/>
    <w:rsid w:val="001F3B86"/>
    <w:rsid w:val="001F4258"/>
    <w:rsid w:val="00201C9B"/>
    <w:rsid w:val="0021006C"/>
    <w:rsid w:val="00273E05"/>
    <w:rsid w:val="002F3852"/>
    <w:rsid w:val="002F4BAC"/>
    <w:rsid w:val="00324BED"/>
    <w:rsid w:val="00327ECC"/>
    <w:rsid w:val="00354C44"/>
    <w:rsid w:val="00374E90"/>
    <w:rsid w:val="003D0572"/>
    <w:rsid w:val="003D5E9B"/>
    <w:rsid w:val="003F002D"/>
    <w:rsid w:val="003F09F0"/>
    <w:rsid w:val="003F2447"/>
    <w:rsid w:val="0040730F"/>
    <w:rsid w:val="00426009"/>
    <w:rsid w:val="004345A1"/>
    <w:rsid w:val="004345A8"/>
    <w:rsid w:val="00445423"/>
    <w:rsid w:val="0045084F"/>
    <w:rsid w:val="00456A92"/>
    <w:rsid w:val="004E116B"/>
    <w:rsid w:val="004E420F"/>
    <w:rsid w:val="004E5B80"/>
    <w:rsid w:val="00582DD6"/>
    <w:rsid w:val="005A7FD5"/>
    <w:rsid w:val="005F2F35"/>
    <w:rsid w:val="006259BF"/>
    <w:rsid w:val="00672C44"/>
    <w:rsid w:val="00681E11"/>
    <w:rsid w:val="006B242A"/>
    <w:rsid w:val="006C28FB"/>
    <w:rsid w:val="006F38FE"/>
    <w:rsid w:val="006F7849"/>
    <w:rsid w:val="00713999"/>
    <w:rsid w:val="00781AF6"/>
    <w:rsid w:val="00853711"/>
    <w:rsid w:val="00885589"/>
    <w:rsid w:val="008B032C"/>
    <w:rsid w:val="008B589A"/>
    <w:rsid w:val="008D3E15"/>
    <w:rsid w:val="008D4BF3"/>
    <w:rsid w:val="008E54A0"/>
    <w:rsid w:val="008F490C"/>
    <w:rsid w:val="0090141F"/>
    <w:rsid w:val="009606F0"/>
    <w:rsid w:val="009D3210"/>
    <w:rsid w:val="00A10485"/>
    <w:rsid w:val="00A13151"/>
    <w:rsid w:val="00A27819"/>
    <w:rsid w:val="00A5193D"/>
    <w:rsid w:val="00A64EFB"/>
    <w:rsid w:val="00AB1820"/>
    <w:rsid w:val="00AE7705"/>
    <w:rsid w:val="00B20B71"/>
    <w:rsid w:val="00B36F09"/>
    <w:rsid w:val="00B44548"/>
    <w:rsid w:val="00BC2E7C"/>
    <w:rsid w:val="00BE1517"/>
    <w:rsid w:val="00C1152A"/>
    <w:rsid w:val="00C279A0"/>
    <w:rsid w:val="00C458C4"/>
    <w:rsid w:val="00C71CA0"/>
    <w:rsid w:val="00CC1241"/>
    <w:rsid w:val="00D012E8"/>
    <w:rsid w:val="00D32D16"/>
    <w:rsid w:val="00D36C57"/>
    <w:rsid w:val="00D3736E"/>
    <w:rsid w:val="00DE2E54"/>
    <w:rsid w:val="00E10792"/>
    <w:rsid w:val="00E25871"/>
    <w:rsid w:val="00E86BA4"/>
    <w:rsid w:val="00E93DDC"/>
    <w:rsid w:val="00E95359"/>
    <w:rsid w:val="00E97BEE"/>
    <w:rsid w:val="00EF14FB"/>
    <w:rsid w:val="00EF2AF3"/>
    <w:rsid w:val="00F00A95"/>
    <w:rsid w:val="00F05FE5"/>
    <w:rsid w:val="00FA1763"/>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9F1BB"/>
  <w15:chartTrackingRefBased/>
  <w15:docId w15:val="{B7A2AF5A-362D-E746-B678-B1BD58352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rdText"/>
    <w:next w:val="BodyText"/>
    <w:autoRedefine/>
    <w:qFormat/>
    <w:rsid w:val="000B2AD0"/>
    <w:rPr>
      <w:rFonts w:ascii="Comic Sans MS" w:hAnsi="Comic Sans MS"/>
      <w:sz w:val="22"/>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basedOn w:val="DefaultParagraphFont"/>
    <w:rsid w:val="00324BED"/>
    <w:rPr>
      <w:rFonts w:ascii="Comic Sans MS" w:hAnsi="Comic Sans MS"/>
      <w:color w:val="0000FF"/>
      <w:sz w:val="18"/>
      <w:szCs w:val="18"/>
      <w:u w:val="single"/>
    </w:rPr>
  </w:style>
  <w:style w:type="paragraph" w:styleId="Footer">
    <w:name w:val="footer"/>
    <w:basedOn w:val="Normal"/>
    <w:rsid w:val="00374E90"/>
    <w:pPr>
      <w:tabs>
        <w:tab w:val="center" w:pos="4536"/>
        <w:tab w:val="right" w:pos="9072"/>
      </w:tabs>
    </w:pPr>
  </w:style>
  <w:style w:type="character" w:styleId="PageNumber">
    <w:name w:val="page number"/>
    <w:basedOn w:val="DefaultParagraphFont"/>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styleId="FollowedHyperlink">
    <w:name w:val="FollowedHyperlink"/>
    <w:basedOn w:val="DefaultParagraphFont"/>
    <w:rsid w:val="00E25871"/>
    <w:rPr>
      <w:color w:val="800080"/>
      <w:u w:val="single"/>
    </w:rPr>
  </w:style>
  <w:style w:type="paragraph" w:styleId="BodyText">
    <w:name w:val="Body Text"/>
    <w:basedOn w:val="Normal"/>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907</Words>
  <Characters>5175</Characters>
  <Application>Microsoft Office Word</Application>
  <DocSecurity>8</DocSecurity>
  <Lines>43</Lines>
  <Paragraphs>12</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6070</CharactersWithSpaces>
  <SharedDoc>false</SharedDoc>
  <HLinks>
    <vt:vector size="66" baseType="variant">
      <vt:variant>
        <vt:i4>7274612</vt:i4>
      </vt:variant>
      <vt:variant>
        <vt:i4>30</vt:i4>
      </vt:variant>
      <vt:variant>
        <vt:i4>0</vt:i4>
      </vt:variant>
      <vt:variant>
        <vt:i4>5</vt:i4>
      </vt:variant>
      <vt:variant>
        <vt:lpwstr/>
      </vt:variant>
      <vt:variant>
        <vt:lpwstr>TO</vt:lpwstr>
      </vt: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7667769</vt:i4>
      </vt:variant>
      <vt:variant>
        <vt:i4>15</vt:i4>
      </vt:variant>
      <vt:variant>
        <vt:i4>0</vt:i4>
      </vt:variant>
      <vt:variant>
        <vt:i4>5</vt:i4>
      </vt:variant>
      <vt:variant>
        <vt:lpwstr/>
      </vt:variant>
      <vt:variant>
        <vt:lpwstr>GRTOP6_30032006_0</vt:lpwstr>
      </vt:variant>
      <vt:variant>
        <vt:i4>7798841</vt:i4>
      </vt:variant>
      <vt:variant>
        <vt:i4>12</vt:i4>
      </vt:variant>
      <vt:variant>
        <vt:i4>0</vt:i4>
      </vt:variant>
      <vt:variant>
        <vt:i4>5</vt:i4>
      </vt:variant>
      <vt:variant>
        <vt:lpwstr/>
      </vt:variant>
      <vt:variant>
        <vt:lpwstr>GRTOP4_30032006_2</vt:lpwstr>
      </vt:variant>
      <vt:variant>
        <vt:i4>7798841</vt:i4>
      </vt:variant>
      <vt:variant>
        <vt:i4>9</vt:i4>
      </vt:variant>
      <vt:variant>
        <vt:i4>0</vt:i4>
      </vt:variant>
      <vt:variant>
        <vt:i4>5</vt:i4>
      </vt:variant>
      <vt:variant>
        <vt:lpwstr/>
      </vt:variant>
      <vt:variant>
        <vt:lpwstr>GRTOP4_30032006_2</vt:lpwstr>
      </vt:variant>
      <vt:variant>
        <vt:i4>7340089</vt:i4>
      </vt:variant>
      <vt:variant>
        <vt:i4>6</vt:i4>
      </vt:variant>
      <vt:variant>
        <vt:i4>0</vt:i4>
      </vt:variant>
      <vt:variant>
        <vt:i4>5</vt:i4>
      </vt:variant>
      <vt:variant>
        <vt:lpwstr/>
      </vt:variant>
      <vt:variant>
        <vt:lpwstr>GRTOP3_30032006_0</vt:lpwstr>
      </vt:variant>
      <vt:variant>
        <vt:i4>7405625</vt:i4>
      </vt:variant>
      <vt:variant>
        <vt:i4>3</vt:i4>
      </vt:variant>
      <vt:variant>
        <vt:i4>0</vt:i4>
      </vt:variant>
      <vt:variant>
        <vt:i4>5</vt:i4>
      </vt:variant>
      <vt:variant>
        <vt:lpwstr/>
      </vt:variant>
      <vt:variant>
        <vt:lpwstr>GRTOP2_30032006_0</vt:lpwstr>
      </vt:variant>
      <vt:variant>
        <vt:i4>7471161</vt:i4>
      </vt:variant>
      <vt:variant>
        <vt:i4>0</vt:i4>
      </vt:variant>
      <vt:variant>
        <vt:i4>0</vt:i4>
      </vt:variant>
      <vt:variant>
        <vt:i4>5</vt:i4>
      </vt:variant>
      <vt:variant>
        <vt:lpwstr/>
      </vt:variant>
      <vt:variant>
        <vt:lpwstr>GRTOP1_30032006_0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2006-04-06T09:17:00Z</cp:lastPrinted>
  <dcterms:created xsi:type="dcterms:W3CDTF">2025-05-21T11:55:00Z</dcterms:created>
  <dcterms:modified xsi:type="dcterms:W3CDTF">2025-05-21T11:55:00Z</dcterms:modified>
</cp:coreProperties>
</file>